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A8C" w:rsidRDefault="009C6A8C" w:rsidP="00B933AB">
      <w:pPr>
        <w:ind w:firstLineChars="200" w:firstLine="880"/>
        <w:jc w:val="center"/>
        <w:rPr>
          <w:rFonts w:asciiTheme="minorEastAsia" w:eastAsiaTheme="minorEastAsia" w:hAnsiTheme="minorEastAsia" w:cstheme="minorEastAsia"/>
          <w:sz w:val="44"/>
          <w:szCs w:val="44"/>
        </w:rPr>
      </w:pPr>
      <w:bookmarkStart w:id="0" w:name="_GoBack"/>
      <w:bookmarkEnd w:id="0"/>
    </w:p>
    <w:p w:rsidR="009C6A8C" w:rsidRDefault="009C6A8C" w:rsidP="00B933AB">
      <w:pPr>
        <w:ind w:firstLineChars="200" w:firstLine="880"/>
        <w:rPr>
          <w:rFonts w:asciiTheme="minorEastAsia" w:eastAsiaTheme="minorEastAsia" w:hAnsiTheme="minorEastAsia" w:cstheme="minorEastAsia"/>
          <w:sz w:val="44"/>
          <w:szCs w:val="44"/>
        </w:rPr>
      </w:pPr>
    </w:p>
    <w:p w:rsidR="00D738ED" w:rsidRPr="00876664" w:rsidRDefault="00D738ED" w:rsidP="00B933AB">
      <w:pPr>
        <w:pStyle w:val="af7"/>
      </w:pPr>
      <w:bookmarkStart w:id="1" w:name="_Toc78896659"/>
      <w:r w:rsidRPr="00876664">
        <w:rPr>
          <w:rFonts w:hint="eastAsia"/>
        </w:rPr>
        <w:t>海洋石油安全管理细则</w:t>
      </w:r>
      <w:bookmarkEnd w:id="1"/>
    </w:p>
    <w:p w:rsidR="00D738ED" w:rsidRPr="00CE4FF1" w:rsidRDefault="00D738ED" w:rsidP="00B933AB">
      <w:pPr>
        <w:pStyle w:val="af0"/>
        <w:spacing w:before="156" w:after="312"/>
        <w:ind w:firstLineChars="200" w:firstLine="640"/>
        <w:rPr>
          <w:rFonts w:ascii="楷体_GB2312" w:eastAsia="楷体_GB2312" w:hAnsi="宋体"/>
        </w:rPr>
      </w:pPr>
      <w:r w:rsidRPr="00CE4FF1">
        <w:rPr>
          <w:rFonts w:ascii="楷体_GB2312" w:eastAsia="楷体_GB2312" w:hAnsi="宋体" w:hint="eastAsia"/>
        </w:rPr>
        <w:t>（</w:t>
      </w:r>
      <w:smartTag w:uri="urn:schemas-microsoft-com:office:smarttags" w:element="chsdate">
        <w:smartTagPr>
          <w:attr w:name="IsROCDate" w:val="False"/>
          <w:attr w:name="IsLunarDate" w:val="False"/>
          <w:attr w:name="Day" w:val="7"/>
          <w:attr w:name="Month" w:val="9"/>
          <w:attr w:name="Year" w:val="2009"/>
        </w:smartTagPr>
        <w:r w:rsidRPr="00CE4FF1">
          <w:rPr>
            <w:rFonts w:ascii="楷体_GB2312" w:eastAsia="楷体_GB2312" w:hAnsi="宋体" w:hint="eastAsia"/>
          </w:rPr>
          <w:t>2009年9月7日</w:t>
        </w:r>
      </w:smartTag>
      <w:r w:rsidRPr="00CE4FF1">
        <w:rPr>
          <w:rFonts w:ascii="楷体_GB2312" w:eastAsia="楷体_GB2312" w:hAnsi="宋体" w:hint="eastAsia"/>
        </w:rPr>
        <w:t>国家安全生产监督管理总局令第25号公布，自</w:t>
      </w:r>
      <w:smartTag w:uri="urn:schemas-microsoft-com:office:smarttags" w:element="chsdate">
        <w:smartTagPr>
          <w:attr w:name="IsROCDate" w:val="False"/>
          <w:attr w:name="IsLunarDate" w:val="False"/>
          <w:attr w:name="Day" w:val="1"/>
          <w:attr w:name="Month" w:val="12"/>
          <w:attr w:name="Year" w:val="2009"/>
        </w:smartTagPr>
        <w:r w:rsidRPr="00CE4FF1">
          <w:rPr>
            <w:rFonts w:ascii="楷体_GB2312" w:eastAsia="楷体_GB2312" w:hAnsi="宋体" w:hint="eastAsia"/>
          </w:rPr>
          <w:t>2009年12月1日起</w:t>
        </w:r>
      </w:smartTag>
      <w:r w:rsidRPr="00CE4FF1">
        <w:rPr>
          <w:rFonts w:ascii="楷体_GB2312" w:eastAsia="楷体_GB2312" w:hAnsi="宋体" w:hint="eastAsia"/>
        </w:rPr>
        <w:t>施行；根据</w:t>
      </w:r>
      <w:smartTag w:uri="urn:schemas-microsoft-com:office:smarttags" w:element="chsdate">
        <w:smartTagPr>
          <w:attr w:name="IsROCDate" w:val="False"/>
          <w:attr w:name="IsLunarDate" w:val="False"/>
          <w:attr w:name="Day" w:val="29"/>
          <w:attr w:name="Month" w:val="8"/>
          <w:attr w:name="Year" w:val="2013"/>
        </w:smartTagPr>
        <w:r w:rsidRPr="00CE4FF1">
          <w:rPr>
            <w:rFonts w:ascii="楷体_GB2312" w:eastAsia="楷体_GB2312" w:hAnsi="宋体" w:hint="eastAsia"/>
          </w:rPr>
          <w:t>2013年8月29日</w:t>
        </w:r>
      </w:smartTag>
      <w:r w:rsidRPr="00CE4FF1">
        <w:rPr>
          <w:rFonts w:ascii="楷体_GB2312" w:eastAsia="楷体_GB2312" w:hAnsi="宋体" w:hint="eastAsia"/>
        </w:rPr>
        <w:t>国家安全生产监督管理总局令第63号第一次修正，根据</w:t>
      </w:r>
      <w:smartTag w:uri="urn:schemas-microsoft-com:office:smarttags" w:element="chsdate">
        <w:smartTagPr>
          <w:attr w:name="IsROCDate" w:val="False"/>
          <w:attr w:name="IsLunarDate" w:val="False"/>
          <w:attr w:name="Day" w:val="26"/>
          <w:attr w:name="Month" w:val="5"/>
          <w:attr w:name="Year" w:val="2015"/>
        </w:smartTagPr>
        <w:r w:rsidRPr="00CE4FF1">
          <w:rPr>
            <w:rFonts w:ascii="楷体_GB2312" w:eastAsia="楷体_GB2312" w:hAnsi="宋体" w:hint="eastAsia"/>
          </w:rPr>
          <w:t>2015年5月26日</w:t>
        </w:r>
      </w:smartTag>
      <w:r w:rsidRPr="00CE4FF1">
        <w:rPr>
          <w:rFonts w:ascii="楷体_GB2312" w:eastAsia="楷体_GB2312" w:hAnsi="宋体" w:hint="eastAsia"/>
        </w:rPr>
        <w:t>国家安全生产监督管理总局令第78号第二次修正）</w:t>
      </w:r>
    </w:p>
    <w:p w:rsidR="00CE4FF1" w:rsidRPr="00CE4FF1" w:rsidRDefault="00CE4FF1" w:rsidP="00B933AB">
      <w:pPr>
        <w:ind w:firstLineChars="200" w:firstLine="640"/>
      </w:pPr>
    </w:p>
    <w:p w:rsidR="00D738ED" w:rsidRDefault="00D738ED" w:rsidP="00B933AB">
      <w:pPr>
        <w:pStyle w:val="af5"/>
        <w:ind w:firstLineChars="200" w:firstLine="640"/>
      </w:pPr>
      <w:r w:rsidRPr="00876664">
        <w:rPr>
          <w:rFonts w:hint="eastAsia"/>
        </w:rPr>
        <w:t>第一章　总则</w:t>
      </w:r>
    </w:p>
    <w:p w:rsidR="00CE4FF1" w:rsidRPr="00CE4FF1" w:rsidRDefault="00CE4FF1" w:rsidP="00B933AB">
      <w:pPr>
        <w:ind w:firstLineChars="200" w:firstLine="640"/>
      </w:pPr>
    </w:p>
    <w:p w:rsidR="00D738ED" w:rsidRPr="00876664" w:rsidRDefault="00D738ED" w:rsidP="00B933AB">
      <w:pPr>
        <w:ind w:firstLineChars="200" w:firstLine="640"/>
        <w:rPr>
          <w:rFonts w:ascii="宋体"/>
        </w:rPr>
      </w:pPr>
      <w:r w:rsidRPr="00CE4FF1">
        <w:rPr>
          <w:rFonts w:ascii="宋体" w:eastAsia="黑体" w:hAnsi="宋体" w:hint="eastAsia"/>
        </w:rPr>
        <w:t>第一条</w:t>
      </w:r>
      <w:r w:rsidRPr="00876664">
        <w:rPr>
          <w:rFonts w:ascii="宋体" w:hAnsi="宋体" w:hint="eastAsia"/>
          <w:b/>
        </w:rPr>
        <w:t xml:space="preserve">　</w:t>
      </w:r>
      <w:r w:rsidRPr="00876664">
        <w:rPr>
          <w:rFonts w:ascii="宋体" w:hAnsi="宋体" w:hint="eastAsia"/>
        </w:rPr>
        <w:t>为了加强海洋石油安全管理工作，保障从业人员生命和财产安全，防止和减少海洋石油生产安全事故，根据安全生产法等法律、法规和标准，制定本细则。</w:t>
      </w:r>
    </w:p>
    <w:p w:rsidR="00D738ED" w:rsidRPr="00876664" w:rsidRDefault="00D738ED" w:rsidP="00B933AB">
      <w:pPr>
        <w:ind w:firstLineChars="200" w:firstLine="640"/>
        <w:rPr>
          <w:rFonts w:ascii="宋体"/>
        </w:rPr>
      </w:pPr>
      <w:r w:rsidRPr="00CE4FF1">
        <w:rPr>
          <w:rFonts w:ascii="宋体" w:eastAsia="黑体" w:hAnsi="宋体" w:hint="eastAsia"/>
        </w:rPr>
        <w:t>第二条</w:t>
      </w:r>
      <w:r w:rsidRPr="00876664">
        <w:rPr>
          <w:rFonts w:ascii="宋体" w:hAnsi="宋体" w:hint="eastAsia"/>
          <w:b/>
        </w:rPr>
        <w:t xml:space="preserve">　</w:t>
      </w:r>
      <w:r w:rsidRPr="00876664">
        <w:rPr>
          <w:rFonts w:ascii="宋体" w:hAnsi="宋体" w:hint="eastAsia"/>
        </w:rPr>
        <w:t>在中华人民共和国的内水、领海、毗连区、专属经济区、大陆架，以及中华人民共和国管辖的其他海域内从事海洋石油（含天然气，下同）开采活动的安全生产及其监督管理，适用本细则。</w:t>
      </w:r>
    </w:p>
    <w:p w:rsidR="00D738ED" w:rsidRPr="00876664" w:rsidRDefault="00D738ED" w:rsidP="00B933AB">
      <w:pPr>
        <w:ind w:firstLineChars="200" w:firstLine="640"/>
        <w:rPr>
          <w:rFonts w:ascii="宋体"/>
        </w:rPr>
      </w:pPr>
      <w:r w:rsidRPr="00CE4FF1">
        <w:rPr>
          <w:rFonts w:ascii="宋体" w:eastAsia="黑体" w:hAnsi="宋体" w:hint="eastAsia"/>
        </w:rPr>
        <w:t>第三条</w:t>
      </w:r>
      <w:r w:rsidRPr="00876664">
        <w:rPr>
          <w:rFonts w:ascii="宋体" w:hAnsi="宋体" w:hint="eastAsia"/>
          <w:b/>
        </w:rPr>
        <w:t xml:space="preserve">　</w:t>
      </w:r>
      <w:r w:rsidRPr="00876664">
        <w:rPr>
          <w:rFonts w:ascii="宋体" w:hAnsi="宋体" w:hint="eastAsia"/>
        </w:rPr>
        <w:t>海洋石油作业者和承包者是海洋石油安全生产的</w:t>
      </w:r>
      <w:r w:rsidRPr="00876664">
        <w:rPr>
          <w:rFonts w:ascii="宋体" w:hAnsi="宋体" w:hint="eastAsia"/>
        </w:rPr>
        <w:lastRenderedPageBreak/>
        <w:t>责任主体，对其安全生产工作负责。</w:t>
      </w:r>
    </w:p>
    <w:p w:rsidR="00D738ED" w:rsidRDefault="00D738ED" w:rsidP="00B933AB">
      <w:pPr>
        <w:ind w:firstLineChars="200" w:firstLine="640"/>
        <w:rPr>
          <w:rFonts w:ascii="宋体" w:hAnsi="宋体"/>
        </w:rPr>
      </w:pPr>
      <w:r w:rsidRPr="00CE4FF1">
        <w:rPr>
          <w:rFonts w:ascii="宋体" w:eastAsia="黑体" w:hAnsi="宋体" w:hint="eastAsia"/>
        </w:rPr>
        <w:t>第四条</w:t>
      </w:r>
      <w:r w:rsidRPr="00876664">
        <w:rPr>
          <w:rFonts w:ascii="宋体" w:hAnsi="宋体" w:hint="eastAsia"/>
          <w:b/>
        </w:rPr>
        <w:t xml:space="preserve">　</w:t>
      </w:r>
      <w:r w:rsidRPr="00876664">
        <w:rPr>
          <w:rFonts w:ascii="宋体" w:hAnsi="宋体" w:hint="eastAsia"/>
        </w:rPr>
        <w:t>国家安全生产监督管理总局海洋石油作业安全办公室（以下简称海油安办）对全国海洋石油安全生产工作实施监督管理；海油安办驻中国海洋石油总公司、中国石油化工集团公司、中国石油天然气集团公司分部（以下统称海油安办有关分部）分别负责中国海洋石油总公司、中国石油化工集团公司、中国石油天然气集团公司的海洋石油安全生产的监督管理。</w:t>
      </w:r>
    </w:p>
    <w:p w:rsidR="00CE4FF1" w:rsidRPr="00876664" w:rsidRDefault="00CE4FF1" w:rsidP="00B933AB">
      <w:pPr>
        <w:ind w:firstLineChars="200" w:firstLine="640"/>
        <w:rPr>
          <w:rFonts w:ascii="宋体"/>
        </w:rPr>
      </w:pPr>
    </w:p>
    <w:p w:rsidR="00D738ED" w:rsidRDefault="00D738ED" w:rsidP="00B933AB">
      <w:pPr>
        <w:pStyle w:val="af5"/>
        <w:ind w:firstLineChars="200" w:firstLine="640"/>
      </w:pPr>
      <w:r w:rsidRPr="00876664">
        <w:rPr>
          <w:rFonts w:hint="eastAsia"/>
        </w:rPr>
        <w:t>第二章　设施的备案管理</w:t>
      </w:r>
    </w:p>
    <w:p w:rsidR="00CE4FF1" w:rsidRPr="00CE4FF1" w:rsidRDefault="00CE4FF1" w:rsidP="00B933AB">
      <w:pPr>
        <w:ind w:firstLineChars="200" w:firstLine="640"/>
      </w:pPr>
    </w:p>
    <w:p w:rsidR="00D738ED" w:rsidRDefault="00D738ED" w:rsidP="00B933AB">
      <w:pPr>
        <w:pStyle w:val="af5"/>
        <w:ind w:firstLineChars="200" w:firstLine="640"/>
      </w:pPr>
      <w:r w:rsidRPr="00876664">
        <w:rPr>
          <w:rFonts w:hint="eastAsia"/>
        </w:rPr>
        <w:t>第一节　生产设施的备案管理</w:t>
      </w:r>
    </w:p>
    <w:p w:rsidR="00CE4FF1" w:rsidRPr="00CE4FF1" w:rsidRDefault="00CE4FF1" w:rsidP="00B933AB">
      <w:pPr>
        <w:ind w:firstLineChars="200" w:firstLine="640"/>
      </w:pPr>
    </w:p>
    <w:p w:rsidR="00D738ED" w:rsidRPr="00876664" w:rsidRDefault="00D738ED" w:rsidP="00B933AB">
      <w:pPr>
        <w:ind w:firstLineChars="200" w:firstLine="640"/>
        <w:rPr>
          <w:rFonts w:ascii="宋体"/>
        </w:rPr>
      </w:pPr>
      <w:r w:rsidRPr="00CE4FF1">
        <w:rPr>
          <w:rFonts w:ascii="宋体" w:eastAsia="黑体" w:hAnsi="宋体" w:hint="eastAsia"/>
        </w:rPr>
        <w:t>第五条</w:t>
      </w:r>
      <w:r w:rsidRPr="00876664">
        <w:rPr>
          <w:rFonts w:ascii="宋体" w:hAnsi="宋体" w:hint="eastAsia"/>
          <w:b/>
        </w:rPr>
        <w:t xml:space="preserve">　</w:t>
      </w:r>
      <w:r w:rsidRPr="00876664">
        <w:rPr>
          <w:rFonts w:ascii="宋体" w:hAnsi="宋体" w:hint="eastAsia"/>
        </w:rPr>
        <w:t>海洋石油生产设施应当进行试生产。作业者或者承包者应当在试生产前</w:t>
      </w:r>
      <w:r w:rsidRPr="00876664">
        <w:rPr>
          <w:rFonts w:ascii="宋体" w:hAnsi="宋体"/>
        </w:rPr>
        <w:t>45</w:t>
      </w:r>
      <w:r w:rsidRPr="00876664">
        <w:rPr>
          <w:rFonts w:ascii="宋体" w:hAnsi="宋体" w:hint="eastAsia"/>
        </w:rPr>
        <w:t>日报生产设施所在地的海油安办有关分部备案，并提交生产设施试生产备案申请书、海底长输油（气）管线投用备案申请书和下列资料：</w:t>
      </w:r>
    </w:p>
    <w:p w:rsidR="00D738ED" w:rsidRPr="00876664" w:rsidRDefault="00D738ED" w:rsidP="00B933AB">
      <w:pPr>
        <w:ind w:firstLineChars="200" w:firstLine="640"/>
        <w:rPr>
          <w:rFonts w:ascii="宋体"/>
        </w:rPr>
      </w:pPr>
      <w:r w:rsidRPr="00876664">
        <w:rPr>
          <w:rFonts w:ascii="宋体" w:hAnsi="宋体" w:hint="eastAsia"/>
        </w:rPr>
        <w:t>（一）发证检验机构对生产设施的最终检验证书（或者临时检验证书）和检验报告；</w:t>
      </w:r>
    </w:p>
    <w:p w:rsidR="00D738ED" w:rsidRPr="00876664" w:rsidRDefault="00D738ED" w:rsidP="00B933AB">
      <w:pPr>
        <w:ind w:firstLineChars="200" w:firstLine="640"/>
        <w:rPr>
          <w:rFonts w:ascii="宋体"/>
        </w:rPr>
      </w:pPr>
      <w:r w:rsidRPr="00876664">
        <w:rPr>
          <w:rFonts w:ascii="宋体" w:hAnsi="宋体" w:hint="eastAsia"/>
        </w:rPr>
        <w:lastRenderedPageBreak/>
        <w:t>（二）试生产安全保障措施；</w:t>
      </w:r>
    </w:p>
    <w:p w:rsidR="00D738ED" w:rsidRPr="00876664" w:rsidRDefault="00D738ED" w:rsidP="00B933AB">
      <w:pPr>
        <w:ind w:firstLineChars="200" w:firstLine="640"/>
        <w:rPr>
          <w:rFonts w:ascii="宋体"/>
        </w:rPr>
      </w:pPr>
      <w:r w:rsidRPr="00876664">
        <w:rPr>
          <w:rFonts w:ascii="宋体" w:hAnsi="宋体" w:hint="eastAsia"/>
        </w:rPr>
        <w:t>（三）建设阶段资料登记表；</w:t>
      </w:r>
    </w:p>
    <w:p w:rsidR="00D738ED" w:rsidRPr="00876664" w:rsidRDefault="00D738ED" w:rsidP="00B933AB">
      <w:pPr>
        <w:ind w:firstLineChars="200" w:firstLine="640"/>
        <w:rPr>
          <w:rFonts w:ascii="宋体"/>
        </w:rPr>
      </w:pPr>
      <w:r w:rsidRPr="00876664">
        <w:rPr>
          <w:rFonts w:ascii="宋体" w:hAnsi="宋体" w:hint="eastAsia"/>
        </w:rPr>
        <w:t>（四）安全设施设计审查合格、设计修改及审查合格的有关文件；</w:t>
      </w:r>
    </w:p>
    <w:p w:rsidR="00D738ED" w:rsidRPr="00876664" w:rsidRDefault="00D738ED" w:rsidP="00B933AB">
      <w:pPr>
        <w:ind w:firstLineChars="200" w:firstLine="640"/>
        <w:rPr>
          <w:rFonts w:ascii="宋体"/>
        </w:rPr>
      </w:pPr>
      <w:r w:rsidRPr="00876664">
        <w:rPr>
          <w:rFonts w:ascii="宋体" w:hAnsi="宋体" w:hint="eastAsia"/>
        </w:rPr>
        <w:t>（五）施工单位资质证明；</w:t>
      </w:r>
    </w:p>
    <w:p w:rsidR="00D738ED" w:rsidRPr="00876664" w:rsidRDefault="00D738ED" w:rsidP="00B933AB">
      <w:pPr>
        <w:ind w:firstLineChars="200" w:firstLine="640"/>
        <w:rPr>
          <w:rFonts w:ascii="宋体"/>
        </w:rPr>
      </w:pPr>
      <w:r w:rsidRPr="00876664">
        <w:rPr>
          <w:rFonts w:ascii="宋体" w:hAnsi="宋体" w:hint="eastAsia"/>
        </w:rPr>
        <w:t>（六）施工期间发生的生产安全事故及其他重大工程质量事故情况；</w:t>
      </w:r>
    </w:p>
    <w:p w:rsidR="00D738ED" w:rsidRPr="00876664" w:rsidRDefault="00D738ED" w:rsidP="00B933AB">
      <w:pPr>
        <w:ind w:firstLineChars="200" w:firstLine="640"/>
        <w:rPr>
          <w:rFonts w:ascii="宋体"/>
        </w:rPr>
      </w:pPr>
      <w:r w:rsidRPr="00876664">
        <w:rPr>
          <w:rFonts w:ascii="宋体" w:hAnsi="宋体" w:hint="eastAsia"/>
        </w:rPr>
        <w:t>（七）生产设施有关证书和文件登记表；</w:t>
      </w:r>
    </w:p>
    <w:p w:rsidR="00D738ED" w:rsidRPr="00876664" w:rsidRDefault="00D738ED" w:rsidP="00B933AB">
      <w:pPr>
        <w:ind w:firstLineChars="200" w:firstLine="640"/>
        <w:rPr>
          <w:rFonts w:ascii="宋体"/>
        </w:rPr>
      </w:pPr>
      <w:r w:rsidRPr="00876664">
        <w:rPr>
          <w:rFonts w:ascii="宋体" w:hAnsi="宋体" w:hint="eastAsia"/>
        </w:rPr>
        <w:t>（八）生产设施主要技术说明、总体布置图和工艺流程图；</w:t>
      </w:r>
    </w:p>
    <w:p w:rsidR="00D738ED" w:rsidRPr="00876664" w:rsidRDefault="00D738ED" w:rsidP="00B933AB">
      <w:pPr>
        <w:ind w:firstLineChars="200" w:firstLine="640"/>
        <w:rPr>
          <w:rFonts w:ascii="宋体"/>
        </w:rPr>
      </w:pPr>
      <w:r w:rsidRPr="00876664">
        <w:rPr>
          <w:rFonts w:ascii="宋体" w:hAnsi="宋体" w:hint="eastAsia"/>
        </w:rPr>
        <w:t>（九）生产设施运营的主要负责人和安全生产管理人员安全资格证书；</w:t>
      </w:r>
    </w:p>
    <w:p w:rsidR="00D738ED" w:rsidRPr="00876664" w:rsidRDefault="00D738ED" w:rsidP="00B933AB">
      <w:pPr>
        <w:ind w:firstLineChars="200" w:firstLine="640"/>
        <w:rPr>
          <w:rFonts w:ascii="宋体"/>
        </w:rPr>
      </w:pPr>
      <w:r w:rsidRPr="00876664">
        <w:rPr>
          <w:rFonts w:ascii="宋体" w:hAnsi="宋体" w:hint="eastAsia"/>
        </w:rPr>
        <w:t>（十）生产设施所属设备的取证分类表及有关证书、证件；</w:t>
      </w:r>
    </w:p>
    <w:p w:rsidR="00D738ED" w:rsidRPr="00876664" w:rsidRDefault="00D738ED" w:rsidP="00B933AB">
      <w:pPr>
        <w:ind w:firstLineChars="200" w:firstLine="640"/>
        <w:rPr>
          <w:rFonts w:ascii="宋体"/>
        </w:rPr>
      </w:pPr>
      <w:r w:rsidRPr="00876664">
        <w:rPr>
          <w:rFonts w:ascii="宋体" w:hAnsi="宋体" w:hint="eastAsia"/>
        </w:rPr>
        <w:t>（十一）生产设施运营安全手册；</w:t>
      </w:r>
    </w:p>
    <w:p w:rsidR="00D738ED" w:rsidRPr="00876664" w:rsidRDefault="00D738ED" w:rsidP="00B933AB">
      <w:pPr>
        <w:ind w:firstLineChars="200" w:firstLine="640"/>
        <w:rPr>
          <w:rFonts w:ascii="宋体"/>
        </w:rPr>
      </w:pPr>
      <w:r w:rsidRPr="00876664">
        <w:rPr>
          <w:rFonts w:ascii="宋体" w:hAnsi="宋体" w:hint="eastAsia"/>
        </w:rPr>
        <w:t>（十二）生产设施运营安全应急预案。</w:t>
      </w:r>
    </w:p>
    <w:p w:rsidR="00D738ED" w:rsidRPr="00876664" w:rsidRDefault="00D738ED" w:rsidP="00B933AB">
      <w:pPr>
        <w:ind w:firstLineChars="200" w:firstLine="640"/>
        <w:rPr>
          <w:rFonts w:ascii="宋体"/>
        </w:rPr>
      </w:pPr>
      <w:r w:rsidRPr="00876664">
        <w:rPr>
          <w:rFonts w:ascii="宋体" w:hAnsi="宋体" w:hint="eastAsia"/>
        </w:rPr>
        <w:t>生产设施是浮式生产储油装置的，除提交第一款规定的资料外，还应当提交快速解脱装置、系缆张力和距离测量装置的检验证书、出厂合格证书、安装后的试验报告。</w:t>
      </w:r>
    </w:p>
    <w:p w:rsidR="00D738ED" w:rsidRPr="00876664" w:rsidRDefault="00D738ED" w:rsidP="00B933AB">
      <w:pPr>
        <w:ind w:firstLineChars="200" w:firstLine="640"/>
        <w:rPr>
          <w:rFonts w:ascii="宋体"/>
        </w:rPr>
      </w:pPr>
      <w:r w:rsidRPr="00876664">
        <w:rPr>
          <w:rFonts w:ascii="宋体" w:hAnsi="宋体" w:hint="eastAsia"/>
        </w:rPr>
        <w:t>生产设施是海底长输油（气）管线的，除提交第一款规定的资料外，还应当提交海底长输油（气）管线投用备案有关证书和</w:t>
      </w:r>
      <w:r w:rsidRPr="00876664">
        <w:rPr>
          <w:rFonts w:ascii="宋体" w:hAnsi="宋体" w:hint="eastAsia"/>
        </w:rPr>
        <w:lastRenderedPageBreak/>
        <w:t>文件登记表及有关证书、文件。</w:t>
      </w:r>
    </w:p>
    <w:p w:rsidR="00D738ED" w:rsidRPr="00876664" w:rsidRDefault="00D738ED" w:rsidP="00B933AB">
      <w:pPr>
        <w:ind w:firstLineChars="200" w:firstLine="640"/>
        <w:rPr>
          <w:rFonts w:ascii="宋体"/>
        </w:rPr>
      </w:pPr>
      <w:r w:rsidRPr="00CE4FF1">
        <w:rPr>
          <w:rFonts w:ascii="宋体" w:eastAsia="黑体" w:hAnsi="宋体" w:hint="eastAsia"/>
        </w:rPr>
        <w:t>第六条</w:t>
      </w:r>
      <w:r w:rsidRPr="00876664">
        <w:rPr>
          <w:rFonts w:ascii="宋体" w:hAnsi="宋体" w:hint="eastAsia"/>
          <w:b/>
        </w:rPr>
        <w:t xml:space="preserve">　</w:t>
      </w:r>
      <w:r w:rsidRPr="00876664">
        <w:rPr>
          <w:rFonts w:ascii="宋体" w:hAnsi="宋体" w:hint="eastAsia"/>
        </w:rPr>
        <w:t>海油安办有关分部对作业者或者承包者提交的生产设施资料，应当进行严格审查。必要时，应当进行现场检查。</w:t>
      </w:r>
    </w:p>
    <w:p w:rsidR="00D738ED" w:rsidRPr="00876664" w:rsidRDefault="00D738ED" w:rsidP="00B933AB">
      <w:pPr>
        <w:ind w:firstLineChars="200" w:firstLine="640"/>
        <w:rPr>
          <w:rFonts w:ascii="宋体"/>
        </w:rPr>
      </w:pPr>
      <w:r w:rsidRPr="00876664">
        <w:rPr>
          <w:rFonts w:ascii="宋体" w:hAnsi="宋体" w:hint="eastAsia"/>
        </w:rPr>
        <w:t>需要进行现场检查的，海油安办有关分部应当提前</w:t>
      </w:r>
      <w:r w:rsidRPr="00876664">
        <w:rPr>
          <w:rFonts w:ascii="宋体" w:hAnsi="宋体"/>
        </w:rPr>
        <w:t>10</w:t>
      </w:r>
      <w:r w:rsidRPr="00876664">
        <w:rPr>
          <w:rFonts w:ascii="宋体" w:hAnsi="宋体" w:hint="eastAsia"/>
        </w:rPr>
        <w:t>日与作业者或承包者商定现场检查的具体事宜。作业者或承包者应当配合海油安办有关分部进行现场检查，并提供以下资料：</w:t>
      </w:r>
    </w:p>
    <w:p w:rsidR="00D738ED" w:rsidRPr="00876664" w:rsidRDefault="00D738ED" w:rsidP="00B933AB">
      <w:pPr>
        <w:ind w:firstLineChars="200" w:firstLine="640"/>
        <w:rPr>
          <w:rFonts w:ascii="宋体"/>
        </w:rPr>
      </w:pPr>
      <w:r w:rsidRPr="00876664">
        <w:rPr>
          <w:rFonts w:ascii="宋体" w:hAnsi="宋体" w:hint="eastAsia"/>
        </w:rPr>
        <w:t>（一）人员安全培训证书登记表；</w:t>
      </w:r>
    </w:p>
    <w:p w:rsidR="00D738ED" w:rsidRPr="00876664" w:rsidRDefault="00D738ED" w:rsidP="00B933AB">
      <w:pPr>
        <w:ind w:firstLineChars="200" w:firstLine="640"/>
        <w:rPr>
          <w:rFonts w:ascii="宋体"/>
        </w:rPr>
      </w:pPr>
      <w:r w:rsidRPr="00876664">
        <w:rPr>
          <w:rFonts w:ascii="宋体" w:hAnsi="宋体" w:hint="eastAsia"/>
        </w:rPr>
        <w:t>（二）消防和救生设备实际布置图和应变部署表；</w:t>
      </w:r>
    </w:p>
    <w:p w:rsidR="00D738ED" w:rsidRPr="00876664" w:rsidRDefault="00D738ED" w:rsidP="00B933AB">
      <w:pPr>
        <w:ind w:firstLineChars="200" w:firstLine="640"/>
        <w:rPr>
          <w:rFonts w:ascii="宋体"/>
        </w:rPr>
      </w:pPr>
      <w:r w:rsidRPr="00876664">
        <w:rPr>
          <w:rFonts w:ascii="宋体" w:hAnsi="宋体" w:hint="eastAsia"/>
        </w:rPr>
        <w:t>（三）安全管理文件，主要包括：安全生产责任制、安全操作规程、工作许可制度、安全检查制度、船舶系泊装卸制度、直升机管理制度、危险物品管理制度、无人驻守平台遥控检测程序和油（气）外输管理制度等；</w:t>
      </w:r>
    </w:p>
    <w:p w:rsidR="00D738ED" w:rsidRPr="00876664" w:rsidRDefault="00D738ED" w:rsidP="00B933AB">
      <w:pPr>
        <w:ind w:firstLineChars="200" w:firstLine="640"/>
        <w:rPr>
          <w:rFonts w:ascii="宋体"/>
        </w:rPr>
      </w:pPr>
      <w:r w:rsidRPr="00876664">
        <w:rPr>
          <w:rFonts w:ascii="宋体" w:hAnsi="宋体" w:hint="eastAsia"/>
        </w:rPr>
        <w:t>（四）对于滩海陆岸，还应准备通海路及沿通海路安装的设施设备合格文件、发证检验机构检验证书和安装后的试验报告。</w:t>
      </w:r>
    </w:p>
    <w:p w:rsidR="00D738ED" w:rsidRPr="00876664" w:rsidRDefault="00D738ED" w:rsidP="00B933AB">
      <w:pPr>
        <w:ind w:firstLineChars="200" w:firstLine="640"/>
        <w:rPr>
          <w:rFonts w:ascii="宋体"/>
        </w:rPr>
      </w:pPr>
      <w:r w:rsidRPr="00876664">
        <w:rPr>
          <w:rFonts w:ascii="宋体" w:hAnsi="宋体" w:hint="eastAsia"/>
        </w:rPr>
        <w:t>经审查和现场检查符合规定的，海油安办有关分部向作业者或者承包者颁发生产设施试生产备案通知书；备案资料、设施现场安全状况等不符合规定的，及时书面通知作业者或者承包者进行整改。</w:t>
      </w:r>
    </w:p>
    <w:p w:rsidR="00D738ED" w:rsidRPr="00876664" w:rsidRDefault="00D738ED" w:rsidP="00B933AB">
      <w:pPr>
        <w:ind w:firstLineChars="200" w:firstLine="640"/>
        <w:rPr>
          <w:rFonts w:ascii="宋体"/>
        </w:rPr>
      </w:pPr>
      <w:r w:rsidRPr="00CE4FF1">
        <w:rPr>
          <w:rFonts w:ascii="宋体" w:eastAsia="黑体" w:hAnsi="宋体" w:hint="eastAsia"/>
        </w:rPr>
        <w:t>第七条</w:t>
      </w:r>
      <w:r w:rsidRPr="00876664">
        <w:rPr>
          <w:rFonts w:ascii="宋体" w:hAnsi="宋体" w:hint="eastAsia"/>
          <w:b/>
        </w:rPr>
        <w:t xml:space="preserve">　</w:t>
      </w:r>
      <w:r w:rsidRPr="00876664">
        <w:rPr>
          <w:rFonts w:ascii="宋体" w:hAnsi="宋体" w:hint="eastAsia"/>
        </w:rPr>
        <w:t>作业者或者承包者应当严格按照备案文件中所列</w:t>
      </w:r>
      <w:r w:rsidRPr="00876664">
        <w:rPr>
          <w:rFonts w:ascii="宋体" w:hAnsi="宋体" w:hint="eastAsia"/>
        </w:rPr>
        <w:lastRenderedPageBreak/>
        <w:t>试生产安全保障措施组织试生产，生产设施试生产期限不得超过</w:t>
      </w:r>
      <w:r w:rsidRPr="00876664">
        <w:rPr>
          <w:rFonts w:ascii="宋体" w:hAnsi="宋体"/>
        </w:rPr>
        <w:t>12</w:t>
      </w:r>
      <w:r w:rsidRPr="00876664">
        <w:rPr>
          <w:rFonts w:ascii="宋体" w:hAnsi="宋体" w:hint="eastAsia"/>
        </w:rPr>
        <w:t>个月。试生产正常后，作业者或者承包者应当组织安全竣工验收。</w:t>
      </w:r>
    </w:p>
    <w:p w:rsidR="00D738ED" w:rsidRPr="00876664" w:rsidRDefault="00D738ED" w:rsidP="00B933AB">
      <w:pPr>
        <w:ind w:firstLineChars="200" w:firstLine="640"/>
        <w:rPr>
          <w:rFonts w:ascii="宋体"/>
        </w:rPr>
      </w:pPr>
      <w:r w:rsidRPr="00876664">
        <w:rPr>
          <w:rFonts w:ascii="宋体" w:hAnsi="宋体" w:hint="eastAsia"/>
        </w:rPr>
        <w:t>经竣工验收合格并办理安全生产许可证后，方可正式投入生产使用。</w:t>
      </w:r>
    </w:p>
    <w:p w:rsidR="00D738ED" w:rsidRPr="00876664" w:rsidRDefault="00D738ED" w:rsidP="00B933AB">
      <w:pPr>
        <w:ind w:firstLineChars="200" w:firstLine="640"/>
        <w:rPr>
          <w:rFonts w:ascii="宋体"/>
        </w:rPr>
      </w:pPr>
      <w:r w:rsidRPr="00CE4FF1">
        <w:rPr>
          <w:rFonts w:ascii="宋体" w:eastAsia="黑体" w:hAnsi="宋体" w:hint="eastAsia"/>
        </w:rPr>
        <w:t>第八条</w:t>
      </w:r>
      <w:r w:rsidRPr="00876664">
        <w:rPr>
          <w:rFonts w:ascii="宋体" w:hAnsi="宋体" w:hint="eastAsia"/>
          <w:b/>
        </w:rPr>
        <w:t xml:space="preserve">　</w:t>
      </w:r>
      <w:r w:rsidRPr="00876664">
        <w:rPr>
          <w:rFonts w:ascii="宋体" w:hAnsi="宋体" w:hint="eastAsia"/>
        </w:rPr>
        <w:t>生产设施有下列情形之一的，作业者或者承包者应当及时向海油安办有关分部报告：</w:t>
      </w:r>
    </w:p>
    <w:p w:rsidR="00D738ED" w:rsidRPr="00876664" w:rsidRDefault="00D738ED" w:rsidP="00B933AB">
      <w:pPr>
        <w:ind w:firstLineChars="200" w:firstLine="640"/>
        <w:rPr>
          <w:rFonts w:ascii="宋体"/>
        </w:rPr>
      </w:pPr>
      <w:r w:rsidRPr="00876664">
        <w:rPr>
          <w:rFonts w:ascii="宋体" w:hAnsi="宋体" w:hint="eastAsia"/>
        </w:rPr>
        <w:t>（一）更换或者拆卸井上和井下安全阀、火灾及可燃和有毒有害气体探测与报警系统、消防和救生设备等主要安全设施的；</w:t>
      </w:r>
    </w:p>
    <w:p w:rsidR="00D738ED" w:rsidRPr="00876664" w:rsidRDefault="00D738ED" w:rsidP="00B933AB">
      <w:pPr>
        <w:ind w:firstLineChars="200" w:firstLine="640"/>
        <w:rPr>
          <w:rFonts w:ascii="宋体"/>
        </w:rPr>
      </w:pPr>
      <w:r w:rsidRPr="00876664">
        <w:rPr>
          <w:rFonts w:ascii="宋体" w:hAnsi="宋体" w:hint="eastAsia"/>
        </w:rPr>
        <w:t>（二）变动应急预案有关内容的；</w:t>
      </w:r>
    </w:p>
    <w:p w:rsidR="00D738ED" w:rsidRPr="00876664" w:rsidRDefault="00D738ED" w:rsidP="00B933AB">
      <w:pPr>
        <w:ind w:firstLineChars="200" w:firstLine="640"/>
        <w:rPr>
          <w:rFonts w:ascii="宋体"/>
        </w:rPr>
      </w:pPr>
      <w:r w:rsidRPr="00876664">
        <w:rPr>
          <w:rFonts w:ascii="宋体" w:hAnsi="宋体" w:hint="eastAsia"/>
        </w:rPr>
        <w:t>（三）中断采油（气）作业</w:t>
      </w:r>
      <w:r w:rsidRPr="00876664">
        <w:rPr>
          <w:rFonts w:ascii="宋体" w:hAnsi="宋体"/>
        </w:rPr>
        <w:t>10</w:t>
      </w:r>
      <w:r w:rsidRPr="00876664">
        <w:rPr>
          <w:rFonts w:ascii="宋体" w:hAnsi="宋体" w:hint="eastAsia"/>
        </w:rPr>
        <w:t>日以上或者终止采油（气）作业的；</w:t>
      </w:r>
    </w:p>
    <w:p w:rsidR="00D738ED" w:rsidRPr="00876664" w:rsidRDefault="00D738ED" w:rsidP="00B933AB">
      <w:pPr>
        <w:ind w:firstLineChars="200" w:firstLine="640"/>
        <w:rPr>
          <w:rFonts w:ascii="宋体"/>
        </w:rPr>
      </w:pPr>
      <w:r w:rsidRPr="00876664">
        <w:rPr>
          <w:rFonts w:ascii="宋体" w:hAnsi="宋体" w:hint="eastAsia"/>
        </w:rPr>
        <w:t>（四）改变海底长输油（气）管线原设计用途的；</w:t>
      </w:r>
    </w:p>
    <w:p w:rsidR="00D738ED" w:rsidRPr="00876664" w:rsidRDefault="00D738ED" w:rsidP="00B933AB">
      <w:pPr>
        <w:ind w:firstLineChars="200" w:firstLine="640"/>
        <w:rPr>
          <w:rFonts w:ascii="宋体"/>
        </w:rPr>
      </w:pPr>
      <w:r w:rsidRPr="00876664">
        <w:rPr>
          <w:rFonts w:ascii="宋体" w:hAnsi="宋体" w:hint="eastAsia"/>
        </w:rPr>
        <w:t>（五）超过海底长输油（气）管线设计允许最大输送量或者输送压力的；</w:t>
      </w:r>
    </w:p>
    <w:p w:rsidR="00D738ED" w:rsidRPr="00876664" w:rsidRDefault="00D738ED" w:rsidP="00B933AB">
      <w:pPr>
        <w:ind w:firstLineChars="200" w:firstLine="640"/>
        <w:rPr>
          <w:rFonts w:ascii="宋体"/>
        </w:rPr>
      </w:pPr>
      <w:r w:rsidRPr="00876664">
        <w:rPr>
          <w:rFonts w:ascii="宋体" w:hAnsi="宋体" w:hint="eastAsia"/>
        </w:rPr>
        <w:t>（六）海底长输油（气）管线发生严重的损伤、断裂、爆破等事故的；</w:t>
      </w:r>
    </w:p>
    <w:p w:rsidR="00D738ED" w:rsidRPr="00876664" w:rsidRDefault="00D738ED" w:rsidP="00B933AB">
      <w:pPr>
        <w:ind w:firstLineChars="200" w:firstLine="640"/>
        <w:rPr>
          <w:rFonts w:ascii="宋体"/>
        </w:rPr>
      </w:pPr>
      <w:r w:rsidRPr="00876664">
        <w:rPr>
          <w:rFonts w:ascii="宋体" w:hAnsi="宋体" w:hint="eastAsia"/>
        </w:rPr>
        <w:t>（七）海底长输油（气）管线输送的油（气）发生泄漏导致重大污染事故的；</w:t>
      </w:r>
    </w:p>
    <w:p w:rsidR="00D738ED" w:rsidRPr="00876664" w:rsidRDefault="00D738ED" w:rsidP="00B933AB">
      <w:pPr>
        <w:ind w:firstLineChars="200" w:firstLine="640"/>
        <w:rPr>
          <w:rFonts w:ascii="宋体"/>
        </w:rPr>
      </w:pPr>
      <w:r w:rsidRPr="00876664">
        <w:rPr>
          <w:rFonts w:ascii="宋体" w:hAnsi="宋体" w:hint="eastAsia"/>
        </w:rPr>
        <w:lastRenderedPageBreak/>
        <w:t>（八）位置失稳、水平或者垂直移动、悬空、沉陷、漂浮等超出海底长输油（气）管线设计允许偏差值的；</w:t>
      </w:r>
    </w:p>
    <w:p w:rsidR="00D738ED" w:rsidRPr="00876664" w:rsidRDefault="00D738ED" w:rsidP="00B933AB">
      <w:pPr>
        <w:ind w:firstLineChars="200" w:firstLine="640"/>
        <w:rPr>
          <w:rFonts w:ascii="宋体"/>
        </w:rPr>
      </w:pPr>
      <w:r w:rsidRPr="00876664">
        <w:rPr>
          <w:rFonts w:ascii="宋体" w:hAnsi="宋体" w:hint="eastAsia"/>
        </w:rPr>
        <w:t>（九）介质堵塞造成海底长输油（气）管线停产的；</w:t>
      </w:r>
    </w:p>
    <w:p w:rsidR="00D738ED" w:rsidRPr="00876664" w:rsidRDefault="00D738ED" w:rsidP="00B933AB">
      <w:pPr>
        <w:ind w:firstLineChars="200" w:firstLine="640"/>
        <w:rPr>
          <w:rFonts w:ascii="宋体"/>
        </w:rPr>
      </w:pPr>
      <w:r w:rsidRPr="00876664">
        <w:rPr>
          <w:rFonts w:ascii="宋体" w:hAnsi="宋体" w:hint="eastAsia"/>
        </w:rPr>
        <w:t>（十）　海底长输油（气）管线需进行大修和改造的；</w:t>
      </w:r>
    </w:p>
    <w:p w:rsidR="00D738ED" w:rsidRPr="00876664" w:rsidRDefault="00D738ED" w:rsidP="00B933AB">
      <w:pPr>
        <w:ind w:firstLineChars="200" w:firstLine="640"/>
        <w:rPr>
          <w:rFonts w:ascii="宋体"/>
        </w:rPr>
      </w:pPr>
      <w:r w:rsidRPr="00876664">
        <w:rPr>
          <w:rFonts w:ascii="宋体" w:hAnsi="宋体" w:hint="eastAsia"/>
        </w:rPr>
        <w:t>（十一）海底长输油（气）管线安全保护系统（如紧急放空装置、定点截断装置等）长时间失效的；</w:t>
      </w:r>
    </w:p>
    <w:p w:rsidR="00D738ED" w:rsidRDefault="00D738ED" w:rsidP="00B933AB">
      <w:pPr>
        <w:ind w:firstLineChars="200" w:firstLine="640"/>
        <w:rPr>
          <w:rFonts w:ascii="宋体" w:hAnsi="宋体"/>
        </w:rPr>
      </w:pPr>
      <w:r w:rsidRPr="00876664">
        <w:rPr>
          <w:rFonts w:ascii="宋体" w:hAnsi="宋体" w:hint="eastAsia"/>
        </w:rPr>
        <w:t>（十二）其他对安全生产有重大影响的。</w:t>
      </w:r>
    </w:p>
    <w:p w:rsidR="00CE4FF1" w:rsidRPr="00876664" w:rsidRDefault="00CE4FF1" w:rsidP="00B933AB">
      <w:pPr>
        <w:ind w:firstLineChars="200" w:firstLine="640"/>
        <w:rPr>
          <w:rFonts w:ascii="宋体"/>
        </w:rPr>
      </w:pPr>
    </w:p>
    <w:p w:rsidR="00D738ED" w:rsidRDefault="00D738ED" w:rsidP="00B933AB">
      <w:pPr>
        <w:pStyle w:val="af5"/>
        <w:ind w:firstLineChars="200" w:firstLine="640"/>
      </w:pPr>
      <w:r w:rsidRPr="00876664">
        <w:rPr>
          <w:rFonts w:hint="eastAsia"/>
        </w:rPr>
        <w:t>第二节　作业设施的备案管理</w:t>
      </w:r>
    </w:p>
    <w:p w:rsidR="00CE4FF1" w:rsidRPr="00CE4FF1" w:rsidRDefault="00CE4FF1" w:rsidP="00B933AB">
      <w:pPr>
        <w:ind w:firstLineChars="200" w:firstLine="640"/>
      </w:pPr>
    </w:p>
    <w:p w:rsidR="00D738ED" w:rsidRPr="00876664" w:rsidRDefault="00D738ED" w:rsidP="00B933AB">
      <w:pPr>
        <w:ind w:firstLineChars="200" w:firstLine="640"/>
        <w:rPr>
          <w:rFonts w:ascii="宋体"/>
        </w:rPr>
      </w:pPr>
      <w:r w:rsidRPr="00CE4FF1">
        <w:rPr>
          <w:rFonts w:ascii="宋体" w:eastAsia="黑体" w:hAnsi="宋体" w:hint="eastAsia"/>
        </w:rPr>
        <w:t>第九条</w:t>
      </w:r>
      <w:r w:rsidRPr="00876664">
        <w:rPr>
          <w:rFonts w:ascii="宋体" w:hAnsi="宋体" w:hint="eastAsia"/>
          <w:b/>
        </w:rPr>
        <w:t xml:space="preserve">　</w:t>
      </w:r>
      <w:r w:rsidRPr="00876664">
        <w:rPr>
          <w:rFonts w:ascii="宋体" w:hAnsi="宋体" w:hint="eastAsia"/>
        </w:rPr>
        <w:t>海洋石油作业设施从事物探、钻（修）井、铺管、起重和生活支持等活动应当向海油安办有关分部备案。作业者或者承包者应当在作业前</w:t>
      </w:r>
      <w:r w:rsidRPr="00876664">
        <w:rPr>
          <w:rFonts w:ascii="宋体" w:hAnsi="宋体"/>
        </w:rPr>
        <w:t>15</w:t>
      </w:r>
      <w:r w:rsidRPr="00876664">
        <w:rPr>
          <w:rFonts w:ascii="宋体" w:hAnsi="宋体" w:hint="eastAsia"/>
        </w:rPr>
        <w:t>日向海油安办有关分部提交作业设施备案申请书和下列资料：</w:t>
      </w:r>
    </w:p>
    <w:p w:rsidR="00D738ED" w:rsidRPr="00876664" w:rsidRDefault="00D738ED" w:rsidP="00B933AB">
      <w:pPr>
        <w:ind w:firstLineChars="200" w:firstLine="640"/>
        <w:rPr>
          <w:rFonts w:ascii="宋体"/>
        </w:rPr>
      </w:pPr>
      <w:r w:rsidRPr="00876664">
        <w:rPr>
          <w:rFonts w:ascii="宋体" w:hAnsi="宋体" w:hint="eastAsia"/>
        </w:rPr>
        <w:t>（一）作业设施备案申请有关证书登记表；</w:t>
      </w:r>
    </w:p>
    <w:p w:rsidR="00D738ED" w:rsidRPr="00876664" w:rsidRDefault="00D738ED" w:rsidP="00B933AB">
      <w:pPr>
        <w:ind w:firstLineChars="200" w:firstLine="640"/>
        <w:rPr>
          <w:rFonts w:ascii="宋体"/>
        </w:rPr>
      </w:pPr>
      <w:r w:rsidRPr="00876664">
        <w:rPr>
          <w:rFonts w:ascii="宋体" w:hAnsi="宋体" w:hint="eastAsia"/>
        </w:rPr>
        <w:t>（二）作业设施所属设备的取证分类表及有关证书；</w:t>
      </w:r>
    </w:p>
    <w:p w:rsidR="00D738ED" w:rsidRPr="00876664" w:rsidRDefault="00D738ED" w:rsidP="00B933AB">
      <w:pPr>
        <w:ind w:firstLineChars="200" w:firstLine="640"/>
        <w:rPr>
          <w:rFonts w:ascii="宋体"/>
        </w:rPr>
      </w:pPr>
      <w:r w:rsidRPr="00876664">
        <w:rPr>
          <w:rFonts w:ascii="宋体" w:hAnsi="宋体" w:hint="eastAsia"/>
        </w:rPr>
        <w:t>（三）操船手册；</w:t>
      </w:r>
    </w:p>
    <w:p w:rsidR="00D738ED" w:rsidRPr="00876664" w:rsidRDefault="00D738ED" w:rsidP="00B933AB">
      <w:pPr>
        <w:ind w:firstLineChars="200" w:firstLine="640"/>
        <w:rPr>
          <w:rFonts w:ascii="宋体"/>
        </w:rPr>
      </w:pPr>
      <w:r w:rsidRPr="00876664">
        <w:rPr>
          <w:rFonts w:ascii="宋体" w:hAnsi="宋体" w:hint="eastAsia"/>
        </w:rPr>
        <w:t>（四）作业合同；</w:t>
      </w:r>
    </w:p>
    <w:p w:rsidR="00D738ED" w:rsidRPr="00876664" w:rsidRDefault="00D738ED" w:rsidP="00B933AB">
      <w:pPr>
        <w:ind w:firstLineChars="200" w:firstLine="640"/>
        <w:rPr>
          <w:rFonts w:ascii="宋体"/>
        </w:rPr>
      </w:pPr>
      <w:r w:rsidRPr="00876664">
        <w:rPr>
          <w:rFonts w:ascii="宋体" w:hAnsi="宋体" w:hint="eastAsia"/>
        </w:rPr>
        <w:t>（五）作业设施运营安全手册；</w:t>
      </w:r>
    </w:p>
    <w:p w:rsidR="00D738ED" w:rsidRPr="00876664" w:rsidRDefault="00D738ED" w:rsidP="00B933AB">
      <w:pPr>
        <w:ind w:firstLineChars="200" w:firstLine="640"/>
        <w:rPr>
          <w:rFonts w:ascii="宋体"/>
        </w:rPr>
      </w:pPr>
      <w:r w:rsidRPr="00876664">
        <w:rPr>
          <w:rFonts w:ascii="宋体" w:hAnsi="宋体" w:hint="eastAsia"/>
        </w:rPr>
        <w:lastRenderedPageBreak/>
        <w:t>（六）作业设施安全应急预案。</w:t>
      </w:r>
    </w:p>
    <w:p w:rsidR="00D738ED" w:rsidRPr="00876664" w:rsidRDefault="00D738ED" w:rsidP="00B933AB">
      <w:pPr>
        <w:ind w:firstLineChars="200" w:firstLine="640"/>
        <w:rPr>
          <w:rFonts w:ascii="宋体"/>
        </w:rPr>
      </w:pPr>
      <w:r w:rsidRPr="00876664">
        <w:rPr>
          <w:rFonts w:ascii="宋体" w:hAnsi="宋体" w:hint="eastAsia"/>
        </w:rPr>
        <w:t>用作钻（修）井的作业设施，除提交第一款规定的资料外，还应当提交下列资料：</w:t>
      </w:r>
    </w:p>
    <w:p w:rsidR="00D738ED" w:rsidRPr="00876664" w:rsidRDefault="00D738ED" w:rsidP="00B933AB">
      <w:pPr>
        <w:ind w:firstLineChars="200" w:firstLine="640"/>
        <w:rPr>
          <w:rFonts w:ascii="宋体"/>
        </w:rPr>
      </w:pPr>
      <w:r w:rsidRPr="00876664">
        <w:rPr>
          <w:rFonts w:ascii="宋体" w:hAnsi="宋体" w:hint="eastAsia"/>
        </w:rPr>
        <w:t>（一）钻（修）井专用设备、防喷器组、防喷器控制系统、阻流管汇及其控制盘、压井管汇、固井设备、测试设备的发证检验机构证书、出厂及修理后的合格证和安装后的试验报告；</w:t>
      </w:r>
    </w:p>
    <w:p w:rsidR="00D738ED" w:rsidRPr="00876664" w:rsidRDefault="00D738ED" w:rsidP="00B933AB">
      <w:pPr>
        <w:ind w:firstLineChars="200" w:firstLine="640"/>
        <w:rPr>
          <w:rFonts w:ascii="宋体"/>
        </w:rPr>
      </w:pPr>
      <w:r w:rsidRPr="00876664">
        <w:rPr>
          <w:rFonts w:ascii="宋体" w:hAnsi="宋体" w:hint="eastAsia"/>
        </w:rPr>
        <w:t>（二）设施主要负责人和安全管理人员的安全资格证书；</w:t>
      </w:r>
    </w:p>
    <w:p w:rsidR="00D738ED" w:rsidRPr="00876664" w:rsidRDefault="00D738ED" w:rsidP="00B933AB">
      <w:pPr>
        <w:ind w:firstLineChars="200" w:firstLine="640"/>
        <w:rPr>
          <w:rFonts w:ascii="宋体"/>
        </w:rPr>
      </w:pPr>
      <w:r w:rsidRPr="00876664">
        <w:rPr>
          <w:rFonts w:ascii="宋体" w:hAnsi="宋体" w:hint="eastAsia"/>
        </w:rPr>
        <w:t>（三）有自航能力的作业设施的船长、轮机长的适任证书。</w:t>
      </w:r>
    </w:p>
    <w:p w:rsidR="00D738ED" w:rsidRPr="00876664" w:rsidRDefault="00D738ED" w:rsidP="00B933AB">
      <w:pPr>
        <w:ind w:firstLineChars="200" w:firstLine="640"/>
        <w:rPr>
          <w:rFonts w:ascii="宋体"/>
        </w:rPr>
      </w:pPr>
      <w:r w:rsidRPr="00876664">
        <w:rPr>
          <w:rFonts w:ascii="宋体" w:hAnsi="宋体" w:hint="eastAsia"/>
        </w:rPr>
        <w:t>对于自升式移动平台，除提交第一款规定的资料外，还应当提交稳性计算书、升降设备的发证检验机构的检验证书、出厂及修理后的合格证和安装后的试验报告等资料。</w:t>
      </w:r>
    </w:p>
    <w:p w:rsidR="00D738ED" w:rsidRPr="00876664" w:rsidRDefault="00D738ED" w:rsidP="00B933AB">
      <w:pPr>
        <w:ind w:firstLineChars="200" w:firstLine="640"/>
        <w:rPr>
          <w:rFonts w:ascii="宋体"/>
        </w:rPr>
      </w:pPr>
      <w:r w:rsidRPr="00876664">
        <w:rPr>
          <w:rFonts w:ascii="宋体" w:hAnsi="宋体" w:hint="eastAsia"/>
        </w:rPr>
        <w:t>对于物探船，除提交第一款规定的资料外，还应当提交下列资料：</w:t>
      </w:r>
    </w:p>
    <w:p w:rsidR="00D738ED" w:rsidRPr="00876664" w:rsidRDefault="00D738ED" w:rsidP="00B933AB">
      <w:pPr>
        <w:ind w:firstLineChars="200" w:firstLine="640"/>
        <w:rPr>
          <w:rFonts w:ascii="宋体"/>
        </w:rPr>
      </w:pPr>
      <w:r w:rsidRPr="00876664">
        <w:rPr>
          <w:rFonts w:ascii="宋体" w:hAnsi="宋体" w:hint="eastAsia"/>
        </w:rPr>
        <w:t>（一）震源系统、震源系统的主要压力容器和装置、震源的拖曳钢缆和绞车、电缆绞车等设备的出厂合格证、发证检验机构的检验证书和安装后的试验报告；</w:t>
      </w:r>
    </w:p>
    <w:p w:rsidR="00D738ED" w:rsidRPr="00876664" w:rsidRDefault="00D738ED" w:rsidP="00B933AB">
      <w:pPr>
        <w:ind w:firstLineChars="200" w:firstLine="640"/>
        <w:rPr>
          <w:rFonts w:ascii="宋体"/>
        </w:rPr>
      </w:pPr>
      <w:r w:rsidRPr="00876664">
        <w:rPr>
          <w:rFonts w:ascii="宋体" w:hAnsi="宋体" w:hint="eastAsia"/>
        </w:rPr>
        <w:t>（二）震源危险品（包括炸药、雷管、易燃易爆气体等）的实际储存数量、储存条件、进出库管理办法和看管、使用制度等资料。</w:t>
      </w:r>
    </w:p>
    <w:p w:rsidR="00D738ED" w:rsidRPr="00876664" w:rsidRDefault="00D738ED" w:rsidP="00B933AB">
      <w:pPr>
        <w:ind w:firstLineChars="200" w:firstLine="640"/>
        <w:rPr>
          <w:rFonts w:ascii="宋体"/>
        </w:rPr>
      </w:pPr>
      <w:r w:rsidRPr="00876664">
        <w:rPr>
          <w:rFonts w:ascii="宋体" w:hAnsi="宋体" w:hint="eastAsia"/>
        </w:rPr>
        <w:lastRenderedPageBreak/>
        <w:t>对于铺管船，除提交第一款规定的资料外，还应当提交下列资料：</w:t>
      </w:r>
    </w:p>
    <w:p w:rsidR="00D738ED" w:rsidRPr="00876664" w:rsidRDefault="00D738ED" w:rsidP="00B933AB">
      <w:pPr>
        <w:ind w:firstLineChars="200" w:firstLine="640"/>
        <w:rPr>
          <w:rFonts w:ascii="宋体"/>
        </w:rPr>
      </w:pPr>
      <w:r w:rsidRPr="00876664">
        <w:rPr>
          <w:rFonts w:ascii="宋体" w:hAnsi="宋体" w:hint="eastAsia"/>
        </w:rPr>
        <w:t>（一）张紧器及其控制系统、管线收放绞车的出厂合格证、发证检验机构检验证书和安装后的试验报告；</w:t>
      </w:r>
    </w:p>
    <w:p w:rsidR="00D738ED" w:rsidRPr="00876664" w:rsidRDefault="00D738ED" w:rsidP="00B933AB">
      <w:pPr>
        <w:ind w:firstLineChars="200" w:firstLine="640"/>
        <w:rPr>
          <w:rFonts w:ascii="宋体"/>
        </w:rPr>
      </w:pPr>
      <w:r w:rsidRPr="00876664">
        <w:rPr>
          <w:rFonts w:ascii="宋体" w:hAnsi="宋体" w:hint="eastAsia"/>
        </w:rPr>
        <w:t>（二）船长（或者船舶负责人）、起重机械司机、起重指挥人员及起重工的资格证书。</w:t>
      </w:r>
    </w:p>
    <w:p w:rsidR="00D738ED" w:rsidRPr="00876664" w:rsidRDefault="00D738ED" w:rsidP="00B933AB">
      <w:pPr>
        <w:ind w:firstLineChars="200" w:firstLine="640"/>
        <w:rPr>
          <w:rFonts w:ascii="宋体"/>
        </w:rPr>
      </w:pPr>
      <w:r w:rsidRPr="00876664">
        <w:rPr>
          <w:rFonts w:ascii="宋体" w:hAnsi="宋体" w:hint="eastAsia"/>
        </w:rPr>
        <w:t>对于起重船和生活支持船，除提交第一款规定的资料外，还应当提交船长（或者船舶负责人）、起重机械司机、起重指挥人员及起重工的资格证书等资料。</w:t>
      </w:r>
    </w:p>
    <w:p w:rsidR="00D738ED" w:rsidRPr="00876664" w:rsidRDefault="00D738ED" w:rsidP="00B933AB">
      <w:pPr>
        <w:ind w:firstLineChars="200" w:firstLine="640"/>
        <w:rPr>
          <w:rFonts w:ascii="宋体"/>
        </w:rPr>
      </w:pPr>
      <w:r w:rsidRPr="00CE4FF1">
        <w:rPr>
          <w:rFonts w:ascii="宋体" w:eastAsia="黑体" w:hAnsi="宋体" w:hint="eastAsia"/>
        </w:rPr>
        <w:t>第十条</w:t>
      </w:r>
      <w:r w:rsidRPr="00876664">
        <w:rPr>
          <w:rFonts w:ascii="宋体" w:hAnsi="宋体" w:hint="eastAsia"/>
          <w:b/>
        </w:rPr>
        <w:t xml:space="preserve">　</w:t>
      </w:r>
      <w:r w:rsidRPr="00876664">
        <w:rPr>
          <w:rFonts w:ascii="宋体" w:hAnsi="宋体" w:hint="eastAsia"/>
        </w:rPr>
        <w:t>海油安办有关分部对作业者或者承包者提交的作业设施资料，应当进行严格审查。必要时，进行现场检查。</w:t>
      </w:r>
    </w:p>
    <w:p w:rsidR="00D738ED" w:rsidRPr="00876664" w:rsidRDefault="00D738ED" w:rsidP="00B933AB">
      <w:pPr>
        <w:ind w:firstLineChars="200" w:firstLine="640"/>
        <w:rPr>
          <w:rFonts w:ascii="宋体"/>
        </w:rPr>
      </w:pPr>
      <w:r w:rsidRPr="00876664">
        <w:rPr>
          <w:rFonts w:ascii="宋体" w:hAnsi="宋体" w:hint="eastAsia"/>
        </w:rPr>
        <w:t>需要进行现场检查的，海油安办有关分部应当提前</w:t>
      </w:r>
      <w:r w:rsidRPr="00876664">
        <w:rPr>
          <w:rFonts w:ascii="宋体" w:hAnsi="宋体"/>
        </w:rPr>
        <w:t>10</w:t>
      </w:r>
      <w:r w:rsidRPr="00876664">
        <w:rPr>
          <w:rFonts w:ascii="宋体" w:hAnsi="宋体" w:hint="eastAsia"/>
        </w:rPr>
        <w:t>日与作业者或承包者商定现场检查的具体事宜。作业者或承包者应当配合海油安办有关分部进行现场检查，并提供以下资料：</w:t>
      </w:r>
    </w:p>
    <w:p w:rsidR="00D738ED" w:rsidRPr="00876664" w:rsidRDefault="00D738ED" w:rsidP="00B933AB">
      <w:pPr>
        <w:ind w:firstLineChars="200" w:firstLine="640"/>
        <w:rPr>
          <w:rFonts w:ascii="宋体"/>
        </w:rPr>
      </w:pPr>
      <w:r w:rsidRPr="00876664">
        <w:rPr>
          <w:rFonts w:ascii="宋体" w:hAnsi="宋体" w:hint="eastAsia"/>
        </w:rPr>
        <w:t>（一）人员安全培训证书登记表；</w:t>
      </w:r>
    </w:p>
    <w:p w:rsidR="00D738ED" w:rsidRPr="00876664" w:rsidRDefault="00D738ED" w:rsidP="00B933AB">
      <w:pPr>
        <w:ind w:firstLineChars="200" w:firstLine="640"/>
        <w:rPr>
          <w:rFonts w:ascii="宋体"/>
        </w:rPr>
      </w:pPr>
      <w:r w:rsidRPr="00876664">
        <w:rPr>
          <w:rFonts w:ascii="宋体" w:hAnsi="宋体" w:hint="eastAsia"/>
        </w:rPr>
        <w:t>（二）防火控制图、消防、救生设备实际布置图和应变部署表；</w:t>
      </w:r>
    </w:p>
    <w:p w:rsidR="00D738ED" w:rsidRPr="00876664" w:rsidRDefault="00D738ED" w:rsidP="00B933AB">
      <w:pPr>
        <w:ind w:firstLineChars="200" w:firstLine="640"/>
        <w:rPr>
          <w:rFonts w:ascii="宋体"/>
        </w:rPr>
      </w:pPr>
      <w:r w:rsidRPr="00876664">
        <w:rPr>
          <w:rFonts w:ascii="宋体" w:hAnsi="宋体" w:hint="eastAsia"/>
        </w:rPr>
        <w:t>（三）安全管理文件，主要包括：安全管理机构的设置、安全生产责任制、安全操作规程、安全检查制度、工作许可制度等；</w:t>
      </w:r>
    </w:p>
    <w:p w:rsidR="00D738ED" w:rsidRPr="00876664" w:rsidRDefault="00D738ED" w:rsidP="00B933AB">
      <w:pPr>
        <w:ind w:firstLineChars="200" w:firstLine="640"/>
        <w:rPr>
          <w:rFonts w:ascii="宋体"/>
        </w:rPr>
      </w:pPr>
      <w:r w:rsidRPr="00876664">
        <w:rPr>
          <w:rFonts w:ascii="宋体" w:hAnsi="宋体" w:hint="eastAsia"/>
        </w:rPr>
        <w:lastRenderedPageBreak/>
        <w:t>（四）安全活动、应急演习记录。</w:t>
      </w:r>
    </w:p>
    <w:p w:rsidR="00D738ED" w:rsidRPr="00876664" w:rsidRDefault="00D738ED" w:rsidP="00B933AB">
      <w:pPr>
        <w:ind w:firstLineChars="200" w:firstLine="640"/>
        <w:rPr>
          <w:rFonts w:ascii="宋体"/>
        </w:rPr>
      </w:pPr>
      <w:r w:rsidRPr="00876664">
        <w:rPr>
          <w:rFonts w:ascii="宋体" w:hAnsi="宋体" w:hint="eastAsia"/>
        </w:rPr>
        <w:t>经审查和现场检查符合规定的，海油安办有关分部向作业者或者承包者颁发海洋石油作业设施备案通知书；备案资料、设施现场安全状况等不符合规定的，及时书面通知作业者或者承包者进行整改。</w:t>
      </w:r>
    </w:p>
    <w:p w:rsidR="00D738ED" w:rsidRPr="00876664" w:rsidRDefault="00D738ED" w:rsidP="00B933AB">
      <w:pPr>
        <w:ind w:firstLineChars="200" w:firstLine="640"/>
        <w:rPr>
          <w:rFonts w:ascii="宋体"/>
        </w:rPr>
      </w:pPr>
      <w:r w:rsidRPr="00CE4FF1">
        <w:rPr>
          <w:rFonts w:ascii="宋体" w:eastAsia="黑体" w:hAnsi="宋体" w:hint="eastAsia"/>
        </w:rPr>
        <w:t>第十一条</w:t>
      </w:r>
      <w:r w:rsidRPr="00876664">
        <w:rPr>
          <w:rFonts w:ascii="宋体" w:hAnsi="宋体" w:hint="eastAsia"/>
          <w:b/>
        </w:rPr>
        <w:t xml:space="preserve">　</w:t>
      </w:r>
      <w:r w:rsidRPr="00876664">
        <w:rPr>
          <w:rFonts w:ascii="宋体" w:hAnsi="宋体" w:hint="eastAsia"/>
        </w:rPr>
        <w:t>通常情况下，海洋石油作业设施从事物探、钻（修）井、铺管、起重和生活支持等活动期限不超过</w:t>
      </w:r>
      <w:r w:rsidRPr="00876664">
        <w:rPr>
          <w:rFonts w:ascii="宋体" w:hAnsi="宋体"/>
        </w:rPr>
        <w:t>1</w:t>
      </w:r>
      <w:r w:rsidRPr="00876664">
        <w:rPr>
          <w:rFonts w:ascii="宋体" w:hAnsi="宋体" w:hint="eastAsia"/>
        </w:rPr>
        <w:t>年。确需延期时，作业者或者承包者应当于期满前</w:t>
      </w:r>
      <w:r w:rsidRPr="00876664">
        <w:rPr>
          <w:rFonts w:ascii="宋体" w:hAnsi="宋体"/>
        </w:rPr>
        <w:t>15</w:t>
      </w:r>
      <w:r w:rsidRPr="00876664">
        <w:rPr>
          <w:rFonts w:ascii="宋体" w:hAnsi="宋体" w:hint="eastAsia"/>
        </w:rPr>
        <w:t>日向海油安办有关分部提出延期申请，延期时间不得超过</w:t>
      </w:r>
      <w:r w:rsidRPr="00876664">
        <w:rPr>
          <w:rFonts w:ascii="宋体" w:hAnsi="宋体"/>
        </w:rPr>
        <w:t>3</w:t>
      </w:r>
      <w:r w:rsidRPr="00876664">
        <w:rPr>
          <w:rFonts w:ascii="宋体" w:hAnsi="宋体" w:hint="eastAsia"/>
        </w:rPr>
        <w:t>个月。</w:t>
      </w:r>
    </w:p>
    <w:p w:rsidR="00D738ED" w:rsidRPr="00876664" w:rsidRDefault="00D738ED" w:rsidP="00B933AB">
      <w:pPr>
        <w:ind w:firstLineChars="200" w:firstLine="640"/>
        <w:rPr>
          <w:rFonts w:ascii="宋体"/>
        </w:rPr>
      </w:pPr>
      <w:r w:rsidRPr="00CE4FF1">
        <w:rPr>
          <w:rFonts w:ascii="宋体" w:eastAsia="黑体" w:hAnsi="宋体" w:hint="eastAsia"/>
        </w:rPr>
        <w:t>第十二条</w:t>
      </w:r>
      <w:r w:rsidRPr="00876664">
        <w:rPr>
          <w:rFonts w:ascii="宋体" w:hAnsi="宋体" w:hint="eastAsia"/>
          <w:b/>
        </w:rPr>
        <w:t xml:space="preserve">　</w:t>
      </w:r>
      <w:r w:rsidRPr="00876664">
        <w:rPr>
          <w:rFonts w:ascii="宋体" w:hAnsi="宋体" w:hint="eastAsia"/>
        </w:rPr>
        <w:t>作业设施有下列情形之一的，作业者或者承包者应当及时向海油安办有关分部报告：</w:t>
      </w:r>
    </w:p>
    <w:p w:rsidR="00D738ED" w:rsidRPr="00876664" w:rsidRDefault="00D738ED" w:rsidP="00B933AB">
      <w:pPr>
        <w:ind w:firstLineChars="200" w:firstLine="640"/>
        <w:rPr>
          <w:rFonts w:ascii="宋体"/>
        </w:rPr>
      </w:pPr>
      <w:r w:rsidRPr="00876664">
        <w:rPr>
          <w:rFonts w:ascii="宋体" w:hAnsi="宋体" w:hint="eastAsia"/>
        </w:rPr>
        <w:t>（一）改动井控系统的；</w:t>
      </w:r>
    </w:p>
    <w:p w:rsidR="00D738ED" w:rsidRPr="00876664" w:rsidRDefault="00D738ED" w:rsidP="00B933AB">
      <w:pPr>
        <w:ind w:firstLineChars="200" w:firstLine="640"/>
        <w:rPr>
          <w:rFonts w:ascii="宋体"/>
        </w:rPr>
      </w:pPr>
      <w:r w:rsidRPr="00876664">
        <w:rPr>
          <w:rFonts w:ascii="宋体" w:hAnsi="宋体" w:hint="eastAsia"/>
        </w:rPr>
        <w:t>（二）更换或者拆卸火灾及可燃和有毒有害气体探测与报警系统、消防和救生设备等主要安全设施的；</w:t>
      </w:r>
    </w:p>
    <w:p w:rsidR="00D738ED" w:rsidRPr="00876664" w:rsidRDefault="00D738ED" w:rsidP="00B933AB">
      <w:pPr>
        <w:ind w:firstLineChars="200" w:firstLine="640"/>
        <w:rPr>
          <w:rFonts w:ascii="宋体"/>
        </w:rPr>
      </w:pPr>
      <w:r w:rsidRPr="00876664">
        <w:rPr>
          <w:rFonts w:ascii="宋体" w:hAnsi="宋体" w:hint="eastAsia"/>
        </w:rPr>
        <w:t>（三）变更作业合同、作业者或者作业海区的；</w:t>
      </w:r>
    </w:p>
    <w:p w:rsidR="00D738ED" w:rsidRPr="00876664" w:rsidRDefault="00D738ED" w:rsidP="00B933AB">
      <w:pPr>
        <w:ind w:firstLineChars="200" w:firstLine="640"/>
        <w:rPr>
          <w:rFonts w:ascii="宋体"/>
        </w:rPr>
      </w:pPr>
      <w:r w:rsidRPr="00876664">
        <w:rPr>
          <w:rFonts w:ascii="宋体" w:hAnsi="宋体" w:hint="eastAsia"/>
        </w:rPr>
        <w:t>（四）改变应急预案有关内容的；</w:t>
      </w:r>
    </w:p>
    <w:p w:rsidR="00D738ED" w:rsidRPr="00876664" w:rsidRDefault="00D738ED" w:rsidP="00B933AB">
      <w:pPr>
        <w:ind w:firstLineChars="200" w:firstLine="640"/>
        <w:rPr>
          <w:rFonts w:ascii="宋体"/>
        </w:rPr>
      </w:pPr>
      <w:r w:rsidRPr="00876664">
        <w:rPr>
          <w:rFonts w:ascii="宋体" w:hAnsi="宋体" w:hint="eastAsia"/>
        </w:rPr>
        <w:t>（五）中断作业</w:t>
      </w:r>
      <w:r w:rsidRPr="00876664">
        <w:rPr>
          <w:rFonts w:ascii="宋体" w:hAnsi="宋体"/>
        </w:rPr>
        <w:t>10</w:t>
      </w:r>
      <w:r w:rsidRPr="00876664">
        <w:rPr>
          <w:rFonts w:ascii="宋体" w:hAnsi="宋体" w:hint="eastAsia"/>
        </w:rPr>
        <w:t>日以上或者终止作业的；</w:t>
      </w:r>
    </w:p>
    <w:p w:rsidR="00D738ED" w:rsidRDefault="00D738ED" w:rsidP="00B933AB">
      <w:pPr>
        <w:ind w:firstLineChars="200" w:firstLine="640"/>
        <w:rPr>
          <w:rFonts w:ascii="宋体" w:hAnsi="宋体"/>
        </w:rPr>
      </w:pPr>
      <w:r w:rsidRPr="00876664">
        <w:rPr>
          <w:rFonts w:ascii="宋体" w:hAnsi="宋体" w:hint="eastAsia"/>
        </w:rPr>
        <w:t>（六）其他对作业安全生产有重大影响的。</w:t>
      </w:r>
    </w:p>
    <w:p w:rsidR="00CE4FF1" w:rsidRPr="00876664" w:rsidRDefault="00CE4FF1" w:rsidP="00B933AB">
      <w:pPr>
        <w:ind w:firstLineChars="200" w:firstLine="640"/>
        <w:rPr>
          <w:rFonts w:ascii="宋体"/>
        </w:rPr>
      </w:pPr>
    </w:p>
    <w:p w:rsidR="00D738ED" w:rsidRDefault="00D738ED" w:rsidP="00B933AB">
      <w:pPr>
        <w:pStyle w:val="af5"/>
        <w:ind w:firstLineChars="200" w:firstLine="640"/>
      </w:pPr>
      <w:r w:rsidRPr="00876664">
        <w:rPr>
          <w:rFonts w:hint="eastAsia"/>
        </w:rPr>
        <w:lastRenderedPageBreak/>
        <w:t>第三节　延长测试设施的备案管理</w:t>
      </w:r>
    </w:p>
    <w:p w:rsidR="00CE4FF1" w:rsidRPr="00CE4FF1" w:rsidRDefault="00CE4FF1" w:rsidP="00B933AB">
      <w:pPr>
        <w:ind w:firstLineChars="200" w:firstLine="640"/>
      </w:pPr>
    </w:p>
    <w:p w:rsidR="00D738ED" w:rsidRPr="00876664" w:rsidRDefault="00D738ED" w:rsidP="00B933AB">
      <w:pPr>
        <w:ind w:firstLineChars="200" w:firstLine="640"/>
        <w:rPr>
          <w:rFonts w:ascii="宋体"/>
        </w:rPr>
      </w:pPr>
      <w:r w:rsidRPr="00CE4FF1">
        <w:rPr>
          <w:rFonts w:ascii="宋体" w:eastAsia="黑体" w:hAnsi="宋体" w:hint="eastAsia"/>
        </w:rPr>
        <w:t>第十三条</w:t>
      </w:r>
      <w:r w:rsidRPr="00876664">
        <w:rPr>
          <w:rFonts w:ascii="宋体" w:hAnsi="宋体" w:hint="eastAsia"/>
          <w:b/>
        </w:rPr>
        <w:t xml:space="preserve">　</w:t>
      </w:r>
      <w:r w:rsidRPr="00876664">
        <w:rPr>
          <w:rFonts w:ascii="宋体" w:hAnsi="宋体" w:hint="eastAsia"/>
        </w:rPr>
        <w:t>海上油田（井）进行延长测试前，作业者或者承包者应当提前</w:t>
      </w:r>
      <w:r w:rsidRPr="00876664">
        <w:rPr>
          <w:rFonts w:ascii="宋体" w:hAnsi="宋体"/>
        </w:rPr>
        <w:t>15</w:t>
      </w:r>
      <w:r w:rsidRPr="00876664">
        <w:rPr>
          <w:rFonts w:ascii="宋体" w:hAnsi="宋体" w:hint="eastAsia"/>
        </w:rPr>
        <w:t>日向海油安办有关分部提交延长测试设施的书面报告和下列资料：</w:t>
      </w:r>
    </w:p>
    <w:p w:rsidR="00D738ED" w:rsidRPr="00876664" w:rsidRDefault="00D738ED" w:rsidP="00B933AB">
      <w:pPr>
        <w:ind w:firstLineChars="200" w:firstLine="640"/>
        <w:rPr>
          <w:rFonts w:ascii="宋体"/>
        </w:rPr>
      </w:pPr>
      <w:r w:rsidRPr="00876664">
        <w:rPr>
          <w:rFonts w:ascii="宋体" w:hAnsi="宋体" w:hint="eastAsia"/>
        </w:rPr>
        <w:t>（一）延长测试设施备案有关证书和文件登记表；</w:t>
      </w:r>
    </w:p>
    <w:p w:rsidR="00D738ED" w:rsidRPr="00876664" w:rsidRDefault="00D738ED" w:rsidP="00B933AB">
      <w:pPr>
        <w:ind w:firstLineChars="200" w:firstLine="640"/>
        <w:rPr>
          <w:rFonts w:ascii="宋体"/>
        </w:rPr>
      </w:pPr>
      <w:r w:rsidRPr="00876664">
        <w:rPr>
          <w:rFonts w:ascii="宋体" w:hAnsi="宋体" w:hint="eastAsia"/>
        </w:rPr>
        <w:t>（二）延长测试的工艺流程图、总体布置图及技术说明；</w:t>
      </w:r>
    </w:p>
    <w:p w:rsidR="00D738ED" w:rsidRPr="00876664" w:rsidRDefault="00D738ED" w:rsidP="00B933AB">
      <w:pPr>
        <w:ind w:firstLineChars="200" w:firstLine="640"/>
        <w:rPr>
          <w:rFonts w:ascii="宋体"/>
        </w:rPr>
      </w:pPr>
      <w:r w:rsidRPr="00876664">
        <w:rPr>
          <w:rFonts w:ascii="宋体" w:hAnsi="宋体" w:hint="eastAsia"/>
        </w:rPr>
        <w:t>（三）增加的作业设施、生产设施主要负责人和安全管理人员安全资格证书；</w:t>
      </w:r>
    </w:p>
    <w:p w:rsidR="00D738ED" w:rsidRPr="00876664" w:rsidRDefault="00D738ED" w:rsidP="00B933AB">
      <w:pPr>
        <w:ind w:firstLineChars="200" w:firstLine="640"/>
        <w:rPr>
          <w:rFonts w:ascii="宋体"/>
        </w:rPr>
      </w:pPr>
      <w:r w:rsidRPr="00876664">
        <w:rPr>
          <w:rFonts w:ascii="宋体" w:hAnsi="宋体" w:hint="eastAsia"/>
        </w:rPr>
        <w:t>（四）延长测试作业应急预案；</w:t>
      </w:r>
    </w:p>
    <w:p w:rsidR="00D738ED" w:rsidRPr="00876664" w:rsidRDefault="00D738ED" w:rsidP="00B933AB">
      <w:pPr>
        <w:ind w:firstLineChars="200" w:firstLine="640"/>
        <w:rPr>
          <w:rFonts w:ascii="宋体"/>
        </w:rPr>
      </w:pPr>
      <w:r w:rsidRPr="00876664">
        <w:rPr>
          <w:rFonts w:ascii="宋体" w:hAnsi="宋体" w:hint="eastAsia"/>
        </w:rPr>
        <w:t>（五）油轮或者浮式生产储油装置的系泊点、锚、锚链、快速解脱装置、系缆张力和距离测量装置的证书和资料；</w:t>
      </w:r>
    </w:p>
    <w:p w:rsidR="00D738ED" w:rsidRPr="00876664" w:rsidRDefault="00D738ED" w:rsidP="00B933AB">
      <w:pPr>
        <w:ind w:firstLineChars="200" w:firstLine="640"/>
        <w:rPr>
          <w:rFonts w:ascii="宋体"/>
        </w:rPr>
      </w:pPr>
      <w:r w:rsidRPr="00876664">
        <w:rPr>
          <w:rFonts w:ascii="宋体" w:hAnsi="宋体" w:hint="eastAsia"/>
        </w:rPr>
        <w:t>（六）延长测试专用设备或者系统的出厂合格证、发证检验机构的检验证书、安装后的试验报告。</w:t>
      </w:r>
    </w:p>
    <w:p w:rsidR="00D738ED" w:rsidRPr="00876664" w:rsidRDefault="00D738ED" w:rsidP="00B933AB">
      <w:pPr>
        <w:ind w:firstLineChars="200" w:firstLine="640"/>
        <w:rPr>
          <w:rFonts w:ascii="宋体"/>
        </w:rPr>
      </w:pPr>
      <w:r w:rsidRPr="00876664">
        <w:rPr>
          <w:rFonts w:ascii="宋体" w:hAnsi="宋体" w:hint="eastAsia"/>
        </w:rPr>
        <w:t>前款所称延长测试专用设备或者系统，包括油气加热器、油气分离器、原油外输泵、天然气火炬分液包及凝析油泵、蒸汽锅炉、换热器、废油回收设备、井口装置、污油处理装置、机械采油装置、井上和井下防喷装置、防硫化氢的井口装置、检测设施及防护器具、惰气系统、柴油置换系统、火灾及可燃和有毒有害</w:t>
      </w:r>
      <w:r w:rsidRPr="00876664">
        <w:rPr>
          <w:rFonts w:ascii="宋体" w:hAnsi="宋体" w:hint="eastAsia"/>
        </w:rPr>
        <w:lastRenderedPageBreak/>
        <w:t>气体探测与报警系统等。</w:t>
      </w:r>
    </w:p>
    <w:p w:rsidR="00D738ED" w:rsidRPr="00876664" w:rsidRDefault="00D738ED" w:rsidP="00B933AB">
      <w:pPr>
        <w:ind w:firstLineChars="200" w:firstLine="640"/>
        <w:rPr>
          <w:rFonts w:ascii="宋体"/>
        </w:rPr>
      </w:pPr>
      <w:r w:rsidRPr="00CE4FF1">
        <w:rPr>
          <w:rFonts w:ascii="宋体" w:eastAsia="黑体" w:hAnsi="宋体" w:hint="eastAsia"/>
        </w:rPr>
        <w:t>第十四条</w:t>
      </w:r>
      <w:r w:rsidRPr="00876664">
        <w:rPr>
          <w:rFonts w:ascii="宋体" w:hAnsi="宋体" w:hint="eastAsia"/>
          <w:b/>
        </w:rPr>
        <w:t xml:space="preserve">　</w:t>
      </w:r>
      <w:r w:rsidRPr="00876664">
        <w:rPr>
          <w:rFonts w:ascii="宋体" w:hAnsi="宋体" w:hint="eastAsia"/>
        </w:rPr>
        <w:t>海油安办有关分部对作业者或者承包者提交的延长测试设施资料，应当进行严格审查。必要时，可进行现场检查。</w:t>
      </w:r>
    </w:p>
    <w:p w:rsidR="00D738ED" w:rsidRPr="00876664" w:rsidRDefault="00D738ED" w:rsidP="00B933AB">
      <w:pPr>
        <w:ind w:firstLineChars="200" w:firstLine="640"/>
        <w:rPr>
          <w:rFonts w:ascii="宋体"/>
        </w:rPr>
      </w:pPr>
      <w:r w:rsidRPr="00876664">
        <w:rPr>
          <w:rFonts w:ascii="宋体" w:hAnsi="宋体" w:hint="eastAsia"/>
        </w:rPr>
        <w:t>需要进行现场检查的，海油安办有关分部应当提前</w:t>
      </w:r>
      <w:r w:rsidRPr="00876664">
        <w:rPr>
          <w:rFonts w:ascii="宋体" w:hAnsi="宋体"/>
        </w:rPr>
        <w:t>10</w:t>
      </w:r>
      <w:r w:rsidRPr="00876664">
        <w:rPr>
          <w:rFonts w:ascii="宋体" w:hAnsi="宋体" w:hint="eastAsia"/>
        </w:rPr>
        <w:t>日与作业者或承包者商定现场检查的具体事宜。作业者或承包者应当配合海油安办有关分部进行现场检查，并提供以下资料：</w:t>
      </w:r>
    </w:p>
    <w:p w:rsidR="00D738ED" w:rsidRPr="00876664" w:rsidRDefault="00D738ED" w:rsidP="00B933AB">
      <w:pPr>
        <w:ind w:firstLineChars="200" w:firstLine="640"/>
        <w:rPr>
          <w:rFonts w:ascii="宋体"/>
        </w:rPr>
      </w:pPr>
      <w:r w:rsidRPr="00876664">
        <w:rPr>
          <w:rFonts w:ascii="宋体" w:hAnsi="宋体" w:hint="eastAsia"/>
        </w:rPr>
        <w:t>（一）原钻井装置增加的延长测试作业人员、油轮或浮式储油装置人员的安全培训证书登记表；</w:t>
      </w:r>
    </w:p>
    <w:p w:rsidR="00D738ED" w:rsidRPr="00876664" w:rsidRDefault="00D738ED" w:rsidP="00B933AB">
      <w:pPr>
        <w:ind w:firstLineChars="200" w:firstLine="640"/>
        <w:rPr>
          <w:rFonts w:ascii="宋体"/>
        </w:rPr>
      </w:pPr>
      <w:r w:rsidRPr="00876664">
        <w:rPr>
          <w:rFonts w:ascii="宋体" w:hAnsi="宋体" w:hint="eastAsia"/>
        </w:rPr>
        <w:t>（二）原钻井装置新加装设备后，其消防和救生设备、火灾及可燃和有毒有害气体探测报警系统布置图、危险区域划分图和应变部署表；</w:t>
      </w:r>
    </w:p>
    <w:p w:rsidR="00D738ED" w:rsidRPr="00876664" w:rsidRDefault="00D738ED" w:rsidP="00B933AB">
      <w:pPr>
        <w:ind w:firstLineChars="200" w:firstLine="640"/>
        <w:rPr>
          <w:rFonts w:ascii="宋体"/>
        </w:rPr>
      </w:pPr>
      <w:r w:rsidRPr="00876664">
        <w:rPr>
          <w:rFonts w:ascii="宋体" w:hAnsi="宋体" w:hint="eastAsia"/>
        </w:rPr>
        <w:t>（三）安全管理文件，主要包括：安全管理机构的设置、安全生产责任制、安全操作规程、安全检查制度、工作许可制度、船舶系泊装卸和油（气）外输管理制度等。</w:t>
      </w:r>
    </w:p>
    <w:p w:rsidR="00D738ED" w:rsidRPr="00876664" w:rsidRDefault="00D738ED" w:rsidP="00B933AB">
      <w:pPr>
        <w:ind w:firstLineChars="200" w:firstLine="640"/>
        <w:rPr>
          <w:rFonts w:ascii="宋体"/>
        </w:rPr>
      </w:pPr>
      <w:r w:rsidRPr="00876664">
        <w:rPr>
          <w:rFonts w:ascii="宋体" w:hAnsi="宋体" w:hint="eastAsia"/>
        </w:rPr>
        <w:t>经审查和现场检查符合规定的，向作业者或者承包者颁发海上油田（井）延长测试设施通知书；有关资料、设施现场安全状况等不符合规定的，及时书面通知作业者或者承包者进行整改。</w:t>
      </w:r>
    </w:p>
    <w:p w:rsidR="00D738ED" w:rsidRPr="00876664" w:rsidRDefault="00D738ED" w:rsidP="00B933AB">
      <w:pPr>
        <w:ind w:firstLineChars="200" w:firstLine="640"/>
        <w:rPr>
          <w:rFonts w:ascii="宋体"/>
        </w:rPr>
      </w:pPr>
      <w:r w:rsidRPr="00CE4FF1">
        <w:rPr>
          <w:rFonts w:ascii="宋体" w:eastAsia="黑体" w:hAnsi="宋体" w:hint="eastAsia"/>
        </w:rPr>
        <w:t>第十五条</w:t>
      </w:r>
      <w:r w:rsidRPr="00876664">
        <w:rPr>
          <w:rFonts w:ascii="宋体" w:hAnsi="宋体" w:hint="eastAsia"/>
          <w:b/>
        </w:rPr>
        <w:t xml:space="preserve">　</w:t>
      </w:r>
      <w:r w:rsidRPr="00876664">
        <w:rPr>
          <w:rFonts w:ascii="宋体" w:hAnsi="宋体" w:hint="eastAsia"/>
        </w:rPr>
        <w:t>通常情况下，海上油田（井）延长测试作业期限</w:t>
      </w:r>
      <w:r w:rsidRPr="00876664">
        <w:rPr>
          <w:rFonts w:ascii="宋体" w:hAnsi="宋体" w:hint="eastAsia"/>
        </w:rPr>
        <w:lastRenderedPageBreak/>
        <w:t>不超过</w:t>
      </w:r>
      <w:r w:rsidRPr="00876664">
        <w:rPr>
          <w:rFonts w:ascii="宋体" w:hAnsi="宋体"/>
        </w:rPr>
        <w:t>1</w:t>
      </w:r>
      <w:r w:rsidRPr="00876664">
        <w:rPr>
          <w:rFonts w:ascii="宋体" w:hAnsi="宋体" w:hint="eastAsia"/>
        </w:rPr>
        <w:t>年。确需延期时，作业者或者承包者应当提前</w:t>
      </w:r>
      <w:r w:rsidRPr="00876664">
        <w:rPr>
          <w:rFonts w:ascii="宋体" w:hAnsi="宋体"/>
        </w:rPr>
        <w:t>15</w:t>
      </w:r>
      <w:r w:rsidRPr="00876664">
        <w:rPr>
          <w:rFonts w:ascii="宋体" w:hAnsi="宋体" w:hint="eastAsia"/>
        </w:rPr>
        <w:t>日向海油安办有关分部提出延期申请，延期时间不得超过</w:t>
      </w:r>
      <w:r w:rsidRPr="00876664">
        <w:rPr>
          <w:rFonts w:ascii="宋体" w:hAnsi="宋体"/>
        </w:rPr>
        <w:t>6</w:t>
      </w:r>
      <w:r w:rsidRPr="00876664">
        <w:rPr>
          <w:rFonts w:ascii="宋体" w:hAnsi="宋体" w:hint="eastAsia"/>
        </w:rPr>
        <w:t>个月。</w:t>
      </w:r>
    </w:p>
    <w:p w:rsidR="00D738ED" w:rsidRPr="00876664" w:rsidRDefault="00D738ED" w:rsidP="00B933AB">
      <w:pPr>
        <w:ind w:firstLineChars="200" w:firstLine="640"/>
        <w:rPr>
          <w:rFonts w:ascii="宋体"/>
        </w:rPr>
      </w:pPr>
      <w:r w:rsidRPr="00CE4FF1">
        <w:rPr>
          <w:rFonts w:ascii="宋体" w:eastAsia="黑体" w:hAnsi="宋体" w:hint="eastAsia"/>
        </w:rPr>
        <w:t>第十六条</w:t>
      </w:r>
      <w:r w:rsidRPr="00876664">
        <w:rPr>
          <w:rFonts w:ascii="宋体" w:hAnsi="宋体" w:hint="eastAsia"/>
          <w:b/>
        </w:rPr>
        <w:t xml:space="preserve">　</w:t>
      </w:r>
      <w:r w:rsidRPr="00876664">
        <w:rPr>
          <w:rFonts w:ascii="宋体" w:hAnsi="宋体" w:hint="eastAsia"/>
        </w:rPr>
        <w:t>海上油田（井）延长测试设施有下列情形之一的，作业者或者承包者应当及时向海油安办有关分部报告：</w:t>
      </w:r>
    </w:p>
    <w:p w:rsidR="00D738ED" w:rsidRPr="00876664" w:rsidRDefault="00D738ED" w:rsidP="00B933AB">
      <w:pPr>
        <w:ind w:firstLineChars="200" w:firstLine="640"/>
        <w:rPr>
          <w:rFonts w:ascii="宋体"/>
        </w:rPr>
      </w:pPr>
      <w:r w:rsidRPr="00876664">
        <w:rPr>
          <w:rFonts w:ascii="宋体" w:hAnsi="宋体" w:hint="eastAsia"/>
        </w:rPr>
        <w:t>（一）改动组成延长测试设施的主要结构、设备和井控系统的；</w:t>
      </w:r>
    </w:p>
    <w:p w:rsidR="00D738ED" w:rsidRPr="00876664" w:rsidRDefault="00D738ED" w:rsidP="00B933AB">
      <w:pPr>
        <w:ind w:firstLineChars="200" w:firstLine="640"/>
        <w:rPr>
          <w:rFonts w:ascii="宋体"/>
        </w:rPr>
      </w:pPr>
      <w:r w:rsidRPr="00876664">
        <w:rPr>
          <w:rFonts w:ascii="宋体" w:hAnsi="宋体" w:hint="eastAsia"/>
        </w:rPr>
        <w:t>（二）更换火灾及可燃和有毒有害气体探测与报警系统、消防和救生设备等主要安全设施的；</w:t>
      </w:r>
    </w:p>
    <w:p w:rsidR="00D738ED" w:rsidRPr="00876664" w:rsidRDefault="00D738ED" w:rsidP="00B933AB">
      <w:pPr>
        <w:ind w:firstLineChars="200" w:firstLine="640"/>
        <w:rPr>
          <w:rFonts w:ascii="宋体"/>
        </w:rPr>
      </w:pPr>
      <w:r w:rsidRPr="00876664">
        <w:rPr>
          <w:rFonts w:ascii="宋体" w:hAnsi="宋体" w:hint="eastAsia"/>
        </w:rPr>
        <w:t>（三）改变应急预案有关内容的；</w:t>
      </w:r>
    </w:p>
    <w:p w:rsidR="00D738ED" w:rsidRDefault="00D738ED" w:rsidP="00B933AB">
      <w:pPr>
        <w:ind w:firstLineChars="200" w:firstLine="640"/>
        <w:rPr>
          <w:rFonts w:ascii="宋体" w:hAnsi="宋体"/>
        </w:rPr>
      </w:pPr>
      <w:r w:rsidRPr="00876664">
        <w:rPr>
          <w:rFonts w:ascii="宋体" w:hAnsi="宋体" w:hint="eastAsia"/>
        </w:rPr>
        <w:t>（四）其他对生产作业安全有重大影响的。</w:t>
      </w:r>
    </w:p>
    <w:p w:rsidR="00CE4FF1" w:rsidRPr="00876664" w:rsidRDefault="00CE4FF1" w:rsidP="00B933AB">
      <w:pPr>
        <w:ind w:firstLineChars="200" w:firstLine="640"/>
        <w:rPr>
          <w:rFonts w:ascii="宋体"/>
        </w:rPr>
      </w:pPr>
    </w:p>
    <w:p w:rsidR="00D738ED" w:rsidRDefault="00D738ED" w:rsidP="00B933AB">
      <w:pPr>
        <w:pStyle w:val="af5"/>
        <w:ind w:firstLineChars="200" w:firstLine="640"/>
      </w:pPr>
      <w:r w:rsidRPr="00876664">
        <w:rPr>
          <w:rFonts w:hint="eastAsia"/>
        </w:rPr>
        <w:t>第三章　生产作业的安全管理</w:t>
      </w:r>
    </w:p>
    <w:p w:rsidR="00CE4FF1" w:rsidRPr="00CE4FF1" w:rsidRDefault="00CE4FF1" w:rsidP="00B933AB">
      <w:pPr>
        <w:ind w:firstLineChars="200" w:firstLine="640"/>
      </w:pPr>
    </w:p>
    <w:p w:rsidR="00D738ED" w:rsidRDefault="00D738ED" w:rsidP="00B933AB">
      <w:pPr>
        <w:pStyle w:val="af5"/>
        <w:ind w:firstLineChars="200" w:firstLine="640"/>
      </w:pPr>
      <w:r w:rsidRPr="00876664">
        <w:rPr>
          <w:rFonts w:hint="eastAsia"/>
        </w:rPr>
        <w:t>第一节　基本要求</w:t>
      </w:r>
    </w:p>
    <w:p w:rsidR="00CE4FF1" w:rsidRPr="00CE4FF1" w:rsidRDefault="00CE4FF1" w:rsidP="00B933AB">
      <w:pPr>
        <w:ind w:firstLineChars="200" w:firstLine="640"/>
      </w:pPr>
    </w:p>
    <w:p w:rsidR="00D738ED" w:rsidRPr="00876664" w:rsidRDefault="00D738ED" w:rsidP="00B933AB">
      <w:pPr>
        <w:ind w:firstLineChars="200" w:firstLine="640"/>
        <w:rPr>
          <w:rFonts w:ascii="宋体"/>
        </w:rPr>
      </w:pPr>
      <w:r w:rsidRPr="00CE4FF1">
        <w:rPr>
          <w:rFonts w:ascii="宋体" w:eastAsia="黑体" w:hAnsi="宋体" w:hint="eastAsia"/>
        </w:rPr>
        <w:t>第十七条</w:t>
      </w:r>
      <w:r w:rsidRPr="00876664">
        <w:rPr>
          <w:rFonts w:ascii="宋体" w:hAnsi="宋体" w:hint="eastAsia"/>
          <w:b/>
        </w:rPr>
        <w:t xml:space="preserve">　</w:t>
      </w:r>
      <w:r w:rsidRPr="00876664">
        <w:rPr>
          <w:rFonts w:ascii="宋体" w:hAnsi="宋体" w:hint="eastAsia"/>
        </w:rPr>
        <w:t>在海洋石油生产作业中，作业者和承包者应当确保海洋石油生产、作业设施（以下简称设施）安全条件符合法律、法规、规章和相关国家标准、行业标准的要求，并建立完善的安</w:t>
      </w:r>
      <w:r w:rsidRPr="00876664">
        <w:rPr>
          <w:rFonts w:ascii="宋体" w:hAnsi="宋体" w:hint="eastAsia"/>
        </w:rPr>
        <w:lastRenderedPageBreak/>
        <w:t>全管理体系。设施主要负责人对设施的安全管理全面负责。</w:t>
      </w:r>
    </w:p>
    <w:p w:rsidR="00D738ED" w:rsidRPr="00876664" w:rsidRDefault="00D738ED" w:rsidP="00B933AB">
      <w:pPr>
        <w:ind w:firstLineChars="200" w:firstLine="640"/>
        <w:rPr>
          <w:rFonts w:ascii="宋体"/>
        </w:rPr>
      </w:pPr>
      <w:r w:rsidRPr="00CE4FF1">
        <w:rPr>
          <w:rFonts w:ascii="宋体" w:eastAsia="黑体" w:hAnsi="宋体" w:hint="eastAsia"/>
        </w:rPr>
        <w:t>第十八条</w:t>
      </w:r>
      <w:r w:rsidRPr="00876664">
        <w:rPr>
          <w:rFonts w:ascii="宋体" w:hAnsi="宋体" w:hint="eastAsia"/>
          <w:b/>
        </w:rPr>
        <w:t xml:space="preserve">　</w:t>
      </w:r>
      <w:r w:rsidRPr="00876664">
        <w:rPr>
          <w:rFonts w:ascii="宋体" w:hAnsi="宋体" w:hint="eastAsia"/>
        </w:rPr>
        <w:t>按照设施不同区域的危险性，划分三个等级的危险区：</w:t>
      </w:r>
    </w:p>
    <w:p w:rsidR="00D738ED" w:rsidRPr="00876664" w:rsidRDefault="00D738ED" w:rsidP="00B933AB">
      <w:pPr>
        <w:ind w:firstLineChars="200" w:firstLine="640"/>
        <w:rPr>
          <w:rFonts w:ascii="宋体"/>
        </w:rPr>
      </w:pPr>
      <w:r w:rsidRPr="00876664">
        <w:rPr>
          <w:rFonts w:ascii="宋体" w:hAnsi="宋体" w:hint="eastAsia"/>
        </w:rPr>
        <w:t>（一）</w:t>
      </w:r>
      <w:r w:rsidRPr="00876664">
        <w:rPr>
          <w:rFonts w:ascii="宋体"/>
        </w:rPr>
        <w:t>0</w:t>
      </w:r>
      <w:r w:rsidRPr="00876664">
        <w:rPr>
          <w:rFonts w:ascii="宋体" w:hAnsi="宋体" w:hint="eastAsia"/>
        </w:rPr>
        <w:t>类危险区，是指在正常操作条件下，连续出现达到引燃或者爆炸浓度的可燃性气体或者蒸气的区域；</w:t>
      </w:r>
    </w:p>
    <w:p w:rsidR="00D738ED" w:rsidRPr="00876664" w:rsidRDefault="00D738ED" w:rsidP="00B933AB">
      <w:pPr>
        <w:ind w:firstLineChars="200" w:firstLine="640"/>
        <w:rPr>
          <w:rFonts w:ascii="宋体"/>
        </w:rPr>
      </w:pPr>
      <w:r w:rsidRPr="00876664">
        <w:rPr>
          <w:rFonts w:ascii="宋体" w:hAnsi="宋体" w:hint="eastAsia"/>
        </w:rPr>
        <w:t>（二）</w:t>
      </w:r>
      <w:r w:rsidRPr="00876664">
        <w:rPr>
          <w:rFonts w:ascii="宋体" w:hAnsi="宋体"/>
        </w:rPr>
        <w:t>1</w:t>
      </w:r>
      <w:r w:rsidRPr="00876664">
        <w:rPr>
          <w:rFonts w:ascii="宋体" w:hAnsi="宋体" w:hint="eastAsia"/>
        </w:rPr>
        <w:t>类危险区，是指在正常操作条件下，断续地或者周期性地出现达到引燃或者爆炸浓度的可燃性气体或者蒸气的区域；</w:t>
      </w:r>
    </w:p>
    <w:p w:rsidR="00D738ED" w:rsidRPr="00876664" w:rsidRDefault="00D738ED" w:rsidP="00B933AB">
      <w:pPr>
        <w:ind w:firstLineChars="200" w:firstLine="640"/>
        <w:rPr>
          <w:rFonts w:ascii="宋体"/>
        </w:rPr>
      </w:pPr>
      <w:r w:rsidRPr="00876664">
        <w:rPr>
          <w:rFonts w:ascii="宋体" w:hAnsi="宋体" w:hint="eastAsia"/>
        </w:rPr>
        <w:t>（三）</w:t>
      </w:r>
      <w:r w:rsidRPr="00876664">
        <w:rPr>
          <w:rFonts w:ascii="宋体" w:hAnsi="宋体"/>
        </w:rPr>
        <w:t>2</w:t>
      </w:r>
      <w:r w:rsidRPr="00876664">
        <w:rPr>
          <w:rFonts w:ascii="宋体" w:hAnsi="宋体" w:hint="eastAsia"/>
        </w:rPr>
        <w:t>类危险区，是指在正常操作条件下，不可能出现达到引燃或者爆炸浓度的可燃性气体或者蒸气；但在不正常操作条件下，有可能出现达到引燃或者爆炸浓度的可燃性气体或者蒸气的区域。</w:t>
      </w:r>
    </w:p>
    <w:p w:rsidR="00D738ED" w:rsidRPr="00876664" w:rsidRDefault="00D738ED" w:rsidP="00B933AB">
      <w:pPr>
        <w:ind w:firstLineChars="200" w:firstLine="640"/>
        <w:rPr>
          <w:rFonts w:ascii="宋体"/>
        </w:rPr>
      </w:pPr>
      <w:r w:rsidRPr="00876664">
        <w:rPr>
          <w:rFonts w:ascii="宋体" w:hAnsi="宋体" w:hint="eastAsia"/>
        </w:rPr>
        <w:t>设施的作业者或者承包者应当将危险区等级准确地标注在设施操作手册的附图上。对于通往危险区的通道口、门或者舱口，应当在其外部标注清晰可见的中英文“危险区域”、“禁止烟火”和“禁带火种”等标志。</w:t>
      </w:r>
    </w:p>
    <w:p w:rsidR="00D738ED" w:rsidRPr="00876664" w:rsidRDefault="00D738ED" w:rsidP="00B933AB">
      <w:pPr>
        <w:ind w:firstLineChars="200" w:firstLine="640"/>
        <w:rPr>
          <w:rFonts w:ascii="宋体"/>
        </w:rPr>
      </w:pPr>
      <w:r w:rsidRPr="00CE4FF1">
        <w:rPr>
          <w:rFonts w:ascii="宋体" w:eastAsia="黑体" w:hAnsi="宋体" w:hint="eastAsia"/>
        </w:rPr>
        <w:t>第十九条</w:t>
      </w:r>
      <w:r w:rsidRPr="00876664">
        <w:rPr>
          <w:rFonts w:ascii="宋体" w:hAnsi="宋体" w:hint="eastAsia"/>
          <w:b/>
        </w:rPr>
        <w:t xml:space="preserve">　</w:t>
      </w:r>
      <w:r w:rsidRPr="00876664">
        <w:rPr>
          <w:rFonts w:ascii="宋体" w:hAnsi="宋体" w:hint="eastAsia"/>
        </w:rPr>
        <w:t>设施的作业者或者承包者应当建立动火、电工作业、受限空间作业、高空作业和舷（岛）外作业等审批制度。</w:t>
      </w:r>
    </w:p>
    <w:p w:rsidR="00D738ED" w:rsidRPr="00876664" w:rsidRDefault="00D738ED" w:rsidP="00B933AB">
      <w:pPr>
        <w:ind w:firstLineChars="200" w:firstLine="640"/>
        <w:rPr>
          <w:rFonts w:ascii="宋体"/>
        </w:rPr>
      </w:pPr>
      <w:r w:rsidRPr="00876664">
        <w:rPr>
          <w:rFonts w:ascii="宋体" w:hAnsi="宋体" w:hint="eastAsia"/>
        </w:rPr>
        <w:t>从事前款规定的作业前，作业单位应当提出书面申请，说明</w:t>
      </w:r>
      <w:r w:rsidRPr="00876664">
        <w:rPr>
          <w:rFonts w:ascii="宋体" w:hAnsi="宋体" w:hint="eastAsia"/>
        </w:rPr>
        <w:lastRenderedPageBreak/>
        <w:t>作业的性质、地点、期限及采取的安全措施等，经设施负责人批准签发作业通知单后，方可进行作业。作业通知单应当包含作业内容、有关检测报告、作业要求、安全程序、个体防护用品、安全设备和作业通知单有效期限等内容。</w:t>
      </w:r>
    </w:p>
    <w:p w:rsidR="00D738ED" w:rsidRPr="00876664" w:rsidRDefault="00D738ED" w:rsidP="00B933AB">
      <w:pPr>
        <w:ind w:firstLineChars="200" w:firstLine="640"/>
        <w:rPr>
          <w:rFonts w:ascii="宋体"/>
        </w:rPr>
      </w:pPr>
      <w:r w:rsidRPr="00876664">
        <w:rPr>
          <w:rFonts w:ascii="宋体" w:hAnsi="宋体" w:hint="eastAsia"/>
        </w:rPr>
        <w:t>作业单位接到作业通知单后，应当按通知单的要求采取有关措施，并制定详细的检查和作业程序。</w:t>
      </w:r>
    </w:p>
    <w:p w:rsidR="00D738ED" w:rsidRPr="00876664" w:rsidRDefault="00D738ED" w:rsidP="00B933AB">
      <w:pPr>
        <w:ind w:firstLineChars="200" w:firstLine="640"/>
        <w:rPr>
          <w:rFonts w:ascii="宋体"/>
        </w:rPr>
      </w:pPr>
      <w:r w:rsidRPr="00876664">
        <w:rPr>
          <w:rFonts w:ascii="宋体" w:hAnsi="宋体" w:hint="eastAsia"/>
        </w:rPr>
        <w:t>作业期间，如果施工条件发生重大变化的，应当暂停施工并立即报告设施负责人，得到准予施工的指令后方可继续施工。</w:t>
      </w:r>
    </w:p>
    <w:p w:rsidR="00D738ED" w:rsidRPr="00876664" w:rsidRDefault="00D738ED" w:rsidP="00B933AB">
      <w:pPr>
        <w:ind w:firstLineChars="200" w:firstLine="640"/>
        <w:rPr>
          <w:rFonts w:ascii="宋体"/>
        </w:rPr>
      </w:pPr>
      <w:r w:rsidRPr="00876664">
        <w:rPr>
          <w:rFonts w:ascii="宋体" w:hAnsi="宋体" w:hint="eastAsia"/>
        </w:rPr>
        <w:t>作业完成后，作业负责人应当在作业通知单上填写完成时间、工作质量和安全情况，并交付设施负责人保存。作业通知单的保存期限至少</w:t>
      </w:r>
      <w:r w:rsidRPr="00876664">
        <w:rPr>
          <w:rFonts w:ascii="宋体" w:hAnsi="宋体"/>
        </w:rPr>
        <w:t>1</w:t>
      </w:r>
      <w:r w:rsidRPr="00876664">
        <w:rPr>
          <w:rFonts w:ascii="宋体" w:hAnsi="宋体" w:hint="eastAsia"/>
        </w:rPr>
        <w:t>年。</w:t>
      </w:r>
    </w:p>
    <w:p w:rsidR="00D738ED" w:rsidRPr="00876664" w:rsidRDefault="00D738ED" w:rsidP="00B933AB">
      <w:pPr>
        <w:ind w:firstLineChars="200" w:firstLine="640"/>
        <w:rPr>
          <w:rFonts w:ascii="宋体"/>
        </w:rPr>
      </w:pPr>
      <w:r w:rsidRPr="00D738ED">
        <w:rPr>
          <w:rFonts w:ascii="宋体" w:eastAsia="黑体" w:hAnsi="宋体" w:hint="eastAsia"/>
        </w:rPr>
        <w:t>第二十条</w:t>
      </w:r>
      <w:r w:rsidRPr="00876664">
        <w:rPr>
          <w:rFonts w:ascii="宋体" w:hAnsi="宋体" w:hint="eastAsia"/>
          <w:b/>
        </w:rPr>
        <w:t xml:space="preserve">　</w:t>
      </w:r>
      <w:r w:rsidRPr="00876664">
        <w:rPr>
          <w:rFonts w:ascii="宋体" w:hAnsi="宋体" w:hint="eastAsia"/>
        </w:rPr>
        <w:t>设施上所有通往救生艇（筏）、直升机平台的应急撤离通道和通往消防设备的通道应当设置明显标志，并保持畅通。</w:t>
      </w:r>
    </w:p>
    <w:p w:rsidR="00D738ED" w:rsidRPr="00876664" w:rsidRDefault="00D738ED" w:rsidP="00B933AB">
      <w:pPr>
        <w:ind w:firstLineChars="200" w:firstLine="640"/>
        <w:rPr>
          <w:rFonts w:ascii="宋体"/>
        </w:rPr>
      </w:pPr>
      <w:r w:rsidRPr="00D738ED">
        <w:rPr>
          <w:rFonts w:ascii="宋体" w:eastAsia="黑体" w:hAnsi="宋体" w:hint="eastAsia"/>
        </w:rPr>
        <w:t>第二十一条</w:t>
      </w:r>
      <w:r w:rsidRPr="00876664">
        <w:rPr>
          <w:rFonts w:ascii="宋体" w:hAnsi="宋体" w:hint="eastAsia"/>
          <w:b/>
        </w:rPr>
        <w:t xml:space="preserve">　</w:t>
      </w:r>
      <w:r w:rsidRPr="00876664">
        <w:rPr>
          <w:rFonts w:ascii="宋体" w:hAnsi="宋体" w:hint="eastAsia"/>
        </w:rPr>
        <w:t>设施上的各种设备应当符合下列规定：</w:t>
      </w:r>
    </w:p>
    <w:p w:rsidR="00D738ED" w:rsidRPr="00876664" w:rsidRDefault="00D738ED" w:rsidP="00B933AB">
      <w:pPr>
        <w:ind w:firstLineChars="200" w:firstLine="640"/>
        <w:rPr>
          <w:rFonts w:ascii="宋体"/>
        </w:rPr>
      </w:pPr>
      <w:r w:rsidRPr="00876664">
        <w:rPr>
          <w:rFonts w:ascii="宋体" w:hAnsi="宋体" w:hint="eastAsia"/>
        </w:rPr>
        <w:t>（一）符合国家有关法律、法规、规章、标准的安全要求，有出厂合格证书或者检验合格证书；</w:t>
      </w:r>
    </w:p>
    <w:p w:rsidR="00D738ED" w:rsidRPr="00876664" w:rsidRDefault="00D738ED" w:rsidP="00B933AB">
      <w:pPr>
        <w:ind w:firstLineChars="200" w:firstLine="640"/>
        <w:rPr>
          <w:rFonts w:ascii="宋体"/>
        </w:rPr>
      </w:pPr>
      <w:r w:rsidRPr="00876664">
        <w:rPr>
          <w:rFonts w:ascii="宋体" w:hAnsi="宋体" w:hint="eastAsia"/>
        </w:rPr>
        <w:t>（二）对裸露且危及人身安全的运转部分要安装防护罩或者其他安全保护装置；</w:t>
      </w:r>
    </w:p>
    <w:p w:rsidR="00D738ED" w:rsidRPr="00876664" w:rsidRDefault="00D738ED" w:rsidP="00B933AB">
      <w:pPr>
        <w:ind w:firstLineChars="200" w:firstLine="640"/>
        <w:rPr>
          <w:rFonts w:ascii="宋体"/>
        </w:rPr>
      </w:pPr>
      <w:r w:rsidRPr="00876664">
        <w:rPr>
          <w:rFonts w:ascii="宋体" w:hAnsi="宋体" w:hint="eastAsia"/>
        </w:rPr>
        <w:lastRenderedPageBreak/>
        <w:t>（三）建立设备运转记录、设备缺陷和故障记录报告制度；</w:t>
      </w:r>
    </w:p>
    <w:p w:rsidR="00D738ED" w:rsidRPr="00876664" w:rsidRDefault="00D738ED" w:rsidP="00B933AB">
      <w:pPr>
        <w:ind w:firstLineChars="200" w:firstLine="640"/>
        <w:rPr>
          <w:rFonts w:ascii="宋体"/>
        </w:rPr>
      </w:pPr>
      <w:r w:rsidRPr="00876664">
        <w:rPr>
          <w:rFonts w:ascii="宋体" w:hAnsi="宋体" w:hint="eastAsia"/>
        </w:rPr>
        <w:t>（四）制定设备安全操作规程和定期维护、保养、检验制度，制定设备的定人定岗管理制度；</w:t>
      </w:r>
    </w:p>
    <w:p w:rsidR="00D738ED" w:rsidRPr="00876664" w:rsidRDefault="00D738ED" w:rsidP="00B933AB">
      <w:pPr>
        <w:ind w:firstLineChars="200" w:firstLine="640"/>
        <w:rPr>
          <w:rFonts w:ascii="宋体"/>
        </w:rPr>
      </w:pPr>
      <w:r w:rsidRPr="00876664">
        <w:rPr>
          <w:rFonts w:ascii="宋体" w:hAnsi="宋体" w:hint="eastAsia"/>
        </w:rPr>
        <w:t>（五）增加、拆除重要设备设施，或者改变其性能前，进行风险分析。属于改建、扩建项目的，按照有关规定向政府有关部门办理审批手续。</w:t>
      </w:r>
    </w:p>
    <w:p w:rsidR="00D738ED" w:rsidRPr="00876664" w:rsidRDefault="00D738ED" w:rsidP="00B933AB">
      <w:pPr>
        <w:ind w:firstLineChars="200" w:firstLine="640"/>
        <w:rPr>
          <w:rFonts w:ascii="宋体"/>
        </w:rPr>
      </w:pPr>
      <w:r w:rsidRPr="00D738ED">
        <w:rPr>
          <w:rFonts w:ascii="宋体" w:eastAsia="黑体" w:hAnsi="宋体" w:hint="eastAsia"/>
        </w:rPr>
        <w:t>第二十二条</w:t>
      </w:r>
      <w:r w:rsidRPr="00876664">
        <w:rPr>
          <w:rFonts w:ascii="宋体" w:hAnsi="宋体" w:hint="eastAsia"/>
          <w:b/>
        </w:rPr>
        <w:t xml:space="preserve">　</w:t>
      </w:r>
      <w:r w:rsidRPr="00876664">
        <w:rPr>
          <w:rFonts w:ascii="宋体" w:hAnsi="宋体" w:hint="eastAsia"/>
        </w:rPr>
        <w:t>设施配备的救生艇、救助艇、救生筏、救生圈、救生衣、保温救生服及属具等救生设备，应当符合《国际海上人命安全公约》的规定，并经海油安办认可的发证检验机构检验合格。</w:t>
      </w:r>
    </w:p>
    <w:p w:rsidR="00D738ED" w:rsidRPr="00876664" w:rsidRDefault="00D738ED" w:rsidP="00B933AB">
      <w:pPr>
        <w:ind w:firstLineChars="200" w:firstLine="640"/>
        <w:rPr>
          <w:rFonts w:ascii="宋体"/>
        </w:rPr>
      </w:pPr>
      <w:r w:rsidRPr="00876664">
        <w:rPr>
          <w:rFonts w:ascii="宋体" w:hAnsi="宋体" w:hint="eastAsia"/>
        </w:rPr>
        <w:t>海上石油设施配备救生设备的数量应当满足下列要求：</w:t>
      </w:r>
    </w:p>
    <w:p w:rsidR="00D738ED" w:rsidRPr="00876664" w:rsidRDefault="00D738ED" w:rsidP="00B933AB">
      <w:pPr>
        <w:ind w:firstLineChars="200" w:firstLine="640"/>
        <w:rPr>
          <w:rFonts w:ascii="宋体"/>
        </w:rPr>
      </w:pPr>
      <w:r w:rsidRPr="00876664">
        <w:rPr>
          <w:rFonts w:ascii="宋体" w:hAnsi="宋体" w:hint="eastAsia"/>
        </w:rPr>
        <w:t>（一）配备的刚性全封闭机动耐火救生艇能够容纳自升式和固定式设施上的总人数，或者浮式设施上总人数的</w:t>
      </w:r>
      <w:r w:rsidRPr="00876664">
        <w:rPr>
          <w:rFonts w:ascii="宋体" w:hAnsi="宋体"/>
        </w:rPr>
        <w:t>200%</w:t>
      </w:r>
      <w:r w:rsidRPr="00876664">
        <w:rPr>
          <w:rFonts w:ascii="宋体" w:hAnsi="宋体" w:hint="eastAsia"/>
        </w:rPr>
        <w:t>。无人驻守设施可以不配备刚性全封闭机动耐火救生艇。在设施建造、安装或者停产检修期间，通过风险分析，可以用救生筏代替救生艇；</w:t>
      </w:r>
    </w:p>
    <w:p w:rsidR="00D738ED" w:rsidRPr="00876664" w:rsidRDefault="00D738ED" w:rsidP="00B933AB">
      <w:pPr>
        <w:ind w:firstLineChars="200" w:firstLine="640"/>
        <w:rPr>
          <w:rFonts w:ascii="宋体"/>
        </w:rPr>
      </w:pPr>
      <w:r w:rsidRPr="00876664">
        <w:rPr>
          <w:rFonts w:ascii="宋体" w:hAnsi="宋体" w:hint="eastAsia"/>
        </w:rPr>
        <w:t>（二）气胀式救生筏能够容纳设施上的总人数，其放置点应满足距水面高度的要求。无人驻守设施可以按定员</w:t>
      </w:r>
      <w:r w:rsidRPr="00876664">
        <w:rPr>
          <w:rFonts w:ascii="宋体" w:hAnsi="宋体"/>
        </w:rPr>
        <w:t>12</w:t>
      </w:r>
      <w:r w:rsidRPr="00876664">
        <w:rPr>
          <w:rFonts w:ascii="宋体" w:hAnsi="宋体" w:hint="eastAsia"/>
        </w:rPr>
        <w:t>人考虑；</w:t>
      </w:r>
    </w:p>
    <w:p w:rsidR="00D738ED" w:rsidRPr="00876664" w:rsidRDefault="00D738ED" w:rsidP="00B933AB">
      <w:pPr>
        <w:ind w:firstLineChars="200" w:firstLine="640"/>
        <w:rPr>
          <w:rFonts w:ascii="宋体"/>
        </w:rPr>
      </w:pPr>
      <w:r w:rsidRPr="00876664">
        <w:rPr>
          <w:rFonts w:ascii="宋体" w:hAnsi="宋体" w:hint="eastAsia"/>
        </w:rPr>
        <w:t>（三）至少配备并合理分布</w:t>
      </w:r>
      <w:r w:rsidRPr="00876664">
        <w:rPr>
          <w:rFonts w:ascii="宋体" w:hAnsi="宋体"/>
        </w:rPr>
        <w:t>8</w:t>
      </w:r>
      <w:r w:rsidRPr="00876664">
        <w:rPr>
          <w:rFonts w:ascii="宋体" w:hAnsi="宋体" w:hint="eastAsia"/>
        </w:rPr>
        <w:t>个救生圈，其中</w:t>
      </w:r>
      <w:r w:rsidRPr="00876664">
        <w:rPr>
          <w:rFonts w:ascii="宋体" w:hAnsi="宋体"/>
        </w:rPr>
        <w:t>2</w:t>
      </w:r>
      <w:r w:rsidRPr="00876664">
        <w:rPr>
          <w:rFonts w:ascii="宋体" w:hAnsi="宋体" w:hint="eastAsia"/>
        </w:rPr>
        <w:t>个带自亮浮灯，</w:t>
      </w:r>
      <w:r w:rsidRPr="00876664">
        <w:rPr>
          <w:rFonts w:ascii="宋体" w:hAnsi="宋体"/>
        </w:rPr>
        <w:t>4</w:t>
      </w:r>
      <w:r w:rsidRPr="00876664">
        <w:rPr>
          <w:rFonts w:ascii="宋体" w:hAnsi="宋体" w:hint="eastAsia"/>
        </w:rPr>
        <w:t>个带自亮浮灯和自发烟雾信号。每个带自亮浮灯和自发烟</w:t>
      </w:r>
      <w:r w:rsidRPr="00876664">
        <w:rPr>
          <w:rFonts w:ascii="宋体" w:hAnsi="宋体" w:hint="eastAsia"/>
        </w:rPr>
        <w:lastRenderedPageBreak/>
        <w:t>雾信号的救生圈配备</w:t>
      </w:r>
      <w:r w:rsidRPr="00876664">
        <w:rPr>
          <w:rFonts w:ascii="宋体" w:hAnsi="宋体"/>
        </w:rPr>
        <w:t>1</w:t>
      </w:r>
      <w:r w:rsidRPr="00876664">
        <w:rPr>
          <w:rFonts w:ascii="宋体" w:hAnsi="宋体" w:hint="eastAsia"/>
        </w:rPr>
        <w:t>根可浮救生索，可浮救生索的长度为从救生圈的存放位置至最低天文潮位水面高度的</w:t>
      </w:r>
      <w:r w:rsidRPr="00876664">
        <w:rPr>
          <w:rFonts w:ascii="宋体" w:hAnsi="宋体"/>
        </w:rPr>
        <w:t>1.5</w:t>
      </w:r>
      <w:r w:rsidRPr="00876664">
        <w:rPr>
          <w:rFonts w:ascii="宋体" w:hAnsi="宋体" w:hint="eastAsia"/>
        </w:rPr>
        <w:t>倍，并至少长</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w:t>
      </w:r>
    </w:p>
    <w:p w:rsidR="00D738ED" w:rsidRPr="00876664" w:rsidRDefault="00D738ED" w:rsidP="00B933AB">
      <w:pPr>
        <w:ind w:firstLineChars="200" w:firstLine="640"/>
        <w:rPr>
          <w:rFonts w:ascii="宋体"/>
        </w:rPr>
      </w:pPr>
      <w:r w:rsidRPr="00876664">
        <w:rPr>
          <w:rFonts w:ascii="宋体" w:hAnsi="宋体" w:hint="eastAsia"/>
        </w:rPr>
        <w:t>（四）救生衣按总人数的</w:t>
      </w:r>
      <w:r w:rsidRPr="00876664">
        <w:rPr>
          <w:rFonts w:ascii="宋体" w:hAnsi="宋体"/>
        </w:rPr>
        <w:t>210%</w:t>
      </w:r>
      <w:r w:rsidRPr="00876664">
        <w:rPr>
          <w:rFonts w:ascii="宋体" w:hAnsi="宋体" w:hint="eastAsia"/>
        </w:rPr>
        <w:t>配备，其中：住室内配备</w:t>
      </w:r>
      <w:r w:rsidRPr="00876664">
        <w:rPr>
          <w:rFonts w:ascii="宋体" w:hAnsi="宋体"/>
        </w:rPr>
        <w:t>100%</w:t>
      </w:r>
      <w:r w:rsidRPr="00876664">
        <w:rPr>
          <w:rFonts w:ascii="宋体" w:hAnsi="宋体" w:hint="eastAsia"/>
        </w:rPr>
        <w:t>，救生艇站配备</w:t>
      </w:r>
      <w:r w:rsidRPr="00876664">
        <w:rPr>
          <w:rFonts w:ascii="宋体" w:hAnsi="宋体"/>
        </w:rPr>
        <w:t>100%</w:t>
      </w:r>
      <w:r w:rsidRPr="00876664">
        <w:rPr>
          <w:rFonts w:ascii="宋体" w:hAnsi="宋体" w:hint="eastAsia"/>
        </w:rPr>
        <w:t>，平台甲板工作区内配备</w:t>
      </w:r>
      <w:r w:rsidRPr="00876664">
        <w:rPr>
          <w:rFonts w:ascii="宋体" w:hAnsi="宋体"/>
        </w:rPr>
        <w:t>10%</w:t>
      </w:r>
      <w:r w:rsidRPr="00876664">
        <w:rPr>
          <w:rFonts w:ascii="宋体" w:hAnsi="宋体" w:hint="eastAsia"/>
        </w:rPr>
        <w:t>，并可以配备一定数量的救生背心。在寒冷海区，每位工作人员配备一套保温救生服。对于无人驻守平台，在工作人员登平台时，根据作业海域水温情况，每人携带</w:t>
      </w:r>
      <w:r w:rsidRPr="00876664">
        <w:rPr>
          <w:rFonts w:ascii="宋体" w:hAnsi="宋体"/>
        </w:rPr>
        <w:t>1</w:t>
      </w:r>
      <w:r w:rsidRPr="00876664">
        <w:rPr>
          <w:rFonts w:ascii="宋体" w:hAnsi="宋体" w:hint="eastAsia"/>
        </w:rPr>
        <w:t>件救生衣或者保温救生服。</w:t>
      </w:r>
    </w:p>
    <w:p w:rsidR="00D738ED" w:rsidRPr="00876664" w:rsidRDefault="00D738ED" w:rsidP="00B933AB">
      <w:pPr>
        <w:ind w:firstLineChars="200" w:firstLine="640"/>
        <w:rPr>
          <w:rFonts w:ascii="宋体"/>
        </w:rPr>
      </w:pPr>
      <w:r w:rsidRPr="00876664">
        <w:rPr>
          <w:rFonts w:ascii="宋体" w:hAnsi="宋体" w:hint="eastAsia"/>
        </w:rPr>
        <w:t>滩海陆岸石油设施配备救生设备的数量应当满足下列要求：</w:t>
      </w:r>
    </w:p>
    <w:p w:rsidR="00D738ED" w:rsidRPr="00876664" w:rsidRDefault="00D738ED" w:rsidP="00B933AB">
      <w:pPr>
        <w:ind w:firstLineChars="200" w:firstLine="640"/>
        <w:rPr>
          <w:rFonts w:ascii="宋体"/>
        </w:rPr>
      </w:pPr>
      <w:r w:rsidRPr="00876664">
        <w:rPr>
          <w:rFonts w:ascii="宋体" w:hAnsi="宋体" w:hint="eastAsia"/>
        </w:rPr>
        <w:t>（一）至少配备</w:t>
      </w:r>
      <w:r w:rsidRPr="00876664">
        <w:rPr>
          <w:rFonts w:ascii="宋体" w:hAnsi="宋体"/>
        </w:rPr>
        <w:t>4</w:t>
      </w:r>
      <w:r w:rsidRPr="00876664">
        <w:rPr>
          <w:rFonts w:ascii="宋体" w:hAnsi="宋体" w:hint="eastAsia"/>
        </w:rPr>
        <w:t>个救生圈，每只救生圈上都拴有至少</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长的可浮救生索，其中</w:t>
      </w:r>
      <w:r w:rsidRPr="00876664">
        <w:rPr>
          <w:rFonts w:ascii="宋体" w:hAnsi="宋体"/>
        </w:rPr>
        <w:t>2</w:t>
      </w:r>
      <w:r w:rsidRPr="00876664">
        <w:rPr>
          <w:rFonts w:ascii="宋体" w:hAnsi="宋体" w:hint="eastAsia"/>
        </w:rPr>
        <w:t>个带自亮浮灯，</w:t>
      </w:r>
      <w:r w:rsidRPr="00876664">
        <w:rPr>
          <w:rFonts w:ascii="宋体" w:hAnsi="宋体"/>
        </w:rPr>
        <w:t>2</w:t>
      </w:r>
      <w:r w:rsidRPr="00876664">
        <w:rPr>
          <w:rFonts w:ascii="宋体" w:hAnsi="宋体" w:hint="eastAsia"/>
        </w:rPr>
        <w:t>个带自发烟雾信号和自亮浮灯；</w:t>
      </w:r>
    </w:p>
    <w:p w:rsidR="00D738ED" w:rsidRPr="00876664" w:rsidRDefault="00D738ED" w:rsidP="00B933AB">
      <w:pPr>
        <w:ind w:firstLineChars="200" w:firstLine="640"/>
        <w:rPr>
          <w:rFonts w:ascii="宋体"/>
        </w:rPr>
      </w:pPr>
      <w:r w:rsidRPr="00876664">
        <w:rPr>
          <w:rFonts w:ascii="宋体" w:hAnsi="宋体" w:hint="eastAsia"/>
        </w:rPr>
        <w:t>（二）每人至少配备</w:t>
      </w:r>
      <w:r w:rsidRPr="00876664">
        <w:rPr>
          <w:rFonts w:ascii="宋体" w:hAnsi="宋体"/>
        </w:rPr>
        <w:t>1</w:t>
      </w:r>
      <w:r w:rsidRPr="00876664">
        <w:rPr>
          <w:rFonts w:ascii="宋体" w:hAnsi="宋体" w:hint="eastAsia"/>
        </w:rPr>
        <w:t>件救生衣，在工作场所配备一定数量的工作救生衣或者救生背心。在寒冷海区，每位人员配备</w:t>
      </w:r>
      <w:r w:rsidRPr="00876664">
        <w:rPr>
          <w:rFonts w:ascii="宋体" w:hAnsi="宋体"/>
        </w:rPr>
        <w:t>1</w:t>
      </w:r>
      <w:r w:rsidRPr="00876664">
        <w:rPr>
          <w:rFonts w:ascii="宋体" w:hAnsi="宋体" w:hint="eastAsia"/>
        </w:rPr>
        <w:t>件保温救生服。</w:t>
      </w:r>
    </w:p>
    <w:p w:rsidR="00D738ED" w:rsidRPr="00876664" w:rsidRDefault="00D738ED" w:rsidP="00B933AB">
      <w:pPr>
        <w:ind w:firstLineChars="200" w:firstLine="640"/>
        <w:rPr>
          <w:rFonts w:ascii="宋体"/>
        </w:rPr>
      </w:pPr>
      <w:r w:rsidRPr="00876664">
        <w:rPr>
          <w:rFonts w:ascii="宋体" w:hAnsi="宋体" w:hint="eastAsia"/>
        </w:rPr>
        <w:t>所有救生设备都应当标注该设施的名称，按规定合理存放，并在设施的总布置图上标明存放位置。特殊施工作业情况下，配备的救生设备达不到要求时，应当制定相应的安全措施并报海油安办有关分部审查同意。</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第二十三条</w:t>
      </w:r>
      <w:r w:rsidRPr="00876664">
        <w:rPr>
          <w:rFonts w:ascii="宋体" w:hAnsi="宋体" w:hint="eastAsia"/>
          <w:b/>
        </w:rPr>
        <w:t xml:space="preserve">　</w:t>
      </w:r>
      <w:r w:rsidRPr="00876664">
        <w:rPr>
          <w:rFonts w:ascii="宋体" w:hAnsi="宋体" w:hint="eastAsia"/>
        </w:rPr>
        <w:t>设施上的消防设备应当符合下列规定：</w:t>
      </w:r>
    </w:p>
    <w:p w:rsidR="00D738ED" w:rsidRPr="00876664" w:rsidRDefault="00D738ED" w:rsidP="00B933AB">
      <w:pPr>
        <w:ind w:firstLineChars="200" w:firstLine="640"/>
        <w:rPr>
          <w:rFonts w:ascii="宋体"/>
        </w:rPr>
      </w:pPr>
      <w:r w:rsidRPr="00876664">
        <w:rPr>
          <w:rFonts w:ascii="宋体" w:hAnsi="宋体" w:hint="eastAsia"/>
        </w:rPr>
        <w:t>（一）根据国家有关规定，针对设施可能发生的火灾性质和危险程度，分别装设水消防系统、泡沫灭火系统、气体灭火系统和干粉灭火系统等固定灭火设备和装置，并经发证检验机构认可。无人驻守的简易平台，可以不设置水消防等灭火设备和装置；</w:t>
      </w:r>
    </w:p>
    <w:p w:rsidR="00D738ED" w:rsidRPr="00876664" w:rsidRDefault="00D738ED" w:rsidP="00B933AB">
      <w:pPr>
        <w:ind w:firstLineChars="200" w:firstLine="640"/>
        <w:rPr>
          <w:rFonts w:ascii="宋体"/>
        </w:rPr>
      </w:pPr>
      <w:r w:rsidRPr="00876664">
        <w:rPr>
          <w:rFonts w:ascii="宋体" w:hAnsi="宋体" w:hint="eastAsia"/>
        </w:rPr>
        <w:t>（二）设置自动和手动火灾、可燃和有毒有害气体探测报警系统，总控制室内设总的报警和控制系统；</w:t>
      </w:r>
    </w:p>
    <w:p w:rsidR="00D738ED" w:rsidRPr="00876664" w:rsidRDefault="00D738ED" w:rsidP="00B933AB">
      <w:pPr>
        <w:ind w:firstLineChars="200" w:firstLine="640"/>
        <w:rPr>
          <w:rFonts w:ascii="宋体"/>
        </w:rPr>
      </w:pPr>
      <w:r w:rsidRPr="00876664">
        <w:rPr>
          <w:rFonts w:ascii="宋体" w:hAnsi="宋体" w:hint="eastAsia"/>
        </w:rPr>
        <w:t>（三）配备</w:t>
      </w:r>
      <w:r w:rsidRPr="00876664">
        <w:rPr>
          <w:rFonts w:ascii="宋体" w:hAnsi="宋体"/>
        </w:rPr>
        <w:t>4</w:t>
      </w:r>
      <w:r w:rsidRPr="00876664">
        <w:rPr>
          <w:rFonts w:ascii="宋体" w:hAnsi="宋体" w:hint="eastAsia"/>
        </w:rPr>
        <w:t>套消防员装备，包括隔热防护服、消防靴和手套、头盔、正压式空气呼吸器、消防斧以及可以连续使用</w:t>
      </w:r>
      <w:r w:rsidRPr="00876664">
        <w:rPr>
          <w:rFonts w:ascii="宋体" w:hAnsi="宋体"/>
        </w:rPr>
        <w:t>3</w:t>
      </w:r>
      <w:r w:rsidRPr="00876664">
        <w:rPr>
          <w:rFonts w:ascii="宋体" w:hAnsi="宋体" w:hint="eastAsia"/>
        </w:rPr>
        <w:t>个小时的手提式安全灯。根据平台性质和工作人数，经发证检验机构同意，可以适当减少配备数量；</w:t>
      </w:r>
    </w:p>
    <w:p w:rsidR="00D738ED" w:rsidRPr="00876664" w:rsidRDefault="00D738ED" w:rsidP="00B933AB">
      <w:pPr>
        <w:ind w:firstLineChars="200" w:firstLine="640"/>
        <w:rPr>
          <w:rFonts w:ascii="宋体"/>
        </w:rPr>
      </w:pPr>
      <w:r w:rsidRPr="00876664">
        <w:rPr>
          <w:rFonts w:ascii="宋体" w:hAnsi="宋体" w:hint="eastAsia"/>
        </w:rPr>
        <w:t>（四）滩海陆岸石油设施现场管理单位至少配备</w:t>
      </w:r>
      <w:r w:rsidRPr="00876664">
        <w:rPr>
          <w:rFonts w:ascii="宋体" w:hAnsi="宋体"/>
        </w:rPr>
        <w:t>2</w:t>
      </w:r>
      <w:r w:rsidRPr="00876664">
        <w:rPr>
          <w:rFonts w:ascii="宋体" w:hAnsi="宋体" w:hint="eastAsia"/>
        </w:rPr>
        <w:t>套消防员装备，包括消防头盔、防护服、消防靴、安全灯、消防斧等，至少配备</w:t>
      </w:r>
      <w:r w:rsidRPr="00876664">
        <w:rPr>
          <w:rFonts w:ascii="宋体" w:hAnsi="宋体"/>
        </w:rPr>
        <w:t>3</w:t>
      </w:r>
      <w:r w:rsidRPr="00876664">
        <w:rPr>
          <w:rFonts w:ascii="宋体" w:hAnsi="宋体" w:hint="eastAsia"/>
        </w:rPr>
        <w:t>套带气瓶的正压式空气呼吸器和可移动式消防泵</w:t>
      </w:r>
      <w:r w:rsidRPr="00876664">
        <w:rPr>
          <w:rFonts w:ascii="宋体" w:hAnsi="宋体"/>
        </w:rPr>
        <w:t>1</w:t>
      </w:r>
      <w:r w:rsidRPr="00876664">
        <w:rPr>
          <w:rFonts w:ascii="宋体" w:hAnsi="宋体" w:hint="eastAsia"/>
        </w:rPr>
        <w:t>台；</w:t>
      </w:r>
    </w:p>
    <w:p w:rsidR="00D738ED" w:rsidRPr="00876664" w:rsidRDefault="00D738ED" w:rsidP="00B933AB">
      <w:pPr>
        <w:ind w:firstLineChars="200" w:firstLine="640"/>
        <w:rPr>
          <w:rFonts w:ascii="宋体"/>
        </w:rPr>
      </w:pPr>
      <w:r w:rsidRPr="00876664">
        <w:rPr>
          <w:rFonts w:ascii="宋体" w:hAnsi="宋体" w:hint="eastAsia"/>
        </w:rPr>
        <w:t>（五）所有的消防设备都存放在易于取用的位置，并定期检查，始终保持完好状态。检查应当有检查记录标签。</w:t>
      </w:r>
    </w:p>
    <w:p w:rsidR="00D738ED" w:rsidRPr="00876664" w:rsidRDefault="00D738ED" w:rsidP="00B933AB">
      <w:pPr>
        <w:ind w:firstLineChars="200" w:firstLine="640"/>
        <w:rPr>
          <w:rFonts w:ascii="宋体"/>
        </w:rPr>
      </w:pPr>
      <w:r w:rsidRPr="00D738ED">
        <w:rPr>
          <w:rFonts w:ascii="宋体" w:eastAsia="黑体" w:hAnsi="宋体" w:hint="eastAsia"/>
        </w:rPr>
        <w:t>第二十四条</w:t>
      </w:r>
      <w:r w:rsidRPr="00876664">
        <w:rPr>
          <w:rFonts w:ascii="宋体" w:hAnsi="宋体" w:hint="eastAsia"/>
          <w:b/>
        </w:rPr>
        <w:t xml:space="preserve">　</w:t>
      </w:r>
      <w:r w:rsidRPr="00876664">
        <w:rPr>
          <w:rFonts w:ascii="宋体" w:hAnsi="宋体" w:hint="eastAsia"/>
        </w:rPr>
        <w:t>在设施的危险区内进行测试、测井、修井等作业的设备应当采用防爆型，室内有非防爆电气的活动房应当采用正压防爆型。</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第二十五条</w:t>
      </w:r>
      <w:r w:rsidRPr="00876664">
        <w:rPr>
          <w:rFonts w:ascii="宋体" w:hAnsi="宋体" w:hint="eastAsia"/>
          <w:b/>
        </w:rPr>
        <w:t xml:space="preserve">　</w:t>
      </w:r>
      <w:r w:rsidRPr="00876664">
        <w:rPr>
          <w:rFonts w:ascii="宋体" w:hAnsi="宋体" w:hint="eastAsia"/>
        </w:rPr>
        <w:t>起重作业应当符合下列规定：</w:t>
      </w:r>
    </w:p>
    <w:p w:rsidR="00D738ED" w:rsidRPr="00876664" w:rsidRDefault="00D738ED" w:rsidP="00B933AB">
      <w:pPr>
        <w:ind w:firstLineChars="200" w:firstLine="640"/>
        <w:rPr>
          <w:rFonts w:ascii="宋体"/>
        </w:rPr>
      </w:pPr>
      <w:r w:rsidRPr="00876664">
        <w:rPr>
          <w:rFonts w:ascii="宋体" w:hAnsi="宋体" w:hint="eastAsia"/>
        </w:rPr>
        <w:t>（一）操作人员持有特种作业人员资格证书，熟悉起重设备的操作规程，并按规程操作；</w:t>
      </w:r>
    </w:p>
    <w:p w:rsidR="00D738ED" w:rsidRPr="00876664" w:rsidRDefault="00D738ED" w:rsidP="00B933AB">
      <w:pPr>
        <w:ind w:firstLineChars="200" w:firstLine="640"/>
        <w:rPr>
          <w:rFonts w:ascii="宋体"/>
        </w:rPr>
      </w:pPr>
      <w:r w:rsidRPr="00876664">
        <w:rPr>
          <w:rFonts w:ascii="宋体" w:hAnsi="宋体" w:hint="eastAsia"/>
        </w:rPr>
        <w:t>（二）起重设备明确标识安全起重负荷；若为活动吊臂，标识吊臂在不同角度时的安全起重负荷；</w:t>
      </w:r>
    </w:p>
    <w:p w:rsidR="00D738ED" w:rsidRPr="00876664" w:rsidRDefault="00D738ED" w:rsidP="00B933AB">
      <w:pPr>
        <w:ind w:firstLineChars="200" w:firstLine="640"/>
        <w:rPr>
          <w:rFonts w:ascii="宋体"/>
        </w:rPr>
      </w:pPr>
      <w:r w:rsidRPr="00876664">
        <w:rPr>
          <w:rFonts w:ascii="宋体" w:hAnsi="宋体" w:hint="eastAsia"/>
        </w:rPr>
        <w:t>（三）按规定对起重设备进行维护保养，保证刹车、限位、起重负荷指示、报警等装置齐全、准确、灵活、可靠；</w:t>
      </w:r>
    </w:p>
    <w:p w:rsidR="00D738ED" w:rsidRPr="00876664" w:rsidRDefault="00D738ED" w:rsidP="00B933AB">
      <w:pPr>
        <w:ind w:firstLineChars="200" w:firstLine="640"/>
        <w:rPr>
          <w:rFonts w:ascii="宋体"/>
        </w:rPr>
      </w:pPr>
      <w:r w:rsidRPr="00876664">
        <w:rPr>
          <w:rFonts w:ascii="宋体" w:hAnsi="宋体" w:hint="eastAsia"/>
        </w:rPr>
        <w:t>（四）起重机及吊物附件按规定定期检验，并记录在起重设备检验簿上。</w:t>
      </w:r>
    </w:p>
    <w:p w:rsidR="00D738ED" w:rsidRPr="00876664" w:rsidRDefault="00D738ED" w:rsidP="00B933AB">
      <w:pPr>
        <w:ind w:firstLineChars="200" w:firstLine="640"/>
        <w:rPr>
          <w:rFonts w:ascii="宋体"/>
        </w:rPr>
      </w:pPr>
      <w:r w:rsidRPr="00876664">
        <w:rPr>
          <w:rFonts w:ascii="宋体" w:hAnsi="宋体" w:hint="eastAsia"/>
        </w:rPr>
        <w:t>设施的载人吊篮作业，除符合第一款规定的要求外，还应当符合下列规定：</w:t>
      </w:r>
    </w:p>
    <w:p w:rsidR="00D738ED" w:rsidRPr="00876664" w:rsidRDefault="00D738ED" w:rsidP="00B933AB">
      <w:pPr>
        <w:ind w:firstLineChars="200" w:firstLine="640"/>
        <w:rPr>
          <w:rFonts w:ascii="宋体"/>
        </w:rPr>
      </w:pPr>
      <w:r w:rsidRPr="00876664">
        <w:rPr>
          <w:rFonts w:ascii="宋体" w:hAnsi="宋体" w:hint="eastAsia"/>
        </w:rPr>
        <w:t>（一）限定乘员人数；</w:t>
      </w:r>
    </w:p>
    <w:p w:rsidR="00D738ED" w:rsidRPr="00876664" w:rsidRDefault="00D738ED" w:rsidP="00B933AB">
      <w:pPr>
        <w:ind w:firstLineChars="200" w:firstLine="640"/>
        <w:rPr>
          <w:rFonts w:ascii="宋体"/>
        </w:rPr>
      </w:pPr>
      <w:r w:rsidRPr="00876664">
        <w:rPr>
          <w:rFonts w:ascii="宋体" w:hAnsi="宋体" w:hint="eastAsia"/>
        </w:rPr>
        <w:t>（二）乘员按规定穿救生背心或者救生衣；</w:t>
      </w:r>
    </w:p>
    <w:p w:rsidR="00D738ED" w:rsidRPr="00876664" w:rsidRDefault="00D738ED" w:rsidP="00B933AB">
      <w:pPr>
        <w:ind w:firstLineChars="200" w:firstLine="640"/>
        <w:rPr>
          <w:rFonts w:ascii="宋体"/>
        </w:rPr>
      </w:pPr>
      <w:r w:rsidRPr="00876664">
        <w:rPr>
          <w:rFonts w:ascii="宋体" w:hAnsi="宋体" w:hint="eastAsia"/>
        </w:rPr>
        <w:t>（三）只允许用于起吊人员及随身物品；</w:t>
      </w:r>
    </w:p>
    <w:p w:rsidR="00D738ED" w:rsidRPr="00876664" w:rsidRDefault="00D738ED" w:rsidP="00B933AB">
      <w:pPr>
        <w:ind w:firstLineChars="200" w:firstLine="640"/>
        <w:rPr>
          <w:rFonts w:ascii="宋体"/>
        </w:rPr>
      </w:pPr>
      <w:r w:rsidRPr="00876664">
        <w:rPr>
          <w:rFonts w:ascii="宋体" w:hAnsi="宋体" w:hint="eastAsia"/>
        </w:rPr>
        <w:t>（四）指定专人维护和检查，定期组织检验机构对其进行检验；</w:t>
      </w:r>
    </w:p>
    <w:p w:rsidR="00D738ED" w:rsidRPr="00876664" w:rsidRDefault="00D738ED" w:rsidP="00B933AB">
      <w:pPr>
        <w:ind w:firstLineChars="200" w:firstLine="640"/>
        <w:rPr>
          <w:rFonts w:ascii="宋体"/>
        </w:rPr>
      </w:pPr>
      <w:r w:rsidRPr="00876664">
        <w:rPr>
          <w:rFonts w:ascii="宋体" w:hAnsi="宋体" w:hint="eastAsia"/>
        </w:rPr>
        <w:t>（五）当风速超过</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76664">
          <w:rPr>
            <w:rFonts w:ascii="宋体" w:hAnsi="宋体"/>
          </w:rPr>
          <w:t>15</w:t>
        </w:r>
        <w:r w:rsidRPr="00876664">
          <w:rPr>
            <w:rFonts w:ascii="宋体" w:hAnsi="宋体" w:hint="eastAsia"/>
          </w:rPr>
          <w:t>米</w:t>
        </w:r>
      </w:smartTag>
      <w:r w:rsidRPr="00876664">
        <w:rPr>
          <w:rFonts w:ascii="宋体" w:hAnsi="宋体"/>
        </w:rPr>
        <w:t>/</w:t>
      </w:r>
      <w:r w:rsidRPr="00876664">
        <w:rPr>
          <w:rFonts w:ascii="宋体" w:hAnsi="宋体" w:hint="eastAsia"/>
        </w:rPr>
        <w:t>秒或者影响吊篮安全起放时，立即停止使用；</w:t>
      </w:r>
    </w:p>
    <w:p w:rsidR="00D738ED" w:rsidRPr="00876664" w:rsidRDefault="00D738ED" w:rsidP="00B933AB">
      <w:pPr>
        <w:ind w:firstLineChars="200" w:firstLine="640"/>
        <w:rPr>
          <w:rFonts w:ascii="宋体"/>
        </w:rPr>
      </w:pPr>
      <w:r w:rsidRPr="00876664">
        <w:rPr>
          <w:rFonts w:ascii="宋体" w:hAnsi="宋体" w:hint="eastAsia"/>
        </w:rPr>
        <w:t>（六）起吊人员时，尽量将载人吊篮移至水面上方再升降，</w:t>
      </w:r>
      <w:r w:rsidRPr="00876664">
        <w:rPr>
          <w:rFonts w:ascii="宋体" w:hAnsi="宋体" w:hint="eastAsia"/>
        </w:rPr>
        <w:lastRenderedPageBreak/>
        <w:t>并尽可能减少回转角度。</w:t>
      </w:r>
    </w:p>
    <w:p w:rsidR="00D738ED" w:rsidRPr="00876664" w:rsidRDefault="00D738ED" w:rsidP="00B933AB">
      <w:pPr>
        <w:ind w:firstLineChars="200" w:firstLine="640"/>
        <w:rPr>
          <w:rFonts w:ascii="宋体"/>
        </w:rPr>
      </w:pPr>
      <w:r w:rsidRPr="00D738ED">
        <w:rPr>
          <w:rFonts w:ascii="宋体" w:eastAsia="黑体" w:hAnsi="宋体" w:hint="eastAsia"/>
        </w:rPr>
        <w:t>第二十六条</w:t>
      </w:r>
      <w:r w:rsidRPr="00876664">
        <w:rPr>
          <w:rFonts w:ascii="宋体" w:hAnsi="宋体" w:hint="eastAsia"/>
          <w:b/>
        </w:rPr>
        <w:t xml:space="preserve">　</w:t>
      </w:r>
      <w:r w:rsidRPr="00876664">
        <w:rPr>
          <w:rFonts w:ascii="宋体" w:hAnsi="宋体" w:hint="eastAsia"/>
        </w:rPr>
        <w:t>高处及舷（岛）外作业应当符合下列规定：</w:t>
      </w:r>
    </w:p>
    <w:p w:rsidR="00D738ED" w:rsidRPr="00876664" w:rsidRDefault="00D738ED" w:rsidP="00B933AB">
      <w:pPr>
        <w:ind w:firstLineChars="200" w:firstLine="640"/>
        <w:rPr>
          <w:rFonts w:ascii="宋体"/>
        </w:rPr>
      </w:pPr>
      <w:r w:rsidRPr="00876664">
        <w:rPr>
          <w:rFonts w:ascii="宋体" w:hAnsi="宋体" w:hint="eastAsia"/>
        </w:rPr>
        <w:t>（一）高处及舷（岛）外作业人员佩戴安全帽和安全带，舷（岛）外作业人员穿救生衣，并采取其他必要的安全措施；</w:t>
      </w:r>
    </w:p>
    <w:p w:rsidR="00D738ED" w:rsidRPr="00876664" w:rsidRDefault="00D738ED" w:rsidP="00B933AB">
      <w:pPr>
        <w:ind w:firstLineChars="200" w:firstLine="640"/>
        <w:rPr>
          <w:rFonts w:ascii="宋体"/>
        </w:rPr>
      </w:pPr>
      <w:r w:rsidRPr="00876664">
        <w:rPr>
          <w:rFonts w:ascii="宋体" w:hAnsi="宋体" w:hint="eastAsia"/>
        </w:rPr>
        <w:t>（二）风速超过</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76664">
          <w:rPr>
            <w:rFonts w:ascii="宋体" w:hAnsi="宋体"/>
          </w:rPr>
          <w:t>15</w:t>
        </w:r>
        <w:r w:rsidRPr="00876664">
          <w:rPr>
            <w:rFonts w:ascii="宋体" w:hAnsi="宋体" w:hint="eastAsia"/>
          </w:rPr>
          <w:t>米</w:t>
        </w:r>
      </w:smartTag>
      <w:r w:rsidRPr="00876664">
        <w:rPr>
          <w:rFonts w:ascii="宋体" w:hAnsi="宋体"/>
        </w:rPr>
        <w:t>/</w:t>
      </w:r>
      <w:r w:rsidRPr="00876664">
        <w:rPr>
          <w:rFonts w:ascii="宋体" w:hAnsi="宋体" w:hint="eastAsia"/>
        </w:rPr>
        <w:t>秒等恶劣天气时，立即停止作业。</w:t>
      </w:r>
    </w:p>
    <w:p w:rsidR="00D738ED" w:rsidRPr="00876664" w:rsidRDefault="00D738ED" w:rsidP="00B933AB">
      <w:pPr>
        <w:ind w:firstLineChars="200" w:firstLine="640"/>
        <w:rPr>
          <w:rFonts w:ascii="宋体"/>
        </w:rPr>
      </w:pPr>
      <w:r w:rsidRPr="00D738ED">
        <w:rPr>
          <w:rFonts w:ascii="宋体" w:eastAsia="黑体" w:hAnsi="宋体" w:hint="eastAsia"/>
        </w:rPr>
        <w:t>第二十七条</w:t>
      </w:r>
      <w:r w:rsidRPr="00876664">
        <w:rPr>
          <w:rFonts w:ascii="宋体" w:hAnsi="宋体" w:hint="eastAsia"/>
          <w:b/>
        </w:rPr>
        <w:t xml:space="preserve">　</w:t>
      </w:r>
      <w:r w:rsidRPr="00876664">
        <w:rPr>
          <w:rFonts w:ascii="宋体" w:hAnsi="宋体" w:hint="eastAsia"/>
        </w:rPr>
        <w:t>危险物品管理应当符合下列规定：</w:t>
      </w:r>
    </w:p>
    <w:p w:rsidR="00D738ED" w:rsidRPr="00876664" w:rsidRDefault="00D738ED" w:rsidP="00B933AB">
      <w:pPr>
        <w:ind w:firstLineChars="200" w:firstLine="640"/>
        <w:rPr>
          <w:rFonts w:ascii="宋体"/>
        </w:rPr>
      </w:pPr>
      <w:r w:rsidRPr="00876664">
        <w:rPr>
          <w:rFonts w:ascii="宋体" w:hAnsi="宋体" w:hint="eastAsia"/>
        </w:rPr>
        <w:t>（一）设施上任何危险物品（包括爆炸品、压缩气体和液化气体、易燃液体、易燃固体、自燃物品和遇湿易燃物品、氧化剂和有机过氧化物、有毒品和腐蚀品等）必须存放在远离危险区和生活区的指定地点和容器内，并将存放地点标注在设施操作手册的附图上；个人不得私自存放危险物品；</w:t>
      </w:r>
    </w:p>
    <w:p w:rsidR="00D738ED" w:rsidRPr="00876664" w:rsidRDefault="00D738ED" w:rsidP="00B933AB">
      <w:pPr>
        <w:ind w:firstLineChars="200" w:firstLine="640"/>
        <w:rPr>
          <w:rFonts w:ascii="宋体"/>
        </w:rPr>
      </w:pPr>
      <w:r w:rsidRPr="00876664">
        <w:rPr>
          <w:rFonts w:ascii="宋体" w:hAnsi="宋体" w:hint="eastAsia"/>
        </w:rPr>
        <w:t>（二）设有专人负责危险物品的管理，并建立和保存危险物品入库、消耗和使用的记录；</w:t>
      </w:r>
    </w:p>
    <w:p w:rsidR="00D738ED" w:rsidRPr="00876664" w:rsidRDefault="00D738ED" w:rsidP="00B933AB">
      <w:pPr>
        <w:ind w:firstLineChars="200" w:firstLine="640"/>
        <w:rPr>
          <w:rFonts w:ascii="宋体"/>
        </w:rPr>
      </w:pPr>
      <w:r w:rsidRPr="00876664">
        <w:rPr>
          <w:rFonts w:ascii="宋体" w:hAnsi="宋体" w:hint="eastAsia"/>
        </w:rPr>
        <w:t>（三）在通往危险物品存放地点的通道口、舱口处，设有醒目的中英文“危险物品”标识。</w:t>
      </w:r>
    </w:p>
    <w:p w:rsidR="00D738ED" w:rsidRPr="00876664" w:rsidRDefault="00D738ED" w:rsidP="00B933AB">
      <w:pPr>
        <w:ind w:firstLineChars="200" w:firstLine="640"/>
        <w:rPr>
          <w:rFonts w:ascii="宋体"/>
        </w:rPr>
      </w:pPr>
      <w:r w:rsidRPr="00D738ED">
        <w:rPr>
          <w:rFonts w:ascii="宋体" w:eastAsia="黑体" w:hAnsi="宋体" w:hint="eastAsia"/>
        </w:rPr>
        <w:t>第二十八条</w:t>
      </w:r>
      <w:r w:rsidRPr="00876664">
        <w:rPr>
          <w:rFonts w:ascii="宋体" w:hAnsi="宋体" w:hint="eastAsia"/>
          <w:b/>
        </w:rPr>
        <w:t xml:space="preserve">　</w:t>
      </w:r>
      <w:r w:rsidRPr="00876664">
        <w:rPr>
          <w:rFonts w:ascii="宋体" w:hAnsi="宋体" w:hint="eastAsia"/>
        </w:rPr>
        <w:t>直升机起降管理应当符合下列规定：</w:t>
      </w:r>
    </w:p>
    <w:p w:rsidR="00D738ED" w:rsidRPr="00876664" w:rsidRDefault="00D738ED" w:rsidP="00B933AB">
      <w:pPr>
        <w:ind w:firstLineChars="200" w:firstLine="640"/>
        <w:rPr>
          <w:rFonts w:ascii="宋体"/>
        </w:rPr>
      </w:pPr>
      <w:r w:rsidRPr="00876664">
        <w:rPr>
          <w:rFonts w:ascii="宋体" w:hAnsi="宋体" w:hint="eastAsia"/>
        </w:rPr>
        <w:t>（一）指定直升机起降联络负责人，负责指挥和配合直升机起降工作；</w:t>
      </w:r>
    </w:p>
    <w:p w:rsidR="00D738ED" w:rsidRPr="00876664" w:rsidRDefault="00D738ED" w:rsidP="00B933AB">
      <w:pPr>
        <w:ind w:firstLineChars="200" w:firstLine="640"/>
        <w:rPr>
          <w:rFonts w:ascii="宋体"/>
        </w:rPr>
      </w:pPr>
      <w:r w:rsidRPr="00876664">
        <w:rPr>
          <w:rFonts w:ascii="宋体" w:hAnsi="宋体" w:hint="eastAsia"/>
        </w:rPr>
        <w:t>（二）配备与直升机起降有关的应急设备和工具，并注明中</w:t>
      </w:r>
      <w:r w:rsidRPr="00876664">
        <w:rPr>
          <w:rFonts w:ascii="宋体" w:hAnsi="宋体" w:hint="eastAsia"/>
        </w:rPr>
        <w:lastRenderedPageBreak/>
        <w:t>英文“直升机应急工具”字样；</w:t>
      </w:r>
    </w:p>
    <w:p w:rsidR="00D738ED" w:rsidRPr="00876664" w:rsidRDefault="00D738ED" w:rsidP="00B933AB">
      <w:pPr>
        <w:ind w:firstLineChars="200" w:firstLine="640"/>
        <w:rPr>
          <w:rFonts w:ascii="宋体"/>
        </w:rPr>
      </w:pPr>
      <w:r w:rsidRPr="00876664">
        <w:rPr>
          <w:rFonts w:ascii="宋体" w:hAnsi="宋体" w:hint="eastAsia"/>
        </w:rPr>
        <w:t>（三）设施与机场的往返距离所需油量超过直升机自身储存油量的，按有关规定配备安全有效的直升机加油用储油罐、燃油质量检验设备和加油设备；</w:t>
      </w:r>
    </w:p>
    <w:p w:rsidR="00D738ED" w:rsidRPr="00876664" w:rsidRDefault="00D738ED" w:rsidP="00B933AB">
      <w:pPr>
        <w:ind w:firstLineChars="200" w:firstLine="640"/>
        <w:rPr>
          <w:rFonts w:ascii="宋体"/>
        </w:rPr>
      </w:pPr>
      <w:r w:rsidRPr="00876664">
        <w:rPr>
          <w:rFonts w:ascii="宋体" w:hAnsi="宋体" w:hint="eastAsia"/>
        </w:rPr>
        <w:t>（四）直升机与设施建立联络后，经设施主要负责人准许，方可起飞或者降落（紧急情况除外）；</w:t>
      </w:r>
    </w:p>
    <w:p w:rsidR="00D738ED" w:rsidRPr="00876664" w:rsidRDefault="00D738ED" w:rsidP="00B933AB">
      <w:pPr>
        <w:ind w:firstLineChars="200" w:firstLine="640"/>
        <w:rPr>
          <w:rFonts w:ascii="宋体"/>
        </w:rPr>
      </w:pPr>
      <w:r w:rsidRPr="00876664">
        <w:rPr>
          <w:rFonts w:ascii="宋体" w:hAnsi="宋体" w:hint="eastAsia"/>
        </w:rPr>
        <w:t>（五）直升机机长或者机组人员提出降落要求的，起降联络负责人立即向直升机提供风速、风向、能见度、海况等数据和资料；</w:t>
      </w:r>
    </w:p>
    <w:p w:rsidR="00D738ED" w:rsidRPr="00876664" w:rsidRDefault="00D738ED" w:rsidP="00B933AB">
      <w:pPr>
        <w:ind w:firstLineChars="200" w:firstLine="640"/>
        <w:rPr>
          <w:rFonts w:ascii="宋体"/>
        </w:rPr>
      </w:pPr>
      <w:r w:rsidRPr="00876664">
        <w:rPr>
          <w:rFonts w:ascii="宋体" w:hAnsi="宋体" w:hint="eastAsia"/>
        </w:rPr>
        <w:t>（六）无线电报务员一直保持监听来自直升机的无线电信号，直至其降落为止；</w:t>
      </w:r>
    </w:p>
    <w:p w:rsidR="00D738ED" w:rsidRPr="00876664" w:rsidRDefault="00D738ED" w:rsidP="00B933AB">
      <w:pPr>
        <w:ind w:firstLineChars="200" w:firstLine="640"/>
        <w:rPr>
          <w:rFonts w:ascii="宋体"/>
        </w:rPr>
      </w:pPr>
      <w:r w:rsidRPr="00876664">
        <w:rPr>
          <w:rFonts w:ascii="宋体" w:hAnsi="宋体" w:hint="eastAsia"/>
        </w:rPr>
        <w:t>（七）机组人员开启舱门后，起降联络负责人方可指挥乘机人员上下直升机、装卸物品或者进行加油作业。</w:t>
      </w:r>
    </w:p>
    <w:p w:rsidR="00D738ED" w:rsidRPr="00876664" w:rsidRDefault="00D738ED" w:rsidP="00B933AB">
      <w:pPr>
        <w:ind w:firstLineChars="200" w:firstLine="640"/>
        <w:rPr>
          <w:rFonts w:ascii="宋体"/>
        </w:rPr>
      </w:pPr>
      <w:r w:rsidRPr="00876664">
        <w:rPr>
          <w:rFonts w:ascii="宋体" w:hAnsi="宋体" w:hint="eastAsia"/>
        </w:rPr>
        <w:t>直升机起飞或者降落前，起降联络负责人应当组织做好下列准备工作：</w:t>
      </w:r>
    </w:p>
    <w:p w:rsidR="00D738ED" w:rsidRPr="00876664" w:rsidRDefault="00D738ED" w:rsidP="00B933AB">
      <w:pPr>
        <w:ind w:firstLineChars="200" w:firstLine="640"/>
        <w:rPr>
          <w:rFonts w:ascii="宋体"/>
        </w:rPr>
      </w:pPr>
      <w:r w:rsidRPr="00876664">
        <w:rPr>
          <w:rFonts w:ascii="宋体" w:hAnsi="宋体" w:hint="eastAsia"/>
        </w:rPr>
        <w:t>（一）清除直升机甲板的障碍物和易燃物；</w:t>
      </w:r>
    </w:p>
    <w:p w:rsidR="00D738ED" w:rsidRPr="00876664" w:rsidRDefault="00D738ED" w:rsidP="00B933AB">
      <w:pPr>
        <w:ind w:firstLineChars="200" w:firstLine="640"/>
        <w:rPr>
          <w:rFonts w:ascii="宋体"/>
        </w:rPr>
      </w:pPr>
      <w:r w:rsidRPr="00876664">
        <w:rPr>
          <w:rFonts w:ascii="宋体" w:hAnsi="宋体" w:hint="eastAsia"/>
        </w:rPr>
        <w:t>（二）检查直升机甲板安全设施是否处于完好状态，包括灯光、防滑网、消防设备和应急工具等；</w:t>
      </w:r>
    </w:p>
    <w:p w:rsidR="00D738ED" w:rsidRPr="00876664" w:rsidRDefault="00D738ED" w:rsidP="00B933AB">
      <w:pPr>
        <w:ind w:firstLineChars="200" w:firstLine="640"/>
        <w:rPr>
          <w:rFonts w:ascii="宋体"/>
        </w:rPr>
      </w:pPr>
      <w:r w:rsidRPr="00876664">
        <w:rPr>
          <w:rFonts w:ascii="宋体" w:hAnsi="宋体" w:hint="eastAsia"/>
        </w:rPr>
        <w:t>（三）停止靠近直升机甲板的吊装作业和甲板</w:t>
      </w:r>
      <w:smartTag w:uri="urn:schemas-microsoft-com:office:smarttags" w:element="chmetcnv">
        <w:smartTagPr>
          <w:attr w:name="TCSC" w:val="0"/>
          <w:attr w:name="NumberType" w:val="1"/>
          <w:attr w:name="Negative" w:val="False"/>
          <w:attr w:name="HasSpace" w:val="False"/>
          <w:attr w:name="SourceValue" w:val="15"/>
          <w:attr w:name="UnitName" w:val="米"/>
        </w:smartTagPr>
        <w:r w:rsidRPr="00876664">
          <w:rPr>
            <w:rFonts w:ascii="宋体" w:hAnsi="宋体"/>
          </w:rPr>
          <w:t>15</w:t>
        </w:r>
        <w:r w:rsidRPr="00876664">
          <w:rPr>
            <w:rFonts w:ascii="宋体" w:hAnsi="宋体" w:hint="eastAsia"/>
          </w:rPr>
          <w:t>米</w:t>
        </w:r>
      </w:smartTag>
      <w:r w:rsidRPr="00876664">
        <w:rPr>
          <w:rFonts w:ascii="宋体" w:hAnsi="宋体" w:hint="eastAsia"/>
        </w:rPr>
        <w:t>范围内</w:t>
      </w:r>
      <w:r w:rsidRPr="00876664">
        <w:rPr>
          <w:rFonts w:ascii="宋体" w:hAnsi="宋体" w:hint="eastAsia"/>
        </w:rPr>
        <w:lastRenderedPageBreak/>
        <w:t>的明火作业；</w:t>
      </w:r>
    </w:p>
    <w:p w:rsidR="00D738ED" w:rsidRPr="00876664" w:rsidRDefault="00D738ED" w:rsidP="00B933AB">
      <w:pPr>
        <w:ind w:firstLineChars="200" w:firstLine="640"/>
        <w:rPr>
          <w:rFonts w:ascii="宋体"/>
        </w:rPr>
      </w:pPr>
      <w:r w:rsidRPr="00876664">
        <w:rPr>
          <w:rFonts w:ascii="宋体" w:hAnsi="宋体" w:hint="eastAsia"/>
        </w:rPr>
        <w:t>（四）禁止无关人员靠近直升机甲板；</w:t>
      </w:r>
    </w:p>
    <w:p w:rsidR="00D738ED" w:rsidRPr="00876664" w:rsidRDefault="00D738ED" w:rsidP="00B933AB">
      <w:pPr>
        <w:ind w:firstLineChars="200" w:firstLine="640"/>
        <w:rPr>
          <w:rFonts w:ascii="宋体"/>
        </w:rPr>
      </w:pPr>
      <w:r w:rsidRPr="00876664">
        <w:rPr>
          <w:rFonts w:ascii="宋体" w:hAnsi="宋体" w:hint="eastAsia"/>
        </w:rPr>
        <w:t>（五）守护船在设施附近起锚待命，消防人员做好准备；</w:t>
      </w:r>
    </w:p>
    <w:p w:rsidR="00D738ED" w:rsidRPr="00876664" w:rsidRDefault="00D738ED" w:rsidP="00B933AB">
      <w:pPr>
        <w:ind w:firstLineChars="200" w:firstLine="640"/>
        <w:rPr>
          <w:rFonts w:ascii="宋体"/>
        </w:rPr>
      </w:pPr>
      <w:r w:rsidRPr="00876664">
        <w:rPr>
          <w:rFonts w:ascii="宋体" w:hAnsi="宋体" w:hint="eastAsia"/>
        </w:rPr>
        <w:t>（六）排放天然气、射孔或者试油作业时，若未采取可靠的安全措施，禁止直升机靠近设施。</w:t>
      </w:r>
    </w:p>
    <w:p w:rsidR="00D738ED" w:rsidRPr="00876664" w:rsidRDefault="00D738ED" w:rsidP="00B933AB">
      <w:pPr>
        <w:ind w:firstLineChars="200" w:firstLine="640"/>
        <w:rPr>
          <w:rFonts w:ascii="宋体"/>
        </w:rPr>
      </w:pPr>
      <w:r w:rsidRPr="00D738ED">
        <w:rPr>
          <w:rFonts w:ascii="宋体" w:eastAsia="黑体" w:hAnsi="宋体" w:hint="eastAsia"/>
        </w:rPr>
        <w:t>第二十九条</w:t>
      </w:r>
      <w:r w:rsidRPr="00876664">
        <w:rPr>
          <w:rFonts w:ascii="宋体" w:hAnsi="宋体" w:hint="eastAsia"/>
          <w:b/>
        </w:rPr>
        <w:t xml:space="preserve">　</w:t>
      </w:r>
      <w:r w:rsidRPr="00876664">
        <w:rPr>
          <w:rFonts w:ascii="宋体" w:hAnsi="宋体" w:hint="eastAsia"/>
        </w:rPr>
        <w:t>劳动防护应当符合下列规定：</w:t>
      </w:r>
    </w:p>
    <w:p w:rsidR="00D738ED" w:rsidRPr="00876664" w:rsidRDefault="00D738ED" w:rsidP="00B933AB">
      <w:pPr>
        <w:ind w:firstLineChars="200" w:firstLine="640"/>
        <w:rPr>
          <w:rFonts w:ascii="宋体"/>
        </w:rPr>
      </w:pPr>
      <w:r w:rsidRPr="00876664">
        <w:rPr>
          <w:rFonts w:ascii="宋体" w:hAnsi="宋体" w:hint="eastAsia"/>
        </w:rPr>
        <w:t>（一）设施上所有工作人员配备符合相关安全标准的劳动防护用品；</w:t>
      </w:r>
    </w:p>
    <w:p w:rsidR="00D738ED" w:rsidRPr="00876664" w:rsidRDefault="00D738ED" w:rsidP="00B933AB">
      <w:pPr>
        <w:ind w:firstLineChars="200" w:firstLine="640"/>
        <w:rPr>
          <w:rFonts w:ascii="宋体"/>
        </w:rPr>
      </w:pPr>
      <w:r w:rsidRPr="00876664">
        <w:rPr>
          <w:rFonts w:ascii="宋体" w:hAnsi="宋体" w:hint="eastAsia"/>
        </w:rPr>
        <w:t>（二）设施上的工作场所按照国家有关规定和设计要求配备劳动防护设备，并定期进行检测；</w:t>
      </w:r>
    </w:p>
    <w:p w:rsidR="00D738ED" w:rsidRPr="00876664" w:rsidRDefault="00D738ED" w:rsidP="00B933AB">
      <w:pPr>
        <w:ind w:firstLineChars="200" w:firstLine="640"/>
        <w:rPr>
          <w:rFonts w:ascii="宋体"/>
        </w:rPr>
      </w:pPr>
      <w:r w:rsidRPr="00876664">
        <w:rPr>
          <w:rFonts w:ascii="宋体" w:hAnsi="宋体" w:hint="eastAsia"/>
        </w:rPr>
        <w:t>（三）按照国家有关职业病防治的规定，定期对从事有毒有害作业的人员进行职业健康体检，对职业病患者进行康复治疗。</w:t>
      </w:r>
    </w:p>
    <w:p w:rsidR="00D738ED" w:rsidRPr="00876664" w:rsidRDefault="00D738ED" w:rsidP="00B933AB">
      <w:pPr>
        <w:ind w:firstLineChars="200" w:firstLine="640"/>
        <w:rPr>
          <w:rFonts w:ascii="宋体"/>
        </w:rPr>
      </w:pPr>
      <w:r w:rsidRPr="00D738ED">
        <w:rPr>
          <w:rFonts w:ascii="宋体" w:eastAsia="黑体" w:hAnsi="宋体" w:hint="eastAsia"/>
        </w:rPr>
        <w:t>第三十条</w:t>
      </w:r>
      <w:r w:rsidRPr="00876664">
        <w:rPr>
          <w:rFonts w:ascii="宋体" w:hAnsi="宋体" w:hint="eastAsia"/>
          <w:b/>
        </w:rPr>
        <w:t xml:space="preserve">　</w:t>
      </w:r>
      <w:r w:rsidRPr="00876664">
        <w:rPr>
          <w:rFonts w:ascii="宋体" w:hAnsi="宋体" w:hint="eastAsia"/>
        </w:rPr>
        <w:t>医务室应当符合下列规定：</w:t>
      </w:r>
    </w:p>
    <w:p w:rsidR="00D738ED" w:rsidRPr="00876664" w:rsidRDefault="00D738ED" w:rsidP="00B933AB">
      <w:pPr>
        <w:ind w:firstLineChars="200" w:firstLine="640"/>
        <w:rPr>
          <w:rFonts w:ascii="宋体"/>
        </w:rPr>
      </w:pPr>
      <w:r w:rsidRPr="00876664">
        <w:rPr>
          <w:rFonts w:ascii="宋体" w:hAnsi="宋体" w:hint="eastAsia"/>
        </w:rPr>
        <w:t>（一）在有人驻守的设施上，配备具有基础医疗抢救条件的医务室。作业人员超过</w:t>
      </w:r>
      <w:r w:rsidRPr="00876664">
        <w:rPr>
          <w:rFonts w:ascii="宋体" w:hAnsi="宋体"/>
        </w:rPr>
        <w:t>15</w:t>
      </w:r>
      <w:r w:rsidRPr="00876664">
        <w:rPr>
          <w:rFonts w:ascii="宋体" w:hAnsi="宋体" w:hint="eastAsia"/>
        </w:rPr>
        <w:t>人的，配备专职医务人员；低于</w:t>
      </w:r>
      <w:r w:rsidRPr="00876664">
        <w:rPr>
          <w:rFonts w:ascii="宋体" w:hAnsi="宋体"/>
        </w:rPr>
        <w:t>15</w:t>
      </w:r>
      <w:r w:rsidRPr="00876664">
        <w:rPr>
          <w:rFonts w:ascii="宋体" w:hAnsi="宋体" w:hint="eastAsia"/>
        </w:rPr>
        <w:t>人的，可以配备兼职医务人员；</w:t>
      </w:r>
    </w:p>
    <w:p w:rsidR="00D738ED" w:rsidRPr="00876664" w:rsidRDefault="00D738ED" w:rsidP="00B933AB">
      <w:pPr>
        <w:ind w:firstLineChars="200" w:firstLine="640"/>
        <w:rPr>
          <w:rFonts w:ascii="宋体"/>
        </w:rPr>
      </w:pPr>
      <w:r w:rsidRPr="00876664">
        <w:rPr>
          <w:rFonts w:ascii="宋体" w:hAnsi="宋体" w:hint="eastAsia"/>
        </w:rPr>
        <w:t>（二）按照国家有关规定配备常用药品、急救药品和氧气、医疗器械、病床等；</w:t>
      </w:r>
    </w:p>
    <w:p w:rsidR="00D738ED" w:rsidRPr="00876664" w:rsidRDefault="00D738ED" w:rsidP="00B933AB">
      <w:pPr>
        <w:ind w:firstLineChars="200" w:firstLine="640"/>
        <w:rPr>
          <w:rFonts w:ascii="宋体"/>
        </w:rPr>
      </w:pPr>
      <w:r w:rsidRPr="00876664">
        <w:rPr>
          <w:rFonts w:ascii="宋体" w:hAnsi="宋体" w:hint="eastAsia"/>
        </w:rPr>
        <w:t>（三）按照国家有关规定，制定有关疫情病情的报告、处理</w:t>
      </w:r>
      <w:r w:rsidRPr="00876664">
        <w:rPr>
          <w:rFonts w:ascii="宋体" w:hAnsi="宋体" w:hint="eastAsia"/>
        </w:rPr>
        <w:lastRenderedPageBreak/>
        <w:t>和卫生检验制度；</w:t>
      </w:r>
    </w:p>
    <w:p w:rsidR="00D738ED" w:rsidRPr="00876664" w:rsidRDefault="00D738ED" w:rsidP="00B933AB">
      <w:pPr>
        <w:ind w:firstLineChars="200" w:firstLine="640"/>
        <w:rPr>
          <w:rFonts w:ascii="宋体"/>
        </w:rPr>
      </w:pPr>
      <w:r w:rsidRPr="00876664">
        <w:rPr>
          <w:rFonts w:ascii="宋体" w:hAnsi="宋体" w:hint="eastAsia"/>
        </w:rPr>
        <w:t>（四）按照国家有关规定，制定应急抢救程序。</w:t>
      </w:r>
    </w:p>
    <w:p w:rsidR="00D738ED" w:rsidRPr="00876664" w:rsidRDefault="00D738ED" w:rsidP="00B933AB">
      <w:pPr>
        <w:ind w:firstLineChars="200" w:firstLine="640"/>
        <w:rPr>
          <w:rFonts w:ascii="宋体"/>
        </w:rPr>
      </w:pPr>
      <w:r w:rsidRPr="00D738ED">
        <w:rPr>
          <w:rFonts w:ascii="宋体" w:eastAsia="黑体" w:hAnsi="宋体" w:hint="eastAsia"/>
        </w:rPr>
        <w:t>第三十一条</w:t>
      </w:r>
      <w:r w:rsidRPr="00876664">
        <w:rPr>
          <w:rFonts w:ascii="宋体" w:hAnsi="宋体" w:hint="eastAsia"/>
          <w:b/>
        </w:rPr>
        <w:t xml:space="preserve">　</w:t>
      </w:r>
      <w:r w:rsidRPr="00876664">
        <w:rPr>
          <w:rFonts w:ascii="宋体" w:hAnsi="宋体" w:hint="eastAsia"/>
        </w:rPr>
        <w:t>滩海陆岸应急避难房应当符合下列规定：</w:t>
      </w:r>
    </w:p>
    <w:p w:rsidR="00D738ED" w:rsidRPr="00876664" w:rsidRDefault="00D738ED" w:rsidP="00B933AB">
      <w:pPr>
        <w:ind w:firstLineChars="200" w:firstLine="640"/>
        <w:rPr>
          <w:rFonts w:ascii="宋体"/>
        </w:rPr>
      </w:pPr>
      <w:r w:rsidRPr="00876664">
        <w:rPr>
          <w:rFonts w:ascii="宋体" w:hAnsi="宋体" w:hint="eastAsia"/>
        </w:rPr>
        <w:t>（一）能够容纳全部生产作业人员；</w:t>
      </w:r>
    </w:p>
    <w:p w:rsidR="00D738ED" w:rsidRPr="00876664" w:rsidRDefault="00D738ED" w:rsidP="00B933AB">
      <w:pPr>
        <w:ind w:firstLineChars="200" w:firstLine="640"/>
        <w:rPr>
          <w:rFonts w:ascii="宋体"/>
        </w:rPr>
      </w:pPr>
      <w:r w:rsidRPr="00876664">
        <w:rPr>
          <w:rFonts w:ascii="宋体" w:hAnsi="宋体" w:hint="eastAsia"/>
        </w:rPr>
        <w:t>（二）结构强度比滩海陆岸井台高一个安全等级；</w:t>
      </w:r>
    </w:p>
    <w:p w:rsidR="00D738ED" w:rsidRPr="00876664" w:rsidRDefault="00D738ED" w:rsidP="00B933AB">
      <w:pPr>
        <w:ind w:firstLineChars="200" w:firstLine="640"/>
        <w:rPr>
          <w:rFonts w:ascii="宋体"/>
        </w:rPr>
      </w:pPr>
      <w:r w:rsidRPr="00876664">
        <w:rPr>
          <w:rFonts w:ascii="宋体" w:hAnsi="宋体" w:hint="eastAsia"/>
        </w:rPr>
        <w:t>（三）地面高出挡浪墙</w:t>
      </w:r>
      <w:smartTag w:uri="urn:schemas-microsoft-com:office:smarttags" w:element="chmetcnv">
        <w:smartTagPr>
          <w:attr w:name="TCSC" w:val="0"/>
          <w:attr w:name="NumberType" w:val="1"/>
          <w:attr w:name="Negative" w:val="False"/>
          <w:attr w:name="HasSpace" w:val="False"/>
          <w:attr w:name="SourceValue" w:val="1"/>
          <w:attr w:name="UnitName" w:val="米"/>
        </w:smartTagPr>
        <w:r w:rsidRPr="00876664">
          <w:rPr>
            <w:rFonts w:ascii="宋体" w:hAnsi="宋体"/>
          </w:rPr>
          <w:t>1</w:t>
        </w:r>
        <w:r w:rsidRPr="00876664">
          <w:rPr>
            <w:rFonts w:ascii="宋体" w:hAnsi="宋体" w:hint="eastAsia"/>
          </w:rPr>
          <w:t>米</w:t>
        </w:r>
      </w:smartTag>
      <w:r w:rsidRPr="00876664">
        <w:rPr>
          <w:rFonts w:ascii="宋体" w:hAnsi="宋体" w:hint="eastAsia"/>
        </w:rPr>
        <w:t>；</w:t>
      </w:r>
    </w:p>
    <w:p w:rsidR="00D738ED" w:rsidRPr="00876664" w:rsidRDefault="00D738ED" w:rsidP="00B933AB">
      <w:pPr>
        <w:ind w:firstLineChars="200" w:firstLine="640"/>
        <w:rPr>
          <w:rFonts w:ascii="宋体"/>
        </w:rPr>
      </w:pPr>
      <w:r w:rsidRPr="00876664">
        <w:rPr>
          <w:rFonts w:ascii="宋体" w:hAnsi="宋体" w:hint="eastAsia"/>
        </w:rPr>
        <w:t>（四）采用基础稳定、结构可靠的固定式钢筋混凝土结构，或者采用可移动式钢结构；</w:t>
      </w:r>
    </w:p>
    <w:p w:rsidR="00D738ED" w:rsidRPr="00876664" w:rsidRDefault="00D738ED" w:rsidP="00B933AB">
      <w:pPr>
        <w:ind w:firstLineChars="200" w:firstLine="640"/>
        <w:rPr>
          <w:rFonts w:ascii="宋体"/>
        </w:rPr>
      </w:pPr>
      <w:r w:rsidRPr="00876664">
        <w:rPr>
          <w:rFonts w:ascii="宋体" w:hAnsi="宋体" w:hint="eastAsia"/>
        </w:rPr>
        <w:t>（五）配备可以供避难人员</w:t>
      </w:r>
      <w:r w:rsidRPr="00876664">
        <w:rPr>
          <w:rFonts w:ascii="宋体" w:hAnsi="宋体"/>
        </w:rPr>
        <w:t>5</w:t>
      </w:r>
      <w:r w:rsidRPr="00876664">
        <w:rPr>
          <w:rFonts w:ascii="宋体" w:hAnsi="宋体" w:hint="eastAsia"/>
        </w:rPr>
        <w:t>日所需的救生食品和饮用水；</w:t>
      </w:r>
    </w:p>
    <w:p w:rsidR="00D738ED" w:rsidRPr="00876664" w:rsidRDefault="00D738ED" w:rsidP="00B933AB">
      <w:pPr>
        <w:ind w:firstLineChars="200" w:firstLine="640"/>
        <w:rPr>
          <w:rFonts w:ascii="宋体"/>
        </w:rPr>
      </w:pPr>
      <w:r w:rsidRPr="00876664">
        <w:rPr>
          <w:rFonts w:ascii="宋体" w:hAnsi="宋体" w:hint="eastAsia"/>
        </w:rPr>
        <w:t>（六）配备急救箱，至少装有</w:t>
      </w:r>
      <w:r w:rsidRPr="00876664">
        <w:rPr>
          <w:rFonts w:ascii="宋体" w:hAnsi="宋体"/>
        </w:rPr>
        <w:t>2</w:t>
      </w:r>
      <w:r w:rsidRPr="00876664">
        <w:rPr>
          <w:rFonts w:ascii="宋体" w:hAnsi="宋体" w:hint="eastAsia"/>
        </w:rPr>
        <w:t>套救生衣、防水手电及配套电池、简单的医疗包扎用品和常用药品；</w:t>
      </w:r>
    </w:p>
    <w:p w:rsidR="00D738ED" w:rsidRPr="00876664" w:rsidRDefault="00D738ED" w:rsidP="00B933AB">
      <w:pPr>
        <w:ind w:firstLineChars="200" w:firstLine="640"/>
        <w:rPr>
          <w:rFonts w:ascii="宋体"/>
        </w:rPr>
      </w:pPr>
      <w:r w:rsidRPr="00876664">
        <w:rPr>
          <w:rFonts w:ascii="宋体" w:hAnsi="宋体" w:hint="eastAsia"/>
        </w:rPr>
        <w:t>（七）配备应急通讯装置。</w:t>
      </w:r>
    </w:p>
    <w:p w:rsidR="00D738ED" w:rsidRPr="00876664" w:rsidRDefault="00D738ED" w:rsidP="00B933AB">
      <w:pPr>
        <w:ind w:firstLineChars="200" w:firstLine="640"/>
        <w:rPr>
          <w:rFonts w:ascii="宋体"/>
        </w:rPr>
      </w:pPr>
      <w:r w:rsidRPr="00D738ED">
        <w:rPr>
          <w:rFonts w:ascii="宋体" w:eastAsia="黑体" w:hAnsi="宋体" w:hint="eastAsia"/>
        </w:rPr>
        <w:t>第三十二条</w:t>
      </w:r>
      <w:r w:rsidRPr="00876664">
        <w:rPr>
          <w:rFonts w:ascii="宋体" w:hAnsi="宋体" w:hint="eastAsia"/>
          <w:b/>
        </w:rPr>
        <w:t xml:space="preserve">　</w:t>
      </w:r>
      <w:r w:rsidRPr="00876664">
        <w:rPr>
          <w:rFonts w:ascii="宋体" w:hAnsi="宋体" w:hint="eastAsia"/>
        </w:rPr>
        <w:t>滩海陆岸值班车应当符合下列规定：</w:t>
      </w:r>
    </w:p>
    <w:p w:rsidR="00D738ED" w:rsidRPr="00876664" w:rsidRDefault="00D738ED" w:rsidP="00B933AB">
      <w:pPr>
        <w:ind w:firstLineChars="200" w:firstLine="640"/>
        <w:rPr>
          <w:rFonts w:ascii="宋体"/>
        </w:rPr>
      </w:pPr>
      <w:r w:rsidRPr="00876664">
        <w:rPr>
          <w:rFonts w:ascii="宋体" w:hAnsi="宋体" w:hint="eastAsia"/>
        </w:rPr>
        <w:t>（一）接受滩海陆岸石油设施作业负责人的指挥，不得擅自进入或者离开；</w:t>
      </w:r>
    </w:p>
    <w:p w:rsidR="00D738ED" w:rsidRPr="00876664" w:rsidRDefault="00D738ED" w:rsidP="00B933AB">
      <w:pPr>
        <w:ind w:firstLineChars="200" w:firstLine="640"/>
        <w:rPr>
          <w:rFonts w:ascii="宋体"/>
        </w:rPr>
      </w:pPr>
      <w:r w:rsidRPr="00876664">
        <w:rPr>
          <w:rFonts w:ascii="宋体" w:hAnsi="宋体" w:hint="eastAsia"/>
        </w:rPr>
        <w:t>（二）配备的通讯工具保证随时与滩海陆岸石油设施和陆岸基地通话；</w:t>
      </w:r>
    </w:p>
    <w:p w:rsidR="00D738ED" w:rsidRPr="00876664" w:rsidRDefault="00D738ED" w:rsidP="00B933AB">
      <w:pPr>
        <w:ind w:firstLineChars="200" w:firstLine="640"/>
        <w:rPr>
          <w:rFonts w:ascii="宋体"/>
        </w:rPr>
      </w:pPr>
      <w:r w:rsidRPr="00876664">
        <w:rPr>
          <w:rFonts w:ascii="宋体" w:hAnsi="宋体" w:hint="eastAsia"/>
        </w:rPr>
        <w:t>（三）能够容纳所服务的滩海陆岸石油设施的全部人员，并配备</w:t>
      </w:r>
      <w:r w:rsidRPr="00876664">
        <w:rPr>
          <w:rFonts w:ascii="宋体" w:hAnsi="宋体"/>
        </w:rPr>
        <w:t>100%</w:t>
      </w:r>
      <w:r w:rsidRPr="00876664">
        <w:rPr>
          <w:rFonts w:ascii="宋体" w:hAnsi="宋体" w:hint="eastAsia"/>
        </w:rPr>
        <w:t>的救生衣；</w:t>
      </w:r>
    </w:p>
    <w:p w:rsidR="00D738ED" w:rsidRPr="00876664" w:rsidRDefault="00D738ED" w:rsidP="00B933AB">
      <w:pPr>
        <w:ind w:firstLineChars="200" w:firstLine="640"/>
        <w:rPr>
          <w:rFonts w:ascii="宋体"/>
        </w:rPr>
      </w:pPr>
      <w:r w:rsidRPr="00876664">
        <w:rPr>
          <w:rFonts w:ascii="宋体" w:hAnsi="宋体" w:hint="eastAsia"/>
        </w:rPr>
        <w:lastRenderedPageBreak/>
        <w:t>（四）具有在应急救助和人员撤离等复杂情况下作业的能力；</w:t>
      </w:r>
    </w:p>
    <w:p w:rsidR="00D738ED" w:rsidRDefault="00D738ED" w:rsidP="00B933AB">
      <w:pPr>
        <w:ind w:firstLineChars="200" w:firstLine="640"/>
        <w:rPr>
          <w:rFonts w:ascii="宋体" w:hAnsi="宋体"/>
        </w:rPr>
      </w:pPr>
      <w:r w:rsidRPr="00876664">
        <w:rPr>
          <w:rFonts w:ascii="宋体" w:hAnsi="宋体" w:hint="eastAsia"/>
        </w:rPr>
        <w:t>（五）参加滩海陆岸石油设施上的营救演习。</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第二节　守护船管理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第三十三条</w:t>
      </w:r>
      <w:r w:rsidRPr="00876664">
        <w:rPr>
          <w:rFonts w:ascii="宋体" w:hAnsi="宋体" w:hint="eastAsia"/>
          <w:b/>
        </w:rPr>
        <w:t xml:space="preserve">　</w:t>
      </w:r>
      <w:r w:rsidRPr="00876664">
        <w:rPr>
          <w:rFonts w:ascii="宋体" w:hAnsi="宋体" w:hint="eastAsia"/>
        </w:rPr>
        <w:t>承担设施守护任务的船舶（以下简称守护船）在开始承担守护作业前，其所属单位应当向海油安办有关分部提交守护船登记表和守护船有关证书登记表，办理守护船登记手续。经海油安办有关分部审查合格后，予以登记，并签发守护船登记证明。守护船登记后，其原申报条件发生变化或者终止承担守护任务的，应当向原负责守护船登记的海油安办有关分部报告。</w:t>
      </w:r>
    </w:p>
    <w:p w:rsidR="00D738ED" w:rsidRPr="00876664" w:rsidRDefault="00D738ED" w:rsidP="00B933AB">
      <w:pPr>
        <w:ind w:firstLineChars="200" w:firstLine="640"/>
        <w:rPr>
          <w:rFonts w:ascii="宋体"/>
        </w:rPr>
      </w:pPr>
      <w:r w:rsidRPr="00D738ED">
        <w:rPr>
          <w:rFonts w:ascii="宋体" w:eastAsia="黑体" w:hAnsi="宋体" w:hint="eastAsia"/>
        </w:rPr>
        <w:t>第三十四条</w:t>
      </w:r>
      <w:r w:rsidRPr="00876664">
        <w:rPr>
          <w:rFonts w:ascii="宋体" w:hAnsi="宋体" w:hint="eastAsia"/>
          <w:b/>
        </w:rPr>
        <w:t xml:space="preserve">　</w:t>
      </w:r>
      <w:r w:rsidRPr="00876664">
        <w:rPr>
          <w:rFonts w:ascii="宋体" w:hAnsi="宋体" w:hint="eastAsia"/>
        </w:rPr>
        <w:t>守护船应当在距离所守护设施</w:t>
      </w:r>
      <w:smartTag w:uri="urn:schemas-microsoft-com:office:smarttags" w:element="chmetcnv">
        <w:smartTagPr>
          <w:attr w:name="TCSC" w:val="0"/>
          <w:attr w:name="NumberType" w:val="1"/>
          <w:attr w:name="Negative" w:val="False"/>
          <w:attr w:name="HasSpace" w:val="False"/>
          <w:attr w:name="SourceValue" w:val="5"/>
          <w:attr w:name="UnitName" w:val="海里"/>
        </w:smartTagPr>
        <w:r w:rsidRPr="00876664">
          <w:rPr>
            <w:rFonts w:ascii="宋体" w:hAnsi="宋体"/>
          </w:rPr>
          <w:t>5</w:t>
        </w:r>
        <w:r w:rsidRPr="00876664">
          <w:rPr>
            <w:rFonts w:ascii="宋体" w:hAnsi="宋体" w:hint="eastAsia"/>
          </w:rPr>
          <w:t>海里</w:t>
        </w:r>
      </w:smartTag>
      <w:r w:rsidRPr="00876664">
        <w:rPr>
          <w:rFonts w:ascii="宋体" w:hAnsi="宋体" w:hint="eastAsia"/>
        </w:rPr>
        <w:t>之内的海区执行守护任务，不得擅自离开。在守护船的守护能力范围内，多座被守护设施可以共用一条守护船。</w:t>
      </w:r>
    </w:p>
    <w:p w:rsidR="00D738ED" w:rsidRPr="00876664" w:rsidRDefault="00D738ED" w:rsidP="00B933AB">
      <w:pPr>
        <w:ind w:firstLineChars="200" w:firstLine="640"/>
        <w:rPr>
          <w:rFonts w:ascii="宋体"/>
        </w:rPr>
      </w:pPr>
      <w:r w:rsidRPr="00D738ED">
        <w:rPr>
          <w:rFonts w:ascii="宋体" w:eastAsia="黑体" w:hAnsi="宋体" w:hint="eastAsia"/>
        </w:rPr>
        <w:t>第三十五条</w:t>
      </w:r>
      <w:r w:rsidRPr="00876664">
        <w:rPr>
          <w:rFonts w:ascii="宋体" w:hAnsi="宋体" w:hint="eastAsia"/>
          <w:b/>
        </w:rPr>
        <w:t xml:space="preserve">　</w:t>
      </w:r>
      <w:r w:rsidRPr="00876664">
        <w:rPr>
          <w:rFonts w:ascii="宋体" w:hAnsi="宋体" w:hint="eastAsia"/>
        </w:rPr>
        <w:t>守护船应当服从被守护设施负责人的指挥，能够接纳所守护设施全部人员，并配备可以供守护设施全部人员</w:t>
      </w:r>
      <w:r w:rsidRPr="00876664">
        <w:rPr>
          <w:rFonts w:ascii="宋体" w:hAnsi="宋体"/>
        </w:rPr>
        <w:t>1</w:t>
      </w:r>
      <w:r w:rsidRPr="00876664">
        <w:rPr>
          <w:rFonts w:ascii="宋体" w:hAnsi="宋体" w:hint="eastAsia"/>
        </w:rPr>
        <w:t>日所需的救生食品和饮用水。</w:t>
      </w:r>
    </w:p>
    <w:p w:rsidR="00D738ED" w:rsidRPr="00876664" w:rsidRDefault="00D738ED" w:rsidP="00B933AB">
      <w:pPr>
        <w:ind w:firstLineChars="200" w:firstLine="640"/>
        <w:rPr>
          <w:rFonts w:ascii="宋体"/>
        </w:rPr>
      </w:pPr>
      <w:r w:rsidRPr="00D738ED">
        <w:rPr>
          <w:rFonts w:ascii="宋体" w:eastAsia="黑体" w:hAnsi="宋体" w:hint="eastAsia"/>
        </w:rPr>
        <w:t>第三十六条</w:t>
      </w:r>
      <w:r w:rsidRPr="00876664">
        <w:rPr>
          <w:rFonts w:ascii="宋体" w:hAnsi="宋体" w:hint="eastAsia"/>
          <w:b/>
        </w:rPr>
        <w:t xml:space="preserve">　</w:t>
      </w:r>
      <w:r w:rsidRPr="00876664">
        <w:rPr>
          <w:rFonts w:ascii="宋体" w:hAnsi="宋体" w:hint="eastAsia"/>
        </w:rPr>
        <w:t>守护船应当符合下列规定：</w:t>
      </w:r>
    </w:p>
    <w:p w:rsidR="00D738ED" w:rsidRPr="00876664" w:rsidRDefault="00D738ED" w:rsidP="00B933AB">
      <w:pPr>
        <w:ind w:firstLineChars="200" w:firstLine="640"/>
        <w:rPr>
          <w:rFonts w:ascii="宋体"/>
        </w:rPr>
      </w:pPr>
      <w:r w:rsidRPr="00876664">
        <w:rPr>
          <w:rFonts w:ascii="宋体" w:hAnsi="宋体" w:hint="eastAsia"/>
        </w:rPr>
        <w:t>（一）船舶证书齐全、有效；</w:t>
      </w:r>
    </w:p>
    <w:p w:rsidR="00D738ED" w:rsidRPr="00876664" w:rsidRDefault="00D738ED" w:rsidP="00B933AB">
      <w:pPr>
        <w:ind w:firstLineChars="200" w:firstLine="640"/>
        <w:rPr>
          <w:rFonts w:ascii="宋体"/>
        </w:rPr>
      </w:pPr>
      <w:r w:rsidRPr="00876664">
        <w:rPr>
          <w:rFonts w:ascii="宋体" w:hAnsi="宋体" w:hint="eastAsia"/>
        </w:rPr>
        <w:lastRenderedPageBreak/>
        <w:t>（二）具备守护海区的适航能力；</w:t>
      </w:r>
    </w:p>
    <w:p w:rsidR="00D738ED" w:rsidRPr="00876664" w:rsidRDefault="00D738ED" w:rsidP="00B933AB">
      <w:pPr>
        <w:ind w:firstLineChars="200" w:firstLine="640"/>
        <w:rPr>
          <w:rFonts w:ascii="宋体"/>
        </w:rPr>
      </w:pPr>
      <w:r w:rsidRPr="00876664">
        <w:rPr>
          <w:rFonts w:ascii="宋体" w:hAnsi="宋体" w:hint="eastAsia"/>
        </w:rPr>
        <w:t>（三）在船舶的两舷设有营救区，并尽可能远离推进器，营救区应当有醒目标志。营救区长度不小于载货甲板长度的</w:t>
      </w:r>
      <w:r w:rsidRPr="00876664">
        <w:rPr>
          <w:rFonts w:ascii="宋体" w:hAnsi="宋体"/>
        </w:rPr>
        <w:t>1/3</w:t>
      </w:r>
      <w:r w:rsidRPr="00876664">
        <w:rPr>
          <w:rFonts w:ascii="宋体" w:hAnsi="宋体" w:hint="eastAsia"/>
        </w:rPr>
        <w:t>，宽度不小于</w:t>
      </w:r>
      <w:smartTag w:uri="urn:schemas-microsoft-com:office:smarttags" w:element="chmetcnv">
        <w:smartTagPr>
          <w:attr w:name="TCSC" w:val="0"/>
          <w:attr w:name="NumberType" w:val="1"/>
          <w:attr w:name="Negative" w:val="False"/>
          <w:attr w:name="HasSpace" w:val="False"/>
          <w:attr w:name="SourceValue" w:val="3"/>
          <w:attr w:name="UnitName" w:val="米"/>
        </w:smartTagPr>
        <w:r w:rsidRPr="00876664">
          <w:rPr>
            <w:rFonts w:ascii="宋体" w:hAnsi="宋体"/>
          </w:rPr>
          <w:t>3</w:t>
        </w:r>
        <w:r w:rsidRPr="00876664">
          <w:rPr>
            <w:rFonts w:ascii="宋体" w:hAnsi="宋体" w:hint="eastAsia"/>
          </w:rPr>
          <w:t>米</w:t>
        </w:r>
      </w:smartTag>
      <w:r w:rsidRPr="00876664">
        <w:rPr>
          <w:rFonts w:ascii="宋体" w:hAnsi="宋体" w:hint="eastAsia"/>
        </w:rPr>
        <w:t>；</w:t>
      </w:r>
    </w:p>
    <w:p w:rsidR="00D738ED" w:rsidRPr="00876664" w:rsidRDefault="00D738ED" w:rsidP="00B933AB">
      <w:pPr>
        <w:ind w:firstLineChars="200" w:firstLine="640"/>
        <w:rPr>
          <w:rFonts w:ascii="宋体"/>
        </w:rPr>
      </w:pPr>
      <w:r w:rsidRPr="00876664">
        <w:rPr>
          <w:rFonts w:ascii="宋体" w:hAnsi="宋体" w:hint="eastAsia"/>
        </w:rPr>
        <w:t>（四）甲板上设有露天空间，便于直升机绞车提升、平台吊篮下放等营救操作；</w:t>
      </w:r>
    </w:p>
    <w:p w:rsidR="00D738ED" w:rsidRPr="00876664" w:rsidRDefault="00D738ED" w:rsidP="00B933AB">
      <w:pPr>
        <w:ind w:firstLineChars="200" w:firstLine="640"/>
        <w:rPr>
          <w:rFonts w:ascii="宋体"/>
        </w:rPr>
      </w:pPr>
      <w:r w:rsidRPr="00876664">
        <w:rPr>
          <w:rFonts w:ascii="宋体" w:hAnsi="宋体" w:hint="eastAsia"/>
        </w:rPr>
        <w:t>（五）营救区及甲板露天空间处于守护船船长视野之内，便于指挥操作和营救。</w:t>
      </w:r>
    </w:p>
    <w:p w:rsidR="00D738ED" w:rsidRPr="00876664" w:rsidRDefault="00D738ED" w:rsidP="00B933AB">
      <w:pPr>
        <w:ind w:firstLineChars="200" w:firstLine="640"/>
        <w:rPr>
          <w:rFonts w:ascii="宋体"/>
        </w:rPr>
      </w:pPr>
      <w:r w:rsidRPr="00D738ED">
        <w:rPr>
          <w:rFonts w:ascii="宋体" w:eastAsia="黑体" w:hAnsi="宋体" w:hint="eastAsia"/>
        </w:rPr>
        <w:t>第三十七条</w:t>
      </w:r>
      <w:r w:rsidRPr="00876664">
        <w:rPr>
          <w:rFonts w:ascii="宋体" w:hAnsi="宋体" w:hint="eastAsia"/>
          <w:b/>
        </w:rPr>
        <w:t xml:space="preserve">　</w:t>
      </w:r>
      <w:r w:rsidRPr="00876664">
        <w:rPr>
          <w:rFonts w:ascii="宋体" w:hAnsi="宋体" w:hint="eastAsia"/>
        </w:rPr>
        <w:t>守护船应当配备能够满足应急救助和撤离人员需要的下列设备和器具：</w:t>
      </w:r>
    </w:p>
    <w:p w:rsidR="00D738ED" w:rsidRPr="00876664" w:rsidRDefault="00D738ED" w:rsidP="00B933AB">
      <w:pPr>
        <w:ind w:firstLineChars="200" w:firstLine="640"/>
        <w:rPr>
          <w:rFonts w:ascii="宋体"/>
        </w:rPr>
      </w:pPr>
      <w:r w:rsidRPr="00876664">
        <w:rPr>
          <w:rFonts w:ascii="宋体" w:hAnsi="宋体" w:hint="eastAsia"/>
        </w:rPr>
        <w:t>（一）</w:t>
      </w:r>
      <w:r w:rsidRPr="00876664">
        <w:rPr>
          <w:rFonts w:ascii="宋体" w:hAnsi="宋体"/>
        </w:rPr>
        <w:t>1</w:t>
      </w:r>
      <w:r w:rsidRPr="00876664">
        <w:rPr>
          <w:rFonts w:ascii="宋体" w:hAnsi="宋体" w:hint="eastAsia"/>
        </w:rPr>
        <w:t>副吊装担架和</w:t>
      </w:r>
      <w:r w:rsidRPr="00876664">
        <w:rPr>
          <w:rFonts w:ascii="宋体" w:hAnsi="宋体"/>
        </w:rPr>
        <w:t>1</w:t>
      </w:r>
      <w:r w:rsidRPr="00876664">
        <w:rPr>
          <w:rFonts w:ascii="宋体" w:hAnsi="宋体" w:hint="eastAsia"/>
        </w:rPr>
        <w:t>副铲式担架；</w:t>
      </w:r>
    </w:p>
    <w:p w:rsidR="00D738ED" w:rsidRPr="00876664" w:rsidRDefault="00D738ED" w:rsidP="00B933AB">
      <w:pPr>
        <w:ind w:firstLineChars="200" w:firstLine="640"/>
        <w:rPr>
          <w:rFonts w:ascii="宋体"/>
        </w:rPr>
      </w:pPr>
      <w:r w:rsidRPr="00876664">
        <w:rPr>
          <w:rFonts w:ascii="宋体" w:hAnsi="宋体" w:hint="eastAsia"/>
        </w:rPr>
        <w:t>（二）</w:t>
      </w:r>
      <w:r w:rsidRPr="00876664">
        <w:rPr>
          <w:rFonts w:ascii="宋体" w:hAnsi="宋体"/>
        </w:rPr>
        <w:t>2</w:t>
      </w:r>
      <w:r w:rsidRPr="00876664">
        <w:rPr>
          <w:rFonts w:ascii="宋体" w:hAnsi="宋体" w:hint="eastAsia"/>
        </w:rPr>
        <w:t>副救助用长柄钩；</w:t>
      </w:r>
    </w:p>
    <w:p w:rsidR="00D738ED" w:rsidRPr="00876664" w:rsidRDefault="00D738ED" w:rsidP="00B933AB">
      <w:pPr>
        <w:ind w:firstLineChars="200" w:firstLine="640"/>
        <w:rPr>
          <w:rFonts w:ascii="宋体"/>
        </w:rPr>
      </w:pPr>
      <w:r w:rsidRPr="00876664">
        <w:rPr>
          <w:rFonts w:ascii="宋体" w:hAnsi="宋体" w:hint="eastAsia"/>
        </w:rPr>
        <w:t>（三）至少</w:t>
      </w:r>
      <w:r w:rsidRPr="00876664">
        <w:rPr>
          <w:rFonts w:ascii="宋体" w:hAnsi="宋体"/>
        </w:rPr>
        <w:t>1</w:t>
      </w:r>
      <w:r w:rsidRPr="00876664">
        <w:rPr>
          <w:rFonts w:ascii="宋体" w:hAnsi="宋体" w:hint="eastAsia"/>
        </w:rPr>
        <w:t>套抛绳器；</w:t>
      </w:r>
    </w:p>
    <w:p w:rsidR="00D738ED" w:rsidRPr="00876664" w:rsidRDefault="00D738ED" w:rsidP="00B933AB">
      <w:pPr>
        <w:ind w:firstLineChars="200" w:firstLine="640"/>
        <w:rPr>
          <w:rFonts w:ascii="宋体"/>
        </w:rPr>
      </w:pPr>
      <w:r w:rsidRPr="00876664">
        <w:rPr>
          <w:rFonts w:ascii="宋体" w:hAnsi="宋体" w:hint="eastAsia"/>
        </w:rPr>
        <w:t>（四）</w:t>
      </w:r>
      <w:r w:rsidRPr="00876664">
        <w:rPr>
          <w:rFonts w:ascii="宋体" w:hAnsi="宋体"/>
        </w:rPr>
        <w:t>4</w:t>
      </w:r>
      <w:r w:rsidRPr="00876664">
        <w:rPr>
          <w:rFonts w:ascii="宋体" w:hAnsi="宋体" w:hint="eastAsia"/>
        </w:rPr>
        <w:t>只带自亮浮灯、逆向反光带和绳子的救生圈，绳子长度不少于</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w:t>
      </w:r>
    </w:p>
    <w:p w:rsidR="00D738ED" w:rsidRPr="00876664" w:rsidRDefault="00D738ED" w:rsidP="00B933AB">
      <w:pPr>
        <w:ind w:firstLineChars="200" w:firstLine="640"/>
        <w:rPr>
          <w:rFonts w:ascii="宋体"/>
        </w:rPr>
      </w:pPr>
      <w:r w:rsidRPr="00876664">
        <w:rPr>
          <w:rFonts w:ascii="宋体" w:hAnsi="宋体" w:hint="eastAsia"/>
        </w:rPr>
        <w:t>（五）用于简易包扎和急救的医疗用品；</w:t>
      </w:r>
    </w:p>
    <w:p w:rsidR="00D738ED" w:rsidRPr="00876664" w:rsidRDefault="00D738ED" w:rsidP="00B933AB">
      <w:pPr>
        <w:ind w:firstLineChars="200" w:firstLine="640"/>
        <w:rPr>
          <w:rFonts w:ascii="宋体"/>
        </w:rPr>
      </w:pPr>
      <w:r w:rsidRPr="00876664">
        <w:rPr>
          <w:rFonts w:ascii="宋体" w:hAnsi="宋体" w:hint="eastAsia"/>
        </w:rPr>
        <w:t>（六）营救区舷侧的落水人员攀登用网；</w:t>
      </w:r>
    </w:p>
    <w:p w:rsidR="00D738ED" w:rsidRPr="00876664" w:rsidRDefault="00D738ED" w:rsidP="00B933AB">
      <w:pPr>
        <w:ind w:firstLineChars="200" w:firstLine="640"/>
        <w:rPr>
          <w:rFonts w:ascii="宋体"/>
        </w:rPr>
      </w:pPr>
      <w:r w:rsidRPr="00876664">
        <w:rPr>
          <w:rFonts w:ascii="宋体" w:hAnsi="宋体" w:hint="eastAsia"/>
        </w:rPr>
        <w:t>（七）</w:t>
      </w:r>
      <w:r w:rsidRPr="00876664">
        <w:rPr>
          <w:rFonts w:ascii="宋体" w:hAnsi="宋体"/>
        </w:rPr>
        <w:t>1</w:t>
      </w:r>
      <w:r w:rsidRPr="00876664">
        <w:rPr>
          <w:rFonts w:ascii="宋体" w:hAnsi="宋体" w:hint="eastAsia"/>
        </w:rPr>
        <w:t>艘符合《国际海上人命安全公约》要求的救助艇；</w:t>
      </w:r>
    </w:p>
    <w:p w:rsidR="00D738ED" w:rsidRPr="00876664" w:rsidRDefault="00D738ED" w:rsidP="00B933AB">
      <w:pPr>
        <w:ind w:firstLineChars="200" w:firstLine="640"/>
        <w:rPr>
          <w:rFonts w:ascii="宋体"/>
        </w:rPr>
      </w:pPr>
      <w:r w:rsidRPr="00876664">
        <w:rPr>
          <w:rFonts w:ascii="宋体" w:hAnsi="宋体" w:hint="eastAsia"/>
        </w:rPr>
        <w:t>（八）至少</w:t>
      </w:r>
      <w:r w:rsidRPr="00876664">
        <w:rPr>
          <w:rFonts w:ascii="宋体" w:hAnsi="宋体"/>
        </w:rPr>
        <w:t>2</w:t>
      </w:r>
      <w:r w:rsidRPr="00876664">
        <w:rPr>
          <w:rFonts w:ascii="宋体" w:hAnsi="宋体" w:hint="eastAsia"/>
        </w:rPr>
        <w:t>只探照灯，可以提供营救作业区及周围海区照</w:t>
      </w:r>
      <w:r w:rsidRPr="00876664">
        <w:rPr>
          <w:rFonts w:ascii="宋体" w:hAnsi="宋体" w:hint="eastAsia"/>
        </w:rPr>
        <w:lastRenderedPageBreak/>
        <w:t>明；</w:t>
      </w:r>
    </w:p>
    <w:p w:rsidR="00D738ED" w:rsidRPr="00876664" w:rsidRDefault="00D738ED" w:rsidP="00B933AB">
      <w:pPr>
        <w:ind w:firstLineChars="200" w:firstLine="640"/>
        <w:rPr>
          <w:rFonts w:ascii="宋体"/>
        </w:rPr>
      </w:pPr>
      <w:r w:rsidRPr="00876664">
        <w:rPr>
          <w:rFonts w:ascii="宋体" w:hAnsi="宋体" w:hint="eastAsia"/>
        </w:rPr>
        <w:t>（九）至少配备两种通讯工具，保证守护船与被守护设施和陆岸基地随时通话。</w:t>
      </w:r>
    </w:p>
    <w:p w:rsidR="00D738ED" w:rsidRPr="00876664" w:rsidRDefault="00D738ED" w:rsidP="00B933AB">
      <w:pPr>
        <w:ind w:firstLineChars="200" w:firstLine="640"/>
        <w:rPr>
          <w:rFonts w:ascii="宋体"/>
        </w:rPr>
      </w:pPr>
      <w:r w:rsidRPr="00D738ED">
        <w:rPr>
          <w:rFonts w:ascii="宋体" w:eastAsia="黑体" w:hAnsi="宋体" w:hint="eastAsia"/>
        </w:rPr>
        <w:t>第三十八条</w:t>
      </w:r>
      <w:r w:rsidRPr="00876664">
        <w:rPr>
          <w:rFonts w:ascii="宋体" w:hAnsi="宋体" w:hint="eastAsia"/>
          <w:b/>
        </w:rPr>
        <w:t xml:space="preserve">　</w:t>
      </w:r>
      <w:r w:rsidRPr="00876664">
        <w:rPr>
          <w:rFonts w:ascii="宋体" w:hAnsi="宋体" w:hint="eastAsia"/>
        </w:rPr>
        <w:t>守护船船员应当符合下列条件：</w:t>
      </w:r>
    </w:p>
    <w:p w:rsidR="00D738ED" w:rsidRPr="00876664" w:rsidRDefault="00D738ED" w:rsidP="00B933AB">
      <w:pPr>
        <w:ind w:firstLineChars="200" w:firstLine="640"/>
        <w:rPr>
          <w:rFonts w:ascii="宋体"/>
        </w:rPr>
      </w:pPr>
      <w:r w:rsidRPr="00876664">
        <w:rPr>
          <w:rFonts w:ascii="宋体" w:hAnsi="宋体" w:hint="eastAsia"/>
        </w:rPr>
        <w:t>（一）具有船员服务簿和适任证书等有效证件；</w:t>
      </w:r>
    </w:p>
    <w:p w:rsidR="00D738ED" w:rsidRPr="00876664" w:rsidRDefault="00D738ED" w:rsidP="00B933AB">
      <w:pPr>
        <w:ind w:firstLineChars="200" w:firstLine="640"/>
        <w:rPr>
          <w:rFonts w:ascii="宋体"/>
        </w:rPr>
      </w:pPr>
      <w:r w:rsidRPr="00876664">
        <w:rPr>
          <w:rFonts w:ascii="宋体" w:hAnsi="宋体" w:hint="eastAsia"/>
        </w:rPr>
        <w:t>（二）至少有</w:t>
      </w:r>
      <w:r w:rsidRPr="00876664">
        <w:rPr>
          <w:rFonts w:ascii="宋体" w:hAnsi="宋体"/>
        </w:rPr>
        <w:t>3</w:t>
      </w:r>
      <w:r w:rsidRPr="00876664">
        <w:rPr>
          <w:rFonts w:ascii="宋体" w:hAnsi="宋体" w:hint="eastAsia"/>
        </w:rPr>
        <w:t>名船员从事落水人员营救工作；</w:t>
      </w:r>
    </w:p>
    <w:p w:rsidR="00D738ED" w:rsidRPr="00876664" w:rsidRDefault="00D738ED" w:rsidP="00B933AB">
      <w:pPr>
        <w:ind w:firstLineChars="200" w:firstLine="640"/>
        <w:rPr>
          <w:rFonts w:ascii="宋体"/>
        </w:rPr>
      </w:pPr>
      <w:r w:rsidRPr="00876664">
        <w:rPr>
          <w:rFonts w:ascii="宋体" w:hAnsi="宋体" w:hint="eastAsia"/>
        </w:rPr>
        <w:t>（三）至少有</w:t>
      </w:r>
      <w:r w:rsidRPr="00876664">
        <w:rPr>
          <w:rFonts w:ascii="宋体" w:hAnsi="宋体"/>
        </w:rPr>
        <w:t>2</w:t>
      </w:r>
      <w:r w:rsidRPr="00876664">
        <w:rPr>
          <w:rFonts w:ascii="宋体" w:hAnsi="宋体" w:hint="eastAsia"/>
        </w:rPr>
        <w:t>名船员可以操纵救助艇；</w:t>
      </w:r>
    </w:p>
    <w:p w:rsidR="00D738ED" w:rsidRPr="00876664" w:rsidRDefault="00D738ED" w:rsidP="00B933AB">
      <w:pPr>
        <w:ind w:firstLineChars="200" w:firstLine="640"/>
        <w:rPr>
          <w:rFonts w:ascii="宋体"/>
        </w:rPr>
      </w:pPr>
      <w:r w:rsidRPr="00876664">
        <w:rPr>
          <w:rFonts w:ascii="宋体" w:hAnsi="宋体" w:hint="eastAsia"/>
        </w:rPr>
        <w:t>（四）至少有</w:t>
      </w:r>
      <w:r w:rsidRPr="00876664">
        <w:rPr>
          <w:rFonts w:ascii="宋体" w:hAnsi="宋体"/>
        </w:rPr>
        <w:t>2</w:t>
      </w:r>
      <w:r w:rsidRPr="00876664">
        <w:rPr>
          <w:rFonts w:ascii="宋体" w:hAnsi="宋体" w:hint="eastAsia"/>
        </w:rPr>
        <w:t>名船员经过医疗急救培训，能够承担急救处置、包扎和人工呼吸等工作；</w:t>
      </w:r>
    </w:p>
    <w:p w:rsidR="00D738ED" w:rsidRPr="00876664" w:rsidRDefault="00D738ED" w:rsidP="00B933AB">
      <w:pPr>
        <w:ind w:firstLineChars="200" w:firstLine="640"/>
        <w:rPr>
          <w:rFonts w:ascii="宋体"/>
        </w:rPr>
      </w:pPr>
      <w:r w:rsidRPr="00876664">
        <w:rPr>
          <w:rFonts w:ascii="宋体" w:hAnsi="宋体" w:hint="eastAsia"/>
        </w:rPr>
        <w:t>（五）定期参加营救演习。</w:t>
      </w:r>
    </w:p>
    <w:p w:rsidR="00D738ED" w:rsidRDefault="00D738ED" w:rsidP="00B933AB">
      <w:pPr>
        <w:ind w:firstLineChars="200" w:firstLine="640"/>
        <w:rPr>
          <w:rFonts w:ascii="宋体" w:hAnsi="宋体"/>
        </w:rPr>
      </w:pPr>
      <w:r w:rsidRPr="00D738ED">
        <w:rPr>
          <w:rFonts w:ascii="宋体" w:eastAsia="黑体" w:hAnsi="宋体" w:hint="eastAsia"/>
        </w:rPr>
        <w:t>第三十九条</w:t>
      </w:r>
      <w:r w:rsidRPr="00876664">
        <w:rPr>
          <w:rFonts w:ascii="宋体" w:hAnsi="宋体" w:hint="eastAsia"/>
          <w:b/>
        </w:rPr>
        <w:t xml:space="preserve">　</w:t>
      </w:r>
      <w:r w:rsidRPr="00876664">
        <w:rPr>
          <w:rFonts w:ascii="宋体" w:hAnsi="宋体" w:hint="eastAsia"/>
        </w:rPr>
        <w:t>守护船的登记证明有效期为</w:t>
      </w:r>
      <w:r w:rsidRPr="00876664">
        <w:rPr>
          <w:rFonts w:ascii="宋体" w:hAnsi="宋体"/>
        </w:rPr>
        <w:t>3</w:t>
      </w:r>
      <w:r w:rsidRPr="00876664">
        <w:rPr>
          <w:rFonts w:ascii="宋体" w:hAnsi="宋体" w:hint="eastAsia"/>
        </w:rPr>
        <w:t>年，有效期满前</w:t>
      </w:r>
      <w:r w:rsidRPr="00876664">
        <w:rPr>
          <w:rFonts w:ascii="宋体" w:hAnsi="宋体"/>
        </w:rPr>
        <w:t>15</w:t>
      </w:r>
      <w:r w:rsidRPr="00876664">
        <w:rPr>
          <w:rFonts w:ascii="宋体" w:hAnsi="宋体" w:hint="eastAsia"/>
        </w:rPr>
        <w:t>日内应当重新办理登记手续。</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第三节　租用直升机管理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第四十条</w:t>
      </w:r>
      <w:r w:rsidRPr="00876664">
        <w:rPr>
          <w:rFonts w:ascii="宋体" w:hAnsi="宋体" w:hint="eastAsia"/>
          <w:b/>
        </w:rPr>
        <w:t xml:space="preserve">　</w:t>
      </w:r>
      <w:r w:rsidRPr="00876664">
        <w:rPr>
          <w:rFonts w:ascii="宋体" w:hAnsi="宋体" w:hint="eastAsia"/>
        </w:rPr>
        <w:t>作业者或者承包者应当对提供直升机的公司进行安全条件审查和监督。</w:t>
      </w:r>
    </w:p>
    <w:p w:rsidR="00D738ED" w:rsidRPr="00876664" w:rsidRDefault="00D738ED" w:rsidP="00B933AB">
      <w:pPr>
        <w:ind w:firstLineChars="200" w:firstLine="640"/>
        <w:rPr>
          <w:rFonts w:ascii="宋体"/>
        </w:rPr>
      </w:pPr>
      <w:r w:rsidRPr="00D738ED">
        <w:rPr>
          <w:rFonts w:ascii="宋体" w:eastAsia="黑体" w:hAnsi="宋体" w:hint="eastAsia"/>
        </w:rPr>
        <w:t>第四十一条</w:t>
      </w:r>
      <w:r w:rsidRPr="00876664">
        <w:rPr>
          <w:rFonts w:ascii="宋体" w:hAnsi="宋体" w:hint="eastAsia"/>
          <w:b/>
        </w:rPr>
        <w:t xml:space="preserve">　</w:t>
      </w:r>
      <w:r w:rsidRPr="00876664">
        <w:rPr>
          <w:rFonts w:ascii="宋体" w:hAnsi="宋体" w:hint="eastAsia"/>
        </w:rPr>
        <w:t>直升机公司应当符合下列条件：</w:t>
      </w:r>
    </w:p>
    <w:p w:rsidR="00D738ED" w:rsidRPr="00876664" w:rsidRDefault="00D738ED" w:rsidP="00B933AB">
      <w:pPr>
        <w:ind w:firstLineChars="200" w:firstLine="640"/>
        <w:rPr>
          <w:rFonts w:ascii="宋体"/>
        </w:rPr>
      </w:pPr>
      <w:r w:rsidRPr="00876664">
        <w:rPr>
          <w:rFonts w:ascii="宋体" w:hAnsi="宋体" w:hint="eastAsia"/>
        </w:rPr>
        <w:t>（一）直升机持有中国民用航空局颁发的飞机适航证，并具</w:t>
      </w:r>
      <w:r w:rsidRPr="00876664">
        <w:rPr>
          <w:rFonts w:ascii="宋体" w:hAnsi="宋体" w:hint="eastAsia"/>
        </w:rPr>
        <w:lastRenderedPageBreak/>
        <w:t>备有效的飞机登记证和无线电台执照；</w:t>
      </w:r>
    </w:p>
    <w:p w:rsidR="00D738ED" w:rsidRPr="00876664" w:rsidRDefault="00D738ED" w:rsidP="00B933AB">
      <w:pPr>
        <w:ind w:firstLineChars="200" w:firstLine="640"/>
        <w:rPr>
          <w:rFonts w:ascii="宋体"/>
        </w:rPr>
      </w:pPr>
      <w:r w:rsidRPr="00876664">
        <w:rPr>
          <w:rFonts w:ascii="宋体" w:hAnsi="宋体" w:hint="eastAsia"/>
        </w:rPr>
        <w:t>（二）具有符合安全飞行条件的直升机，并达到该机型最低设备放行清单的标准；</w:t>
      </w:r>
    </w:p>
    <w:p w:rsidR="00D738ED" w:rsidRPr="00876664" w:rsidRDefault="00D738ED" w:rsidP="00B933AB">
      <w:pPr>
        <w:ind w:firstLineChars="200" w:firstLine="640"/>
        <w:rPr>
          <w:rFonts w:ascii="宋体"/>
        </w:rPr>
      </w:pPr>
      <w:r w:rsidRPr="00876664">
        <w:rPr>
          <w:rFonts w:ascii="宋体" w:hAnsi="宋体" w:hint="eastAsia"/>
        </w:rPr>
        <w:t>（三）具有符合安全飞行条件的驾驶员、机务维护人员和技术检查人员；</w:t>
      </w:r>
    </w:p>
    <w:p w:rsidR="00D738ED" w:rsidRPr="00876664" w:rsidRDefault="00D738ED" w:rsidP="00B933AB">
      <w:pPr>
        <w:ind w:firstLineChars="200" w:firstLine="640"/>
        <w:rPr>
          <w:rFonts w:ascii="宋体"/>
        </w:rPr>
      </w:pPr>
      <w:r w:rsidRPr="00876664">
        <w:rPr>
          <w:rFonts w:ascii="宋体" w:hAnsi="宋体" w:hint="eastAsia"/>
        </w:rPr>
        <w:t>（四）对直升机驾驶员进行夜航和救生训练，保证完成规定的训练小时数；</w:t>
      </w:r>
    </w:p>
    <w:p w:rsidR="00D738ED" w:rsidRPr="00876664" w:rsidRDefault="00D738ED" w:rsidP="00B933AB">
      <w:pPr>
        <w:ind w:firstLineChars="200" w:firstLine="640"/>
        <w:rPr>
          <w:rFonts w:ascii="宋体"/>
        </w:rPr>
      </w:pPr>
      <w:r w:rsidRPr="00876664">
        <w:rPr>
          <w:rFonts w:ascii="宋体" w:hAnsi="宋体" w:hint="eastAsia"/>
        </w:rPr>
        <w:t>（五）需要应急救援时，备有可以调用的直升机；</w:t>
      </w:r>
    </w:p>
    <w:p w:rsidR="00D738ED" w:rsidRPr="00876664" w:rsidRDefault="00D738ED" w:rsidP="00B933AB">
      <w:pPr>
        <w:ind w:firstLineChars="200" w:firstLine="640"/>
        <w:rPr>
          <w:rFonts w:ascii="宋体"/>
        </w:rPr>
      </w:pPr>
      <w:r w:rsidRPr="00876664">
        <w:rPr>
          <w:rFonts w:ascii="宋体" w:hAnsi="宋体" w:hint="eastAsia"/>
        </w:rPr>
        <w:t>（六）完善和落实飞行安全的各种规章制度，杜绝超气象条件和不按规定的航线和高度飞行。</w:t>
      </w:r>
    </w:p>
    <w:p w:rsidR="00D738ED" w:rsidRPr="00876664" w:rsidRDefault="00D738ED" w:rsidP="00B933AB">
      <w:pPr>
        <w:ind w:firstLineChars="200" w:firstLine="640"/>
        <w:rPr>
          <w:rFonts w:ascii="宋体"/>
        </w:rPr>
      </w:pPr>
      <w:r w:rsidRPr="00D738ED">
        <w:rPr>
          <w:rFonts w:ascii="宋体" w:eastAsia="黑体" w:hAnsi="宋体" w:hint="eastAsia"/>
        </w:rPr>
        <w:t>第四十二条</w:t>
      </w:r>
      <w:r w:rsidRPr="00876664">
        <w:rPr>
          <w:rFonts w:ascii="宋体" w:hAnsi="宋体" w:hint="eastAsia"/>
          <w:b/>
        </w:rPr>
        <w:t xml:space="preserve">　</w:t>
      </w:r>
      <w:r w:rsidRPr="00876664">
        <w:rPr>
          <w:rFonts w:ascii="宋体" w:hAnsi="宋体" w:hint="eastAsia"/>
        </w:rPr>
        <w:t>直升机应当配备下列应急救助设备：</w:t>
      </w:r>
    </w:p>
    <w:p w:rsidR="00D738ED" w:rsidRPr="00876664" w:rsidRDefault="00D738ED" w:rsidP="00B933AB">
      <w:pPr>
        <w:ind w:firstLineChars="200" w:firstLine="640"/>
        <w:rPr>
          <w:rFonts w:ascii="宋体"/>
        </w:rPr>
      </w:pPr>
      <w:r w:rsidRPr="00876664">
        <w:rPr>
          <w:rFonts w:ascii="宋体" w:hAnsi="宋体" w:hint="eastAsia"/>
        </w:rPr>
        <w:t>（一）直升机应急浮筒；</w:t>
      </w:r>
    </w:p>
    <w:p w:rsidR="00D738ED" w:rsidRPr="00876664" w:rsidRDefault="00D738ED" w:rsidP="00B933AB">
      <w:pPr>
        <w:ind w:firstLineChars="200" w:firstLine="640"/>
        <w:rPr>
          <w:rFonts w:ascii="宋体"/>
        </w:rPr>
      </w:pPr>
      <w:r w:rsidRPr="00876664">
        <w:rPr>
          <w:rFonts w:ascii="宋体" w:hAnsi="宋体" w:hint="eastAsia"/>
        </w:rPr>
        <w:t>（二）携带可以供机上所有人员使用的海上救生衣（在水温低于</w:t>
      </w:r>
      <w:smartTag w:uri="urn:schemas-microsoft-com:office:smarttags" w:element="chmetcnv">
        <w:smartTagPr>
          <w:attr w:name="TCSC" w:val="0"/>
          <w:attr w:name="NumberType" w:val="1"/>
          <w:attr w:name="Negative" w:val="False"/>
          <w:attr w:name="HasSpace" w:val="False"/>
          <w:attr w:name="SourceValue" w:val="10"/>
          <w:attr w:name="UnitName" w:val="℃"/>
        </w:smartTagPr>
        <w:r w:rsidRPr="00876664">
          <w:rPr>
            <w:rFonts w:ascii="宋体" w:hAnsi="宋体"/>
          </w:rPr>
          <w:t>10</w:t>
        </w:r>
        <w:r w:rsidRPr="00876664">
          <w:rPr>
            <w:rFonts w:ascii="宋体" w:hAnsi="宋体" w:hint="eastAsia"/>
          </w:rPr>
          <w:t>℃</w:t>
        </w:r>
      </w:smartTag>
      <w:r w:rsidRPr="00876664">
        <w:rPr>
          <w:rFonts w:ascii="宋体" w:hAnsi="宋体" w:hint="eastAsia"/>
        </w:rPr>
        <w:t>的海域应当配备保温救生服）、救生筏及救生包，并备有可以供直升机使用的救生绞车；</w:t>
      </w:r>
    </w:p>
    <w:p w:rsidR="00D738ED" w:rsidRPr="00876664" w:rsidRDefault="00D738ED" w:rsidP="00B933AB">
      <w:pPr>
        <w:ind w:firstLineChars="200" w:firstLine="640"/>
        <w:rPr>
          <w:rFonts w:ascii="宋体"/>
        </w:rPr>
      </w:pPr>
      <w:r w:rsidRPr="00876664">
        <w:rPr>
          <w:rFonts w:ascii="宋体" w:hAnsi="宋体" w:hint="eastAsia"/>
        </w:rPr>
        <w:t>（三）直升机两侧有能够投弃的舱门或者具备足够的紧急逃生舱口。</w:t>
      </w:r>
    </w:p>
    <w:p w:rsidR="00D738ED" w:rsidRPr="00876664" w:rsidRDefault="00D738ED" w:rsidP="00B933AB">
      <w:pPr>
        <w:ind w:firstLineChars="200" w:firstLine="640"/>
        <w:rPr>
          <w:rFonts w:ascii="宋体"/>
        </w:rPr>
      </w:pPr>
      <w:r w:rsidRPr="00D738ED">
        <w:rPr>
          <w:rFonts w:ascii="宋体" w:eastAsia="黑体" w:hAnsi="宋体" w:hint="eastAsia"/>
        </w:rPr>
        <w:t>第四十三条</w:t>
      </w:r>
      <w:r w:rsidRPr="00876664">
        <w:rPr>
          <w:rFonts w:ascii="宋体" w:hAnsi="宋体" w:hint="eastAsia"/>
          <w:b/>
        </w:rPr>
        <w:t xml:space="preserve">　</w:t>
      </w:r>
      <w:r w:rsidRPr="00876664">
        <w:rPr>
          <w:rFonts w:ascii="宋体" w:hAnsi="宋体" w:hint="eastAsia"/>
        </w:rPr>
        <w:t>在额定载荷条件下，直升机应当具有航行于飞行基地与海上石油设施之间的适航能力和夜航能力。</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第四十四条</w:t>
      </w:r>
      <w:r w:rsidRPr="00876664">
        <w:rPr>
          <w:rFonts w:ascii="宋体" w:hAnsi="宋体" w:hint="eastAsia"/>
          <w:b/>
        </w:rPr>
        <w:t xml:space="preserve">　</w:t>
      </w:r>
      <w:r w:rsidRPr="00876664">
        <w:rPr>
          <w:rFonts w:ascii="宋体" w:hAnsi="宋体" w:hint="eastAsia"/>
        </w:rPr>
        <w:t>飞行作业前，直升机所属公司应当制定安全应急程序，并与作业者或者承包者编制的应急预案相协调。</w:t>
      </w:r>
    </w:p>
    <w:p w:rsidR="00D738ED" w:rsidRPr="00876664" w:rsidRDefault="00D738ED" w:rsidP="00B933AB">
      <w:pPr>
        <w:ind w:firstLineChars="200" w:firstLine="640"/>
        <w:rPr>
          <w:rFonts w:ascii="宋体"/>
        </w:rPr>
      </w:pPr>
      <w:r w:rsidRPr="00D738ED">
        <w:rPr>
          <w:rFonts w:ascii="宋体" w:eastAsia="黑体" w:hAnsi="宋体" w:hint="eastAsia"/>
        </w:rPr>
        <w:t>第四十五条</w:t>
      </w:r>
      <w:r w:rsidRPr="00876664">
        <w:rPr>
          <w:rFonts w:ascii="宋体" w:hAnsi="宋体" w:hint="eastAsia"/>
          <w:b/>
        </w:rPr>
        <w:t xml:space="preserve">　</w:t>
      </w:r>
      <w:r w:rsidRPr="00876664">
        <w:rPr>
          <w:rFonts w:ascii="宋体" w:hAnsi="宋体" w:hint="eastAsia"/>
        </w:rPr>
        <w:t>直升机在飞行作业中必须配有</w:t>
      </w:r>
      <w:r w:rsidRPr="00876664">
        <w:rPr>
          <w:rFonts w:ascii="宋体" w:hAnsi="宋体"/>
        </w:rPr>
        <w:t>2</w:t>
      </w:r>
      <w:r w:rsidRPr="00876664">
        <w:rPr>
          <w:rFonts w:ascii="宋体" w:hAnsi="宋体" w:hint="eastAsia"/>
        </w:rPr>
        <w:t>名驾驶员，并指定其中</w:t>
      </w:r>
      <w:r w:rsidRPr="00876664">
        <w:rPr>
          <w:rFonts w:ascii="宋体" w:hAnsi="宋体"/>
        </w:rPr>
        <w:t>1</w:t>
      </w:r>
      <w:r w:rsidRPr="00876664">
        <w:rPr>
          <w:rFonts w:ascii="宋体" w:hAnsi="宋体" w:hint="eastAsia"/>
        </w:rPr>
        <w:t>人为责任机长；由中外籍驾驶员合作驾驶的直升机，</w:t>
      </w:r>
      <w:r w:rsidRPr="00876664">
        <w:rPr>
          <w:rFonts w:ascii="宋体" w:hAnsi="宋体"/>
        </w:rPr>
        <w:t>2</w:t>
      </w:r>
      <w:r w:rsidRPr="00876664">
        <w:rPr>
          <w:rFonts w:ascii="宋体" w:hAnsi="宋体" w:hint="eastAsia"/>
        </w:rPr>
        <w:t>名驾驶员应当有相应的语言技能水平，能够直接交流对话。</w:t>
      </w:r>
    </w:p>
    <w:p w:rsidR="00D738ED" w:rsidRPr="00876664" w:rsidRDefault="00D738ED" w:rsidP="00B933AB">
      <w:pPr>
        <w:ind w:firstLineChars="200" w:firstLine="640"/>
        <w:rPr>
          <w:rFonts w:ascii="宋体"/>
        </w:rPr>
      </w:pPr>
      <w:r w:rsidRPr="00D738ED">
        <w:rPr>
          <w:rFonts w:ascii="宋体" w:eastAsia="黑体" w:hAnsi="宋体" w:hint="eastAsia"/>
        </w:rPr>
        <w:t>第四十六条</w:t>
      </w:r>
      <w:r w:rsidRPr="00876664">
        <w:rPr>
          <w:rFonts w:ascii="宋体" w:hAnsi="宋体" w:hint="eastAsia"/>
          <w:b/>
        </w:rPr>
        <w:t xml:space="preserve">　</w:t>
      </w:r>
      <w:r w:rsidRPr="00876664">
        <w:rPr>
          <w:rFonts w:ascii="宋体" w:hAnsi="宋体" w:hint="eastAsia"/>
        </w:rPr>
        <w:t>作业者或者承包者及直升机所属公司必须确保飞行基地（或者备用机场）和海上石油设施上的直升机起降设备处于安全和适用状态。</w:t>
      </w:r>
    </w:p>
    <w:p w:rsidR="00D738ED" w:rsidRDefault="00D738ED" w:rsidP="00B933AB">
      <w:pPr>
        <w:ind w:firstLineChars="200" w:firstLine="640"/>
        <w:rPr>
          <w:rFonts w:ascii="宋体" w:hAnsi="宋体"/>
        </w:rPr>
      </w:pPr>
      <w:r w:rsidRPr="00D738ED">
        <w:rPr>
          <w:rFonts w:ascii="宋体" w:eastAsia="黑体" w:hAnsi="宋体" w:hint="eastAsia"/>
        </w:rPr>
        <w:t>第四十七条</w:t>
      </w:r>
      <w:r w:rsidRPr="00876664">
        <w:rPr>
          <w:rFonts w:ascii="宋体" w:hAnsi="宋体" w:hint="eastAsia"/>
          <w:b/>
        </w:rPr>
        <w:t xml:space="preserve">　</w:t>
      </w:r>
      <w:r w:rsidRPr="00876664">
        <w:rPr>
          <w:rFonts w:ascii="宋体" w:hAnsi="宋体" w:hint="eastAsia"/>
        </w:rPr>
        <w:t>作业者或者承包者及直升机所属公司，应当通过协商制订飞行条件与应急飞行、乘机安全、载物安全和飞行故障、飞行事故报告等制度。</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第四节　电气管理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第四十八条</w:t>
      </w:r>
      <w:r w:rsidRPr="00876664">
        <w:rPr>
          <w:rFonts w:ascii="宋体" w:hAnsi="宋体" w:hint="eastAsia"/>
          <w:b/>
        </w:rPr>
        <w:t xml:space="preserve">　</w:t>
      </w:r>
      <w:r w:rsidRPr="00876664">
        <w:rPr>
          <w:rFonts w:ascii="宋体" w:hAnsi="宋体" w:hint="eastAsia"/>
        </w:rPr>
        <w:t>设施应当制定电气设备检修前后的安全检查、日常运行检查、安全技术检查、定期安全检查等制度，建立健全电气设备的维修操作、电焊操作和手持电动工具操作等安全规程，并严格执行。</w:t>
      </w:r>
    </w:p>
    <w:p w:rsidR="00D738ED" w:rsidRPr="00876664" w:rsidRDefault="00D738ED" w:rsidP="00B933AB">
      <w:pPr>
        <w:ind w:firstLineChars="200" w:firstLine="640"/>
        <w:rPr>
          <w:rFonts w:ascii="宋体"/>
        </w:rPr>
      </w:pPr>
      <w:r w:rsidRPr="00D738ED">
        <w:rPr>
          <w:rFonts w:ascii="宋体" w:eastAsia="黑体" w:hAnsi="宋体" w:hint="eastAsia"/>
        </w:rPr>
        <w:t>第四十九条</w:t>
      </w:r>
      <w:r w:rsidRPr="00876664">
        <w:rPr>
          <w:rFonts w:ascii="宋体" w:hAnsi="宋体" w:hint="eastAsia"/>
          <w:b/>
        </w:rPr>
        <w:t xml:space="preserve">　</w:t>
      </w:r>
      <w:r w:rsidRPr="00876664">
        <w:rPr>
          <w:rFonts w:ascii="宋体" w:hAnsi="宋体" w:hint="eastAsia"/>
        </w:rPr>
        <w:t>电气管理应当符合下列规定：</w:t>
      </w:r>
    </w:p>
    <w:p w:rsidR="00D738ED" w:rsidRPr="00876664" w:rsidRDefault="00D738ED" w:rsidP="00B933AB">
      <w:pPr>
        <w:ind w:firstLineChars="200" w:firstLine="640"/>
        <w:rPr>
          <w:rFonts w:ascii="宋体"/>
        </w:rPr>
      </w:pPr>
      <w:r w:rsidRPr="00876664">
        <w:rPr>
          <w:rFonts w:ascii="宋体" w:hAnsi="宋体" w:hint="eastAsia"/>
        </w:rPr>
        <w:lastRenderedPageBreak/>
        <w:t>（一）按照国家规定配备和使用电工安全用具，并按规定定期检查和校验；</w:t>
      </w:r>
    </w:p>
    <w:p w:rsidR="00D738ED" w:rsidRPr="00876664" w:rsidRDefault="00D738ED" w:rsidP="00B933AB">
      <w:pPr>
        <w:ind w:firstLineChars="200" w:firstLine="640"/>
        <w:rPr>
          <w:rFonts w:ascii="宋体"/>
        </w:rPr>
      </w:pPr>
      <w:r w:rsidRPr="00876664">
        <w:rPr>
          <w:rFonts w:ascii="宋体" w:hAnsi="宋体" w:hint="eastAsia"/>
        </w:rPr>
        <w:t>（二）遇停电、送电、倒闸、带电作业和临时用电等情况，按照有关作业许可制度进行审批。临时用电作业结束后，立即拆除增加的电气设备和线路；</w:t>
      </w:r>
    </w:p>
    <w:p w:rsidR="00D738ED" w:rsidRPr="00876664" w:rsidRDefault="00D738ED" w:rsidP="00B933AB">
      <w:pPr>
        <w:ind w:firstLineChars="200" w:firstLine="640"/>
        <w:rPr>
          <w:rFonts w:ascii="宋体"/>
        </w:rPr>
      </w:pPr>
      <w:r w:rsidRPr="00876664">
        <w:rPr>
          <w:rFonts w:ascii="宋体" w:hAnsi="宋体" w:hint="eastAsia"/>
        </w:rPr>
        <w:t>（三）按照国家标准规定的颜色和图形，对电气设备和线路作出明显、准确的标识；</w:t>
      </w:r>
    </w:p>
    <w:p w:rsidR="00D738ED" w:rsidRPr="00876664" w:rsidRDefault="00D738ED" w:rsidP="00B933AB">
      <w:pPr>
        <w:ind w:firstLineChars="200" w:firstLine="640"/>
        <w:rPr>
          <w:rFonts w:ascii="宋体"/>
        </w:rPr>
      </w:pPr>
      <w:r w:rsidRPr="00876664">
        <w:rPr>
          <w:rFonts w:ascii="宋体" w:hAnsi="宋体" w:hint="eastAsia"/>
        </w:rPr>
        <w:t>（四）电气设备作业期间，至少有</w:t>
      </w:r>
      <w:r w:rsidRPr="00876664">
        <w:rPr>
          <w:rFonts w:ascii="宋体" w:hAnsi="宋体"/>
        </w:rPr>
        <w:t>1</w:t>
      </w:r>
      <w:r w:rsidRPr="00876664">
        <w:rPr>
          <w:rFonts w:ascii="宋体" w:hAnsi="宋体" w:hint="eastAsia"/>
        </w:rPr>
        <w:t>名电气作业经验丰富的监护人进行实时监护；</w:t>
      </w:r>
    </w:p>
    <w:p w:rsidR="00D738ED" w:rsidRPr="00876664" w:rsidRDefault="00D738ED" w:rsidP="00B933AB">
      <w:pPr>
        <w:ind w:firstLineChars="200" w:firstLine="640"/>
        <w:rPr>
          <w:rFonts w:ascii="宋体"/>
        </w:rPr>
      </w:pPr>
      <w:r w:rsidRPr="00876664">
        <w:rPr>
          <w:rFonts w:ascii="宋体" w:hAnsi="宋体" w:hint="eastAsia"/>
        </w:rPr>
        <w:t>（五）电气设备按照铭牌上规定的额定参数（电压、电流、功率、频率等）运行，安装必要的过载、短路和漏电保护装置并定期校验。金属外壳（安全电压除外）有可靠的接地装置；</w:t>
      </w:r>
    </w:p>
    <w:p w:rsidR="00D738ED" w:rsidRPr="00876664" w:rsidRDefault="00D738ED" w:rsidP="00B933AB">
      <w:pPr>
        <w:ind w:firstLineChars="200" w:firstLine="640"/>
        <w:rPr>
          <w:rFonts w:ascii="宋体"/>
        </w:rPr>
      </w:pPr>
      <w:r w:rsidRPr="00876664">
        <w:rPr>
          <w:rFonts w:ascii="宋体" w:hAnsi="宋体" w:hint="eastAsia"/>
        </w:rPr>
        <w:t>（六）在触电危险性较大的场所，手提灯、便携式电气设备、电动工具等设备工具按照国家标准的规定使用安全电压。确实无法使用安全电压的，经设施负责人批准，并采用有效的防触电措施；</w:t>
      </w:r>
    </w:p>
    <w:p w:rsidR="00D738ED" w:rsidRPr="00876664" w:rsidRDefault="00D738ED" w:rsidP="00B933AB">
      <w:pPr>
        <w:ind w:firstLineChars="200" w:firstLine="640"/>
        <w:rPr>
          <w:rFonts w:ascii="宋体"/>
        </w:rPr>
      </w:pPr>
      <w:r w:rsidRPr="00876664">
        <w:rPr>
          <w:rFonts w:ascii="宋体" w:hAnsi="宋体" w:hint="eastAsia"/>
        </w:rPr>
        <w:t>（七）安装在不同等级危险区域的电气设备符合该等级的防爆类型。防爆电气设备上的部件不得任意拆除，必须保持电气设备的防爆性能；</w:t>
      </w:r>
    </w:p>
    <w:p w:rsidR="00D738ED" w:rsidRPr="00876664" w:rsidRDefault="00D738ED" w:rsidP="00B933AB">
      <w:pPr>
        <w:ind w:firstLineChars="200" w:firstLine="640"/>
        <w:rPr>
          <w:rFonts w:ascii="宋体"/>
        </w:rPr>
      </w:pPr>
      <w:r w:rsidRPr="00876664">
        <w:rPr>
          <w:rFonts w:ascii="宋体" w:hAnsi="宋体" w:hint="eastAsia"/>
        </w:rPr>
        <w:lastRenderedPageBreak/>
        <w:t>（八）定期对电气设备和线路的绝缘电阻、耐压强度、泄漏电流等绝缘性能进行测定。长期停用的电气设备，在重新使用前应当进行检查，确认具备安全运行条件后方可使用；</w:t>
      </w:r>
    </w:p>
    <w:p w:rsidR="00D738ED" w:rsidRPr="00876664" w:rsidRDefault="00D738ED" w:rsidP="00B933AB">
      <w:pPr>
        <w:ind w:firstLineChars="200" w:firstLine="640"/>
        <w:rPr>
          <w:rFonts w:ascii="宋体"/>
        </w:rPr>
      </w:pPr>
      <w:r w:rsidRPr="00876664">
        <w:rPr>
          <w:rFonts w:ascii="宋体" w:hAnsi="宋体" w:hint="eastAsia"/>
        </w:rPr>
        <w:t>（九）在带电体与人体、带电体与地面、带电体与带电体、带电体与其他设备之间，按照有关规范和标准的要求保持良好的绝缘性能和足够的安全距离；</w:t>
      </w:r>
    </w:p>
    <w:p w:rsidR="00D738ED" w:rsidRPr="00876664" w:rsidRDefault="00D738ED" w:rsidP="00B933AB">
      <w:pPr>
        <w:ind w:firstLineChars="200" w:firstLine="640"/>
        <w:rPr>
          <w:rFonts w:ascii="宋体"/>
        </w:rPr>
      </w:pPr>
      <w:r w:rsidRPr="00876664">
        <w:rPr>
          <w:rFonts w:ascii="宋体" w:hAnsi="宋体" w:hint="eastAsia"/>
        </w:rPr>
        <w:t>（十）对生产和作业设施采取有效的防静电和防雷措施。</w:t>
      </w:r>
    </w:p>
    <w:p w:rsidR="00D738ED" w:rsidRPr="00876664" w:rsidRDefault="00D738ED" w:rsidP="00B933AB">
      <w:pPr>
        <w:ind w:firstLineChars="200" w:firstLine="640"/>
        <w:rPr>
          <w:rFonts w:ascii="宋体"/>
        </w:rPr>
      </w:pPr>
      <w:r w:rsidRPr="00D738ED">
        <w:rPr>
          <w:rFonts w:ascii="宋体" w:eastAsia="黑体" w:hAnsi="宋体" w:hint="eastAsia"/>
        </w:rPr>
        <w:t>第五十条</w:t>
      </w:r>
      <w:r w:rsidRPr="00876664">
        <w:rPr>
          <w:rFonts w:ascii="宋体" w:hAnsi="宋体" w:hint="eastAsia"/>
          <w:b/>
        </w:rPr>
        <w:t xml:space="preserve">　</w:t>
      </w:r>
      <w:r w:rsidRPr="00876664">
        <w:rPr>
          <w:rFonts w:ascii="宋体" w:hAnsi="宋体" w:hint="eastAsia"/>
        </w:rPr>
        <w:t>设施必须配备必要的应急电源。应急电源应当符合下列规定：</w:t>
      </w:r>
    </w:p>
    <w:p w:rsidR="00D738ED" w:rsidRPr="00876664" w:rsidRDefault="00D738ED" w:rsidP="00B933AB">
      <w:pPr>
        <w:ind w:firstLineChars="200" w:firstLine="640"/>
        <w:rPr>
          <w:rFonts w:ascii="宋体"/>
        </w:rPr>
      </w:pPr>
      <w:r w:rsidRPr="00876664">
        <w:rPr>
          <w:rFonts w:ascii="宋体" w:hAnsi="宋体" w:hint="eastAsia"/>
        </w:rPr>
        <w:t>（一）能够满足通讯、信号、照明、基本生存条件（包括生活区、救生艇、撤离通道、直升机甲板等）和其他动力（包括消防系统、井控系统、火灾及可燃和有毒有害气体检测报警系统、应急关断系统等）的电源要求；</w:t>
      </w:r>
    </w:p>
    <w:p w:rsidR="00D738ED" w:rsidRPr="00876664" w:rsidRDefault="00D738ED" w:rsidP="00B933AB">
      <w:pPr>
        <w:ind w:firstLineChars="200" w:firstLine="640"/>
        <w:rPr>
          <w:rFonts w:ascii="宋体"/>
        </w:rPr>
      </w:pPr>
      <w:r w:rsidRPr="00876664">
        <w:rPr>
          <w:rFonts w:ascii="宋体" w:hAnsi="宋体" w:hint="eastAsia"/>
        </w:rPr>
        <w:t>（二）在主电源失电后，应急电源能够在</w:t>
      </w:r>
      <w:r w:rsidRPr="00876664">
        <w:rPr>
          <w:rFonts w:ascii="宋体" w:hAnsi="宋体"/>
        </w:rPr>
        <w:t>45</w:t>
      </w:r>
      <w:r w:rsidRPr="00876664">
        <w:rPr>
          <w:rFonts w:ascii="宋体" w:hAnsi="宋体" w:hint="eastAsia"/>
        </w:rPr>
        <w:t>秒内自动安全启动供电；</w:t>
      </w:r>
    </w:p>
    <w:p w:rsidR="00D738ED" w:rsidRDefault="00D738ED" w:rsidP="00B933AB">
      <w:pPr>
        <w:ind w:firstLineChars="200" w:firstLine="640"/>
        <w:rPr>
          <w:rFonts w:ascii="宋体" w:hAnsi="宋体"/>
        </w:rPr>
      </w:pPr>
      <w:r w:rsidRPr="00876664">
        <w:rPr>
          <w:rFonts w:ascii="宋体" w:hAnsi="宋体" w:hint="eastAsia"/>
        </w:rPr>
        <w:t>（三）应急电源远离危险区和主电源。</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第五节　井控管理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lastRenderedPageBreak/>
        <w:t>第五十一条</w:t>
      </w:r>
      <w:r w:rsidRPr="00876664">
        <w:rPr>
          <w:rFonts w:ascii="宋体" w:hAnsi="宋体" w:hint="eastAsia"/>
          <w:b/>
        </w:rPr>
        <w:t xml:space="preserve">　</w:t>
      </w:r>
      <w:r w:rsidRPr="00876664">
        <w:rPr>
          <w:rFonts w:ascii="宋体" w:hAnsi="宋体" w:hint="eastAsia"/>
        </w:rPr>
        <w:t>作业者或者承包者应当制定油（气）井井控安全措施和防井喷应急预案。</w:t>
      </w:r>
    </w:p>
    <w:p w:rsidR="00D738ED" w:rsidRPr="00876664" w:rsidRDefault="00D738ED" w:rsidP="00B933AB">
      <w:pPr>
        <w:ind w:firstLineChars="200" w:firstLine="640"/>
        <w:rPr>
          <w:rFonts w:ascii="宋体"/>
        </w:rPr>
      </w:pPr>
      <w:r w:rsidRPr="00D738ED">
        <w:rPr>
          <w:rFonts w:ascii="宋体" w:eastAsia="黑体" w:hAnsi="宋体" w:hint="eastAsia"/>
        </w:rPr>
        <w:t>第五十二条</w:t>
      </w:r>
      <w:r w:rsidRPr="00876664">
        <w:rPr>
          <w:rFonts w:ascii="宋体" w:hAnsi="宋体" w:hint="eastAsia"/>
          <w:b/>
        </w:rPr>
        <w:t xml:space="preserve">　</w:t>
      </w:r>
      <w:r w:rsidRPr="00876664">
        <w:rPr>
          <w:rFonts w:ascii="宋体" w:hAnsi="宋体" w:hint="eastAsia"/>
        </w:rPr>
        <w:t>钻井作业应当符合下列规定：</w:t>
      </w:r>
    </w:p>
    <w:p w:rsidR="00D738ED" w:rsidRPr="00876664" w:rsidRDefault="00D738ED" w:rsidP="00B933AB">
      <w:pPr>
        <w:ind w:firstLineChars="200" w:firstLine="640"/>
        <w:rPr>
          <w:rFonts w:ascii="宋体"/>
        </w:rPr>
      </w:pPr>
      <w:r w:rsidRPr="00876664">
        <w:rPr>
          <w:rFonts w:ascii="宋体" w:hAnsi="宋体" w:hint="eastAsia"/>
        </w:rPr>
        <w:t>（一）钻井装置在新井位就位前，作业者和承包者应收集和分析相应的地质资料。如有浅层气存在，安装分流系统等；</w:t>
      </w:r>
    </w:p>
    <w:p w:rsidR="00D738ED" w:rsidRPr="00876664" w:rsidRDefault="00D738ED" w:rsidP="00B933AB">
      <w:pPr>
        <w:ind w:firstLineChars="200" w:firstLine="640"/>
        <w:rPr>
          <w:rFonts w:ascii="宋体"/>
        </w:rPr>
      </w:pPr>
      <w:r w:rsidRPr="00876664">
        <w:rPr>
          <w:rFonts w:ascii="宋体" w:hAnsi="宋体" w:hint="eastAsia"/>
        </w:rPr>
        <w:t>（二）钻井作业期间，在钻台上备有与钻杆相匹配的内防喷装置；</w:t>
      </w:r>
    </w:p>
    <w:p w:rsidR="00D738ED" w:rsidRPr="00876664" w:rsidRDefault="00D738ED" w:rsidP="00B933AB">
      <w:pPr>
        <w:ind w:firstLineChars="200" w:firstLine="640"/>
        <w:rPr>
          <w:rFonts w:ascii="宋体"/>
        </w:rPr>
      </w:pPr>
      <w:r w:rsidRPr="00876664">
        <w:rPr>
          <w:rFonts w:ascii="宋体" w:hAnsi="宋体" w:hint="eastAsia"/>
        </w:rPr>
        <w:t>（三）下套管时，防喷器尺寸与所下套管尺寸相匹配，并备有与所下套管丝扣相匹配的循环接头；</w:t>
      </w:r>
    </w:p>
    <w:p w:rsidR="00D738ED" w:rsidRPr="00876664" w:rsidRDefault="00D738ED" w:rsidP="00B933AB">
      <w:pPr>
        <w:ind w:firstLineChars="200" w:firstLine="640"/>
        <w:rPr>
          <w:rFonts w:ascii="宋体"/>
        </w:rPr>
      </w:pPr>
      <w:r w:rsidRPr="00876664">
        <w:rPr>
          <w:rFonts w:ascii="宋体" w:hAnsi="宋体" w:hint="eastAsia"/>
        </w:rPr>
        <w:t>（四）防喷器所用的橡胶密封件应当按厂商的技术要求进行维护和储存，不得将失效和技术条件不符的密封件安装到防喷器中；</w:t>
      </w:r>
    </w:p>
    <w:p w:rsidR="00D738ED" w:rsidRPr="00876664" w:rsidRDefault="00D738ED" w:rsidP="00B933AB">
      <w:pPr>
        <w:ind w:firstLineChars="200" w:firstLine="640"/>
        <w:rPr>
          <w:rFonts w:ascii="宋体"/>
        </w:rPr>
      </w:pPr>
      <w:r w:rsidRPr="00876664">
        <w:rPr>
          <w:rFonts w:ascii="宋体" w:hAnsi="宋体" w:hint="eastAsia"/>
        </w:rPr>
        <w:t>（五）水龙头下部安装方钻杆上旋塞，方钻杆下部安装下旋塞，并配备开关旋塞的扳手。顶部驱动装置下部安装手动和自动内防喷器（考克）并配备开关防喷器的扳手；</w:t>
      </w:r>
    </w:p>
    <w:p w:rsidR="00D738ED" w:rsidRPr="00876664" w:rsidRDefault="00D738ED" w:rsidP="00B933AB">
      <w:pPr>
        <w:ind w:firstLineChars="200" w:firstLine="640"/>
        <w:rPr>
          <w:rFonts w:ascii="宋体"/>
        </w:rPr>
      </w:pPr>
      <w:r w:rsidRPr="00876664">
        <w:rPr>
          <w:rFonts w:ascii="宋体" w:hAnsi="宋体" w:hint="eastAsia"/>
        </w:rPr>
        <w:t>（六）防喷器组由环形防喷器和闸板防喷器组成，闸板防喷器的闸板关闭尺寸与所使用钻杆或者管柱的尺寸相符。防喷器的额定工作压力，不得低于钻井设计压力，用于探井的不得低于</w:t>
      </w:r>
      <w:r w:rsidRPr="00876664">
        <w:rPr>
          <w:rFonts w:ascii="宋体" w:hAnsi="宋体"/>
        </w:rPr>
        <w:t>70MPa</w:t>
      </w:r>
      <w:r w:rsidRPr="00876664">
        <w:rPr>
          <w:rFonts w:ascii="宋体" w:hAnsi="宋体" w:hint="eastAsia"/>
        </w:rPr>
        <w:t>；</w:t>
      </w:r>
    </w:p>
    <w:p w:rsidR="00D738ED" w:rsidRPr="00876664" w:rsidRDefault="00D738ED" w:rsidP="00B933AB">
      <w:pPr>
        <w:ind w:firstLineChars="200" w:firstLine="640"/>
        <w:rPr>
          <w:rFonts w:ascii="宋体"/>
        </w:rPr>
      </w:pPr>
      <w:r w:rsidRPr="00876664">
        <w:rPr>
          <w:rFonts w:ascii="宋体" w:hAnsi="宋体" w:hint="eastAsia"/>
        </w:rPr>
        <w:lastRenderedPageBreak/>
        <w:t>（七）防喷器及相应设备的安装、维护和试验，满足井控要求；</w:t>
      </w:r>
    </w:p>
    <w:p w:rsidR="00D738ED" w:rsidRPr="00876664" w:rsidRDefault="00D738ED" w:rsidP="00B933AB">
      <w:pPr>
        <w:ind w:firstLineChars="200" w:firstLine="640"/>
        <w:rPr>
          <w:rFonts w:ascii="宋体"/>
        </w:rPr>
      </w:pPr>
      <w:r w:rsidRPr="00876664">
        <w:rPr>
          <w:rFonts w:ascii="宋体" w:hAnsi="宋体" w:hint="eastAsia"/>
        </w:rPr>
        <w:t>（八）经常对防喷系统进行安全检查。检查时，优先使用防喷系统安全检查表。</w:t>
      </w:r>
    </w:p>
    <w:p w:rsidR="00D738ED" w:rsidRPr="00876664" w:rsidRDefault="00D738ED" w:rsidP="00B933AB">
      <w:pPr>
        <w:ind w:firstLineChars="200" w:firstLine="640"/>
        <w:rPr>
          <w:rFonts w:ascii="宋体"/>
        </w:rPr>
      </w:pPr>
      <w:r w:rsidRPr="00D738ED">
        <w:rPr>
          <w:rFonts w:ascii="宋体" w:eastAsia="黑体" w:hAnsi="宋体" w:hint="eastAsia"/>
        </w:rPr>
        <w:t>第五十三条</w:t>
      </w:r>
      <w:r w:rsidRPr="00876664">
        <w:rPr>
          <w:rFonts w:ascii="宋体" w:hAnsi="宋体" w:hint="eastAsia"/>
          <w:b/>
        </w:rPr>
        <w:t xml:space="preserve">　</w:t>
      </w:r>
      <w:r w:rsidRPr="00876664">
        <w:rPr>
          <w:rFonts w:ascii="宋体" w:hAnsi="宋体" w:hint="eastAsia"/>
        </w:rPr>
        <w:t>防喷器组控制系统的安装应当符合下列规定：</w:t>
      </w:r>
    </w:p>
    <w:p w:rsidR="00D738ED" w:rsidRPr="00876664" w:rsidRDefault="00D738ED" w:rsidP="00B933AB">
      <w:pPr>
        <w:ind w:firstLineChars="200" w:firstLine="640"/>
        <w:rPr>
          <w:rFonts w:ascii="宋体"/>
        </w:rPr>
      </w:pPr>
      <w:r w:rsidRPr="00876664">
        <w:rPr>
          <w:rFonts w:ascii="宋体" w:hAnsi="宋体" w:hint="eastAsia"/>
        </w:rPr>
        <w:t>（一）</w:t>
      </w:r>
      <w:r w:rsidRPr="00876664">
        <w:rPr>
          <w:rFonts w:ascii="宋体" w:hAnsi="宋体"/>
        </w:rPr>
        <w:t>1</w:t>
      </w:r>
      <w:r w:rsidRPr="00876664">
        <w:rPr>
          <w:rFonts w:ascii="宋体" w:hAnsi="宋体" w:hint="eastAsia"/>
        </w:rPr>
        <w:t>套液压控制系统的储能器液体压力保持</w:t>
      </w:r>
      <w:r w:rsidRPr="00876664">
        <w:rPr>
          <w:rFonts w:ascii="宋体" w:hAnsi="宋体"/>
        </w:rPr>
        <w:t>21MPa</w:t>
      </w:r>
      <w:r w:rsidRPr="00876664">
        <w:rPr>
          <w:rFonts w:ascii="宋体" w:hAnsi="宋体" w:hint="eastAsia"/>
        </w:rPr>
        <w:t>，储能器压力液体积为关闭全部防喷器并打开液动闸阀所需液体体积的</w:t>
      </w:r>
      <w:r w:rsidRPr="00876664">
        <w:rPr>
          <w:rFonts w:ascii="宋体" w:hAnsi="宋体"/>
        </w:rPr>
        <w:t>1.5</w:t>
      </w:r>
      <w:r w:rsidRPr="00876664">
        <w:rPr>
          <w:rFonts w:ascii="宋体" w:hAnsi="宋体" w:hint="eastAsia"/>
        </w:rPr>
        <w:t>倍以上；</w:t>
      </w:r>
    </w:p>
    <w:p w:rsidR="00D738ED" w:rsidRPr="00876664" w:rsidRDefault="00D738ED" w:rsidP="00B933AB">
      <w:pPr>
        <w:ind w:firstLineChars="200" w:firstLine="640"/>
        <w:rPr>
          <w:rFonts w:ascii="宋体"/>
        </w:rPr>
      </w:pPr>
      <w:r w:rsidRPr="00876664">
        <w:rPr>
          <w:rFonts w:ascii="宋体" w:hAnsi="宋体" w:hint="eastAsia"/>
        </w:rPr>
        <w:t>（二）除钻台安装</w:t>
      </w:r>
      <w:r w:rsidRPr="00876664">
        <w:rPr>
          <w:rFonts w:ascii="宋体" w:hAnsi="宋体"/>
        </w:rPr>
        <w:t>1</w:t>
      </w:r>
      <w:r w:rsidRPr="00876664">
        <w:rPr>
          <w:rFonts w:ascii="宋体" w:hAnsi="宋体" w:hint="eastAsia"/>
        </w:rPr>
        <w:t>台控制盘（台）外，另</w:t>
      </w:r>
      <w:r w:rsidRPr="00876664">
        <w:rPr>
          <w:rFonts w:ascii="宋体" w:hAnsi="宋体"/>
        </w:rPr>
        <w:t>1</w:t>
      </w:r>
      <w:r w:rsidRPr="00876664">
        <w:rPr>
          <w:rFonts w:ascii="宋体" w:hAnsi="宋体" w:hint="eastAsia"/>
        </w:rPr>
        <w:t>台辅助控制盘（台）安装在远离钻台、便于操作的位置；</w:t>
      </w:r>
    </w:p>
    <w:p w:rsidR="00D738ED" w:rsidRPr="00876664" w:rsidRDefault="00D738ED" w:rsidP="00B933AB">
      <w:pPr>
        <w:ind w:firstLineChars="200" w:firstLine="640"/>
        <w:rPr>
          <w:rFonts w:ascii="宋体"/>
        </w:rPr>
      </w:pPr>
      <w:r w:rsidRPr="00876664">
        <w:rPr>
          <w:rFonts w:ascii="宋体" w:hAnsi="宋体" w:hint="eastAsia"/>
        </w:rPr>
        <w:t>（三）防喷器组配备与其额定工作压力相一致的防喷管汇、节流管汇和压井管汇；</w:t>
      </w:r>
    </w:p>
    <w:p w:rsidR="00D738ED" w:rsidRPr="00876664" w:rsidRDefault="00D738ED" w:rsidP="00B933AB">
      <w:pPr>
        <w:ind w:firstLineChars="200" w:firstLine="640"/>
        <w:rPr>
          <w:rFonts w:ascii="宋体"/>
        </w:rPr>
      </w:pPr>
      <w:r w:rsidRPr="00876664">
        <w:rPr>
          <w:rFonts w:ascii="宋体" w:hAnsi="宋体" w:hint="eastAsia"/>
        </w:rPr>
        <w:t>（四）压井管汇和节流管汇的防喷管线上，分别安装</w:t>
      </w:r>
      <w:r w:rsidRPr="00876664">
        <w:rPr>
          <w:rFonts w:ascii="宋体" w:hAnsi="宋体"/>
        </w:rPr>
        <w:t>2</w:t>
      </w:r>
      <w:r w:rsidRPr="00876664">
        <w:rPr>
          <w:rFonts w:ascii="宋体" w:hAnsi="宋体" w:hint="eastAsia"/>
        </w:rPr>
        <w:t>个控制阀。其中一个为手动，处于常开位置；另一个必须是远程控制；</w:t>
      </w:r>
    </w:p>
    <w:p w:rsidR="00D738ED" w:rsidRPr="00876664" w:rsidRDefault="00D738ED" w:rsidP="00B933AB">
      <w:pPr>
        <w:ind w:firstLineChars="200" w:firstLine="640"/>
        <w:rPr>
          <w:rFonts w:ascii="宋体"/>
        </w:rPr>
      </w:pPr>
      <w:r w:rsidRPr="00876664">
        <w:rPr>
          <w:rFonts w:ascii="宋体" w:hAnsi="宋体" w:hint="eastAsia"/>
        </w:rPr>
        <w:t>（五）安装自动灌井液系统。</w:t>
      </w:r>
    </w:p>
    <w:p w:rsidR="00D738ED" w:rsidRPr="00876664" w:rsidRDefault="00D738ED" w:rsidP="00B933AB">
      <w:pPr>
        <w:ind w:firstLineChars="200" w:firstLine="640"/>
        <w:rPr>
          <w:rFonts w:ascii="宋体"/>
        </w:rPr>
      </w:pPr>
      <w:r w:rsidRPr="00D738ED">
        <w:rPr>
          <w:rFonts w:ascii="宋体" w:eastAsia="黑体" w:hAnsi="宋体" w:hint="eastAsia"/>
        </w:rPr>
        <w:t>第五十四条</w:t>
      </w:r>
      <w:r w:rsidRPr="00876664">
        <w:rPr>
          <w:rFonts w:ascii="宋体" w:hAnsi="宋体" w:hint="eastAsia"/>
          <w:b/>
        </w:rPr>
        <w:t xml:space="preserve">　</w:t>
      </w:r>
      <w:r w:rsidRPr="00876664">
        <w:rPr>
          <w:rFonts w:ascii="宋体" w:hAnsi="宋体" w:hint="eastAsia"/>
        </w:rPr>
        <w:t>水下防喷器组应当符合下列规定：</w:t>
      </w:r>
    </w:p>
    <w:p w:rsidR="00D738ED" w:rsidRPr="00876664" w:rsidRDefault="00D738ED" w:rsidP="00B933AB">
      <w:pPr>
        <w:ind w:firstLineChars="200" w:firstLine="640"/>
        <w:rPr>
          <w:rFonts w:ascii="宋体"/>
        </w:rPr>
      </w:pPr>
      <w:r w:rsidRPr="00876664">
        <w:rPr>
          <w:rFonts w:ascii="宋体" w:hAnsi="宋体" w:hint="eastAsia"/>
        </w:rPr>
        <w:t>（一）若有浅层气或者地质情况不清时，导管上安装分流系统；</w:t>
      </w:r>
    </w:p>
    <w:p w:rsidR="00D738ED" w:rsidRPr="00876664" w:rsidRDefault="00D738ED" w:rsidP="00B933AB">
      <w:pPr>
        <w:ind w:firstLineChars="200" w:firstLine="640"/>
        <w:rPr>
          <w:rFonts w:ascii="宋体"/>
        </w:rPr>
      </w:pPr>
      <w:r w:rsidRPr="00876664">
        <w:rPr>
          <w:rFonts w:ascii="宋体" w:hAnsi="宋体" w:hint="eastAsia"/>
        </w:rPr>
        <w:t>（二）在表层套管和中间（技术）套管上安装</w:t>
      </w:r>
      <w:r w:rsidRPr="00876664">
        <w:rPr>
          <w:rFonts w:ascii="宋体" w:hAnsi="宋体"/>
        </w:rPr>
        <w:t>1</w:t>
      </w:r>
      <w:r w:rsidRPr="00876664">
        <w:rPr>
          <w:rFonts w:ascii="宋体" w:hAnsi="宋体" w:hint="eastAsia"/>
        </w:rPr>
        <w:t>个或者</w:t>
      </w:r>
      <w:r w:rsidRPr="00876664">
        <w:rPr>
          <w:rFonts w:ascii="宋体" w:hAnsi="宋体"/>
        </w:rPr>
        <w:t>2</w:t>
      </w:r>
      <w:r w:rsidRPr="00876664">
        <w:rPr>
          <w:rFonts w:ascii="宋体" w:hAnsi="宋体" w:hint="eastAsia"/>
        </w:rPr>
        <w:t>个</w:t>
      </w:r>
      <w:r w:rsidRPr="00876664">
        <w:rPr>
          <w:rFonts w:ascii="宋体" w:hAnsi="宋体" w:hint="eastAsia"/>
        </w:rPr>
        <w:lastRenderedPageBreak/>
        <w:t>环形防喷器、</w:t>
      </w:r>
      <w:r w:rsidRPr="00876664">
        <w:rPr>
          <w:rFonts w:ascii="宋体" w:hAnsi="宋体"/>
        </w:rPr>
        <w:t>2</w:t>
      </w:r>
      <w:r w:rsidRPr="00876664">
        <w:rPr>
          <w:rFonts w:ascii="宋体" w:hAnsi="宋体" w:hint="eastAsia"/>
        </w:rPr>
        <w:t>个双闸板防喷器，其中</w:t>
      </w:r>
      <w:r w:rsidRPr="00876664">
        <w:rPr>
          <w:rFonts w:ascii="宋体" w:hAnsi="宋体"/>
        </w:rPr>
        <w:t>1</w:t>
      </w:r>
      <w:r w:rsidRPr="00876664">
        <w:rPr>
          <w:rFonts w:ascii="宋体" w:hAnsi="宋体" w:hint="eastAsia"/>
        </w:rPr>
        <w:t>副闸板为全封剪切闸板防喷器；</w:t>
      </w:r>
    </w:p>
    <w:p w:rsidR="00D738ED" w:rsidRPr="00876664" w:rsidRDefault="00D738ED" w:rsidP="00B933AB">
      <w:pPr>
        <w:ind w:firstLineChars="200" w:firstLine="640"/>
        <w:rPr>
          <w:rFonts w:ascii="宋体"/>
        </w:rPr>
      </w:pPr>
      <w:r w:rsidRPr="00876664">
        <w:rPr>
          <w:rFonts w:ascii="宋体" w:hAnsi="宋体" w:hint="eastAsia"/>
        </w:rPr>
        <w:t>（三）安装</w:t>
      </w:r>
      <w:r w:rsidRPr="00876664">
        <w:rPr>
          <w:rFonts w:ascii="宋体" w:hAnsi="宋体"/>
        </w:rPr>
        <w:t>1</w:t>
      </w:r>
      <w:r w:rsidRPr="00876664">
        <w:rPr>
          <w:rFonts w:ascii="宋体" w:hAnsi="宋体" w:hint="eastAsia"/>
        </w:rPr>
        <w:t>组水下储能器，便于就近迅速提供液压能，以尽快开关各防喷器及其闸门。同时，采用互为备用的双控制盒系统，当一个控制盒系统正在使用时，另一个控制盒系统保持良好的工作状态作为备用；</w:t>
      </w:r>
    </w:p>
    <w:p w:rsidR="00D738ED" w:rsidRPr="00876664" w:rsidRDefault="00D738ED" w:rsidP="00B933AB">
      <w:pPr>
        <w:ind w:firstLineChars="200" w:firstLine="640"/>
        <w:rPr>
          <w:rFonts w:ascii="宋体"/>
        </w:rPr>
      </w:pPr>
      <w:r w:rsidRPr="00876664">
        <w:rPr>
          <w:rFonts w:ascii="宋体" w:hAnsi="宋体" w:hint="eastAsia"/>
        </w:rPr>
        <w:t>（四）如需修理或者更换防喷器组，必须保证井眼安全，尽量在下完套管固井后或者未钻穿水泥塞前进行。必要时，打</w:t>
      </w:r>
      <w:r w:rsidRPr="00876664">
        <w:rPr>
          <w:rFonts w:ascii="宋体" w:hAnsi="宋体"/>
        </w:rPr>
        <w:t>1</w:t>
      </w:r>
      <w:r w:rsidRPr="00876664">
        <w:rPr>
          <w:rFonts w:ascii="宋体" w:hAnsi="宋体" w:hint="eastAsia"/>
        </w:rPr>
        <w:t>个水泥塞或者下桥塞后再进行修理或者更换；</w:t>
      </w:r>
    </w:p>
    <w:p w:rsidR="00D738ED" w:rsidRPr="00876664" w:rsidRDefault="00D738ED" w:rsidP="00B933AB">
      <w:pPr>
        <w:ind w:firstLineChars="200" w:firstLine="640"/>
        <w:rPr>
          <w:rFonts w:ascii="宋体"/>
        </w:rPr>
      </w:pPr>
      <w:r w:rsidRPr="00876664">
        <w:rPr>
          <w:rFonts w:ascii="宋体" w:hAnsi="宋体" w:hint="eastAsia"/>
        </w:rPr>
        <w:t>（五）使用复合式钻柱的，装有可变闸板，以适应不同的钻具尺寸。</w:t>
      </w:r>
    </w:p>
    <w:p w:rsidR="00D738ED" w:rsidRPr="00876664" w:rsidRDefault="00D738ED" w:rsidP="00B933AB">
      <w:pPr>
        <w:ind w:firstLineChars="200" w:firstLine="640"/>
        <w:rPr>
          <w:rFonts w:ascii="宋体"/>
        </w:rPr>
      </w:pPr>
      <w:r w:rsidRPr="00D738ED">
        <w:rPr>
          <w:rFonts w:ascii="宋体" w:eastAsia="黑体" w:hAnsi="宋体" w:hint="eastAsia"/>
        </w:rPr>
        <w:t>第五十五条</w:t>
      </w:r>
      <w:r w:rsidRPr="00876664">
        <w:rPr>
          <w:rFonts w:ascii="宋体" w:hAnsi="宋体" w:hint="eastAsia"/>
          <w:b/>
        </w:rPr>
        <w:t xml:space="preserve">　</w:t>
      </w:r>
      <w:r w:rsidRPr="00876664">
        <w:rPr>
          <w:rFonts w:ascii="宋体" w:hAnsi="宋体" w:hint="eastAsia"/>
        </w:rPr>
        <w:t>水上防喷器组应当符合下列基本规定：</w:t>
      </w:r>
    </w:p>
    <w:p w:rsidR="00D738ED" w:rsidRPr="00876664" w:rsidRDefault="00D738ED" w:rsidP="00B933AB">
      <w:pPr>
        <w:ind w:firstLineChars="200" w:firstLine="640"/>
        <w:rPr>
          <w:rFonts w:ascii="宋体"/>
        </w:rPr>
      </w:pPr>
      <w:r w:rsidRPr="00876664">
        <w:rPr>
          <w:rFonts w:ascii="宋体" w:hAnsi="宋体" w:hint="eastAsia"/>
        </w:rPr>
        <w:t>（一）若有浅层气或者地质情况不清时，隔水（导）管上安装分流系统；</w:t>
      </w:r>
    </w:p>
    <w:p w:rsidR="00D738ED" w:rsidRPr="00876664" w:rsidRDefault="00D738ED" w:rsidP="00B933AB">
      <w:pPr>
        <w:ind w:firstLineChars="200" w:firstLine="640"/>
        <w:rPr>
          <w:rFonts w:ascii="宋体"/>
        </w:rPr>
      </w:pPr>
      <w:r w:rsidRPr="00876664">
        <w:rPr>
          <w:rFonts w:ascii="宋体" w:hAnsi="宋体" w:hint="eastAsia"/>
        </w:rPr>
        <w:t>（二）表层套管上安装</w:t>
      </w:r>
      <w:r w:rsidRPr="00876664">
        <w:rPr>
          <w:rFonts w:ascii="宋体" w:hAnsi="宋体"/>
        </w:rPr>
        <w:t>1</w:t>
      </w:r>
      <w:r w:rsidRPr="00876664">
        <w:rPr>
          <w:rFonts w:ascii="宋体" w:hAnsi="宋体" w:hint="eastAsia"/>
        </w:rPr>
        <w:t>个环形防喷器，</w:t>
      </w:r>
      <w:r w:rsidRPr="00876664">
        <w:rPr>
          <w:rFonts w:ascii="宋体" w:hAnsi="宋体"/>
        </w:rPr>
        <w:t>1</w:t>
      </w:r>
      <w:r w:rsidRPr="00876664">
        <w:rPr>
          <w:rFonts w:ascii="宋体" w:hAnsi="宋体" w:hint="eastAsia"/>
        </w:rPr>
        <w:t>个双闸板防喷器；大于</w:t>
      </w:r>
      <w:r w:rsidRPr="00876664">
        <w:rPr>
          <w:rFonts w:ascii="宋体" w:hAnsi="宋体"/>
        </w:rPr>
        <w:t>13</w:t>
      </w:r>
      <w:r w:rsidRPr="00876664">
        <w:rPr>
          <w:rFonts w:ascii="宋体" w:hAnsi="宋体" w:hint="eastAsia"/>
        </w:rPr>
        <w:t>〞</w:t>
      </w:r>
      <w:r w:rsidRPr="00876664">
        <w:rPr>
          <w:rFonts w:ascii="宋体" w:hAnsi="宋体"/>
        </w:rPr>
        <w:t>3/8</w:t>
      </w:r>
      <w:r w:rsidRPr="00876664">
        <w:rPr>
          <w:rFonts w:ascii="宋体" w:hAnsi="宋体" w:hint="eastAsia"/>
        </w:rPr>
        <w:t>表层套管上可以只安装</w:t>
      </w:r>
      <w:r w:rsidRPr="00876664">
        <w:rPr>
          <w:rFonts w:ascii="宋体" w:hAnsi="宋体"/>
        </w:rPr>
        <w:t>1</w:t>
      </w:r>
      <w:r w:rsidRPr="00876664">
        <w:rPr>
          <w:rFonts w:ascii="宋体" w:hAnsi="宋体" w:hint="eastAsia"/>
        </w:rPr>
        <w:t>个环形防喷器；</w:t>
      </w:r>
    </w:p>
    <w:p w:rsidR="00D738ED" w:rsidRPr="00876664" w:rsidRDefault="00D738ED" w:rsidP="00B933AB">
      <w:pPr>
        <w:ind w:firstLineChars="200" w:firstLine="640"/>
        <w:rPr>
          <w:rFonts w:ascii="宋体"/>
        </w:rPr>
      </w:pPr>
      <w:r w:rsidRPr="00876664">
        <w:rPr>
          <w:rFonts w:ascii="宋体" w:hAnsi="宋体" w:hint="eastAsia"/>
        </w:rPr>
        <w:t>（三）中间（技术）套管上安装</w:t>
      </w:r>
      <w:r w:rsidRPr="00876664">
        <w:rPr>
          <w:rFonts w:ascii="宋体" w:hAnsi="宋体"/>
        </w:rPr>
        <w:t>1</w:t>
      </w:r>
      <w:r w:rsidRPr="00876664">
        <w:rPr>
          <w:rFonts w:ascii="宋体" w:hAnsi="宋体" w:hint="eastAsia"/>
        </w:rPr>
        <w:t>个环形、</w:t>
      </w:r>
      <w:r w:rsidRPr="00876664">
        <w:rPr>
          <w:rFonts w:ascii="宋体" w:hAnsi="宋体"/>
        </w:rPr>
        <w:t>1</w:t>
      </w:r>
      <w:r w:rsidRPr="00876664">
        <w:rPr>
          <w:rFonts w:ascii="宋体" w:hAnsi="宋体" w:hint="eastAsia"/>
        </w:rPr>
        <w:t>个双闸板（或者</w:t>
      </w:r>
      <w:r w:rsidRPr="00876664">
        <w:rPr>
          <w:rFonts w:ascii="宋体" w:hAnsi="宋体"/>
        </w:rPr>
        <w:t>2</w:t>
      </w:r>
      <w:r w:rsidRPr="00876664">
        <w:rPr>
          <w:rFonts w:ascii="宋体" w:hAnsi="宋体" w:hint="eastAsia"/>
        </w:rPr>
        <w:t>个单闸板）和</w:t>
      </w:r>
      <w:r w:rsidRPr="00876664">
        <w:rPr>
          <w:rFonts w:ascii="宋体" w:hAnsi="宋体"/>
        </w:rPr>
        <w:t>1</w:t>
      </w:r>
      <w:r w:rsidRPr="00876664">
        <w:rPr>
          <w:rFonts w:ascii="宋体" w:hAnsi="宋体" w:hint="eastAsia"/>
        </w:rPr>
        <w:t>个剪切全封闭闸板防喷器；</w:t>
      </w:r>
    </w:p>
    <w:p w:rsidR="00D738ED" w:rsidRPr="00876664" w:rsidRDefault="00D738ED" w:rsidP="00B933AB">
      <w:pPr>
        <w:ind w:firstLineChars="200" w:firstLine="640"/>
        <w:rPr>
          <w:rFonts w:ascii="宋体"/>
        </w:rPr>
      </w:pPr>
      <w:r w:rsidRPr="00876664">
        <w:rPr>
          <w:rFonts w:ascii="宋体" w:hAnsi="宋体" w:hint="eastAsia"/>
        </w:rPr>
        <w:t>（四）使用复合式钻柱的，装有可变闸板，以适应不同的钻</w:t>
      </w:r>
      <w:r w:rsidRPr="00876664">
        <w:rPr>
          <w:rFonts w:ascii="宋体" w:hAnsi="宋体" w:hint="eastAsia"/>
        </w:rPr>
        <w:lastRenderedPageBreak/>
        <w:t>具尽寸。</w:t>
      </w:r>
    </w:p>
    <w:p w:rsidR="00D738ED" w:rsidRPr="00876664" w:rsidRDefault="00D738ED" w:rsidP="00B933AB">
      <w:pPr>
        <w:ind w:firstLineChars="200" w:firstLine="640"/>
        <w:rPr>
          <w:rFonts w:ascii="宋体"/>
        </w:rPr>
      </w:pPr>
      <w:r w:rsidRPr="00D738ED">
        <w:rPr>
          <w:rFonts w:ascii="宋体" w:eastAsia="黑体" w:hAnsi="宋体" w:hint="eastAsia"/>
        </w:rPr>
        <w:t>第五十六条</w:t>
      </w:r>
      <w:r w:rsidRPr="00876664">
        <w:rPr>
          <w:rFonts w:ascii="宋体" w:hAnsi="宋体" w:hint="eastAsia"/>
          <w:b/>
        </w:rPr>
        <w:t xml:space="preserve">　</w:t>
      </w:r>
      <w:r w:rsidRPr="00876664">
        <w:rPr>
          <w:rFonts w:ascii="宋体" w:hAnsi="宋体" w:hint="eastAsia"/>
        </w:rPr>
        <w:t>水上防喷器组的开关活动，应当符合下列规定：</w:t>
      </w:r>
    </w:p>
    <w:p w:rsidR="00D738ED" w:rsidRPr="00876664" w:rsidRDefault="00D738ED" w:rsidP="00B933AB">
      <w:pPr>
        <w:ind w:firstLineChars="200" w:firstLine="640"/>
        <w:rPr>
          <w:rFonts w:ascii="宋体"/>
        </w:rPr>
      </w:pPr>
      <w:r w:rsidRPr="00876664">
        <w:rPr>
          <w:rFonts w:ascii="宋体" w:hAnsi="宋体" w:hint="eastAsia"/>
        </w:rPr>
        <w:t>（一）闸板防喷器定期进行开关活动；</w:t>
      </w:r>
    </w:p>
    <w:p w:rsidR="00D738ED" w:rsidRPr="00876664" w:rsidRDefault="00D738ED" w:rsidP="00B933AB">
      <w:pPr>
        <w:ind w:firstLineChars="200" w:firstLine="640"/>
        <w:rPr>
          <w:rFonts w:ascii="宋体"/>
        </w:rPr>
      </w:pPr>
      <w:r w:rsidRPr="00876664">
        <w:rPr>
          <w:rFonts w:ascii="宋体" w:hAnsi="宋体" w:hint="eastAsia"/>
        </w:rPr>
        <w:t>（二）全封闸板防喷器每次起钻后进行开关活动。若每日多次起钻，只开关活动一次即可；</w:t>
      </w:r>
    </w:p>
    <w:p w:rsidR="00D738ED" w:rsidRPr="00876664" w:rsidRDefault="00D738ED" w:rsidP="00B933AB">
      <w:pPr>
        <w:ind w:firstLineChars="200" w:firstLine="640"/>
        <w:rPr>
          <w:rFonts w:ascii="宋体"/>
        </w:rPr>
      </w:pPr>
      <w:r w:rsidRPr="00876664">
        <w:rPr>
          <w:rFonts w:ascii="宋体" w:hAnsi="宋体" w:hint="eastAsia"/>
        </w:rPr>
        <w:t>（三）每起下钻一次，</w:t>
      </w:r>
      <w:r w:rsidRPr="00876664">
        <w:rPr>
          <w:rFonts w:ascii="宋体" w:hAnsi="宋体"/>
        </w:rPr>
        <w:t>2</w:t>
      </w:r>
      <w:r w:rsidRPr="00876664">
        <w:rPr>
          <w:rFonts w:ascii="宋体" w:hAnsi="宋体" w:hint="eastAsia"/>
        </w:rPr>
        <w:t>个防喷器控制盘（台）交换动作一次。如果控制盘（台）失去动作功能，在恢复功能后，才能进行钻井作业；</w:t>
      </w:r>
    </w:p>
    <w:p w:rsidR="00D738ED" w:rsidRPr="00876664" w:rsidRDefault="00D738ED" w:rsidP="00B933AB">
      <w:pPr>
        <w:ind w:firstLineChars="200" w:firstLine="640"/>
        <w:rPr>
          <w:rFonts w:ascii="宋体"/>
        </w:rPr>
      </w:pPr>
      <w:r w:rsidRPr="00876664">
        <w:rPr>
          <w:rFonts w:ascii="宋体" w:hAnsi="宋体" w:hint="eastAsia"/>
        </w:rPr>
        <w:t>（四）节流管汇的阀门、方钻杆旋塞和钻杆内防喷装置，每周开关活动一次。</w:t>
      </w:r>
    </w:p>
    <w:p w:rsidR="00D738ED" w:rsidRPr="00876664" w:rsidRDefault="00D738ED" w:rsidP="00B933AB">
      <w:pPr>
        <w:ind w:firstLineChars="200" w:firstLine="640"/>
        <w:rPr>
          <w:rFonts w:ascii="宋体"/>
        </w:rPr>
      </w:pPr>
      <w:r w:rsidRPr="00876664">
        <w:rPr>
          <w:rFonts w:ascii="宋体" w:hAnsi="宋体" w:hint="eastAsia"/>
        </w:rPr>
        <w:t>水下防喷器的开关活动，除了闸板防喷器</w:t>
      </w:r>
      <w:r w:rsidRPr="00876664">
        <w:rPr>
          <w:rFonts w:ascii="宋体" w:hAnsi="宋体"/>
        </w:rPr>
        <w:t>1</w:t>
      </w:r>
      <w:r w:rsidRPr="00876664">
        <w:rPr>
          <w:rFonts w:ascii="宋体" w:hAnsi="宋体" w:hint="eastAsia"/>
        </w:rPr>
        <w:t>日进行开关活动一次外，其他开关活动次数与水上防喷器组开关活动次数相同。</w:t>
      </w:r>
    </w:p>
    <w:p w:rsidR="00D738ED" w:rsidRPr="00876664" w:rsidRDefault="00D738ED" w:rsidP="00B933AB">
      <w:pPr>
        <w:ind w:firstLineChars="200" w:firstLine="640"/>
        <w:rPr>
          <w:rFonts w:ascii="宋体"/>
        </w:rPr>
      </w:pPr>
      <w:r w:rsidRPr="00D738ED">
        <w:rPr>
          <w:rFonts w:ascii="宋体" w:eastAsia="黑体" w:hAnsi="宋体" w:hint="eastAsia"/>
        </w:rPr>
        <w:t>第五十七条</w:t>
      </w:r>
      <w:r w:rsidRPr="00876664">
        <w:rPr>
          <w:rFonts w:ascii="宋体" w:hAnsi="宋体" w:hint="eastAsia"/>
          <w:b/>
        </w:rPr>
        <w:t xml:space="preserve">　</w:t>
      </w:r>
      <w:r w:rsidRPr="00876664">
        <w:rPr>
          <w:rFonts w:ascii="宋体" w:hAnsi="宋体" w:hint="eastAsia"/>
        </w:rPr>
        <w:t>防喷器系统的试压，应当符合下列规定：</w:t>
      </w:r>
    </w:p>
    <w:p w:rsidR="00D738ED" w:rsidRPr="00876664" w:rsidRDefault="00D738ED" w:rsidP="00B933AB">
      <w:pPr>
        <w:ind w:firstLineChars="200" w:firstLine="640"/>
        <w:rPr>
          <w:rFonts w:ascii="宋体"/>
        </w:rPr>
      </w:pPr>
      <w:r w:rsidRPr="00876664">
        <w:rPr>
          <w:rFonts w:ascii="宋体" w:hAnsi="宋体" w:hint="eastAsia"/>
        </w:rPr>
        <w:t>（一）所有的防喷器及管汇在进行高压试验之前，进行</w:t>
      </w:r>
      <w:r w:rsidRPr="00876664">
        <w:rPr>
          <w:rFonts w:ascii="宋体" w:hAnsi="宋体"/>
        </w:rPr>
        <w:t>2.1MPa</w:t>
      </w:r>
      <w:r w:rsidRPr="00876664">
        <w:rPr>
          <w:rFonts w:ascii="宋体" w:hAnsi="宋体" w:hint="eastAsia"/>
        </w:rPr>
        <w:t>的低压试验；</w:t>
      </w:r>
    </w:p>
    <w:p w:rsidR="00D738ED" w:rsidRPr="00876664" w:rsidRDefault="00D738ED" w:rsidP="00B933AB">
      <w:pPr>
        <w:ind w:firstLineChars="200" w:firstLine="640"/>
        <w:rPr>
          <w:rFonts w:ascii="宋体"/>
        </w:rPr>
      </w:pPr>
      <w:r w:rsidRPr="00876664">
        <w:rPr>
          <w:rFonts w:ascii="宋体" w:hAnsi="宋体" w:hint="eastAsia"/>
        </w:rPr>
        <w:t>（二）防喷器安装前或者更换主要配件后，进行整体压力试验；</w:t>
      </w:r>
    </w:p>
    <w:p w:rsidR="00D738ED" w:rsidRPr="00876664" w:rsidRDefault="00D738ED" w:rsidP="00B933AB">
      <w:pPr>
        <w:ind w:firstLineChars="200" w:firstLine="640"/>
        <w:rPr>
          <w:rFonts w:ascii="宋体"/>
        </w:rPr>
      </w:pPr>
      <w:r w:rsidRPr="00876664">
        <w:rPr>
          <w:rFonts w:ascii="宋体" w:hAnsi="宋体" w:hint="eastAsia"/>
        </w:rPr>
        <w:t>（三）按照井控车间（基地）组装、现场安装、钻开油气层前及更换井控装置部件的次序进行防喷器试压。试压的间隔不超</w:t>
      </w:r>
      <w:r w:rsidRPr="00876664">
        <w:rPr>
          <w:rFonts w:ascii="宋体" w:hAnsi="宋体" w:hint="eastAsia"/>
        </w:rPr>
        <w:lastRenderedPageBreak/>
        <w:t>过</w:t>
      </w:r>
      <w:r w:rsidRPr="00876664">
        <w:rPr>
          <w:rFonts w:ascii="宋体" w:hAnsi="宋体"/>
        </w:rPr>
        <w:t>14</w:t>
      </w:r>
      <w:r w:rsidRPr="00876664">
        <w:rPr>
          <w:rFonts w:ascii="宋体" w:hAnsi="宋体" w:hint="eastAsia"/>
        </w:rPr>
        <w:t>日；</w:t>
      </w:r>
    </w:p>
    <w:p w:rsidR="00D738ED" w:rsidRPr="00876664" w:rsidRDefault="00D738ED" w:rsidP="00B933AB">
      <w:pPr>
        <w:ind w:firstLineChars="200" w:firstLine="640"/>
        <w:rPr>
          <w:rFonts w:ascii="宋体"/>
        </w:rPr>
      </w:pPr>
      <w:r w:rsidRPr="00876664">
        <w:rPr>
          <w:rFonts w:ascii="宋体" w:hAnsi="宋体" w:hint="eastAsia"/>
        </w:rPr>
        <w:t>（四）对于水上防喷器组，防喷器组在井控车间（基地）组装后，按额定工作压力进行试验。现场安装后，试验压力在不超过套管抗内压强度</w:t>
      </w:r>
      <w:r w:rsidRPr="00876664">
        <w:rPr>
          <w:rFonts w:ascii="宋体" w:hAnsi="宋体"/>
        </w:rPr>
        <w:t>80%</w:t>
      </w:r>
      <w:r w:rsidRPr="00876664">
        <w:rPr>
          <w:rFonts w:ascii="宋体" w:hAnsi="宋体" w:hint="eastAsia"/>
        </w:rPr>
        <w:t>的前提下，环形防喷器的试验压力为额定工作压力的</w:t>
      </w:r>
      <w:r w:rsidRPr="00876664">
        <w:rPr>
          <w:rFonts w:ascii="宋体" w:hAnsi="宋体"/>
        </w:rPr>
        <w:t>70%</w:t>
      </w:r>
      <w:r w:rsidRPr="00876664">
        <w:rPr>
          <w:rFonts w:ascii="宋体" w:hAnsi="宋体" w:hint="eastAsia"/>
        </w:rPr>
        <w:t>，闸板防喷器和相应控制设备的试验压力为额定工作压力；</w:t>
      </w:r>
    </w:p>
    <w:p w:rsidR="00D738ED" w:rsidRPr="00876664" w:rsidRDefault="00D738ED" w:rsidP="00B933AB">
      <w:pPr>
        <w:ind w:firstLineChars="200" w:firstLine="640"/>
        <w:rPr>
          <w:rFonts w:ascii="宋体"/>
        </w:rPr>
      </w:pPr>
      <w:r w:rsidRPr="00876664">
        <w:rPr>
          <w:rFonts w:ascii="宋体" w:hAnsi="宋体" w:hint="eastAsia"/>
        </w:rPr>
        <w:t>（五）对于水下防喷器组，水下防喷器和所有有关井控设备的试验压力为其额定工作压力的</w:t>
      </w:r>
      <w:r w:rsidRPr="00876664">
        <w:rPr>
          <w:rFonts w:ascii="宋体" w:hAnsi="宋体"/>
        </w:rPr>
        <w:t>70%</w:t>
      </w:r>
      <w:r w:rsidRPr="00876664">
        <w:rPr>
          <w:rFonts w:ascii="宋体" w:hAnsi="宋体" w:hint="eastAsia"/>
        </w:rPr>
        <w:t>。防喷器组在现场安装完成后，控制设备和防喷器闸板按照水上防喷器组试压的规定进行。</w:t>
      </w:r>
    </w:p>
    <w:p w:rsidR="00D738ED" w:rsidRPr="00876664" w:rsidRDefault="00D738ED" w:rsidP="00B933AB">
      <w:pPr>
        <w:ind w:firstLineChars="200" w:firstLine="640"/>
        <w:rPr>
          <w:rFonts w:ascii="宋体"/>
        </w:rPr>
      </w:pPr>
      <w:r w:rsidRPr="00D738ED">
        <w:rPr>
          <w:rFonts w:ascii="宋体" w:eastAsia="黑体" w:hAnsi="宋体" w:hint="eastAsia"/>
        </w:rPr>
        <w:t>第五十八条</w:t>
      </w:r>
      <w:r w:rsidRPr="00876664">
        <w:rPr>
          <w:rFonts w:ascii="宋体" w:hAnsi="宋体" w:hint="eastAsia"/>
          <w:b/>
        </w:rPr>
        <w:t xml:space="preserve">　</w:t>
      </w:r>
      <w:r w:rsidRPr="00876664">
        <w:rPr>
          <w:rFonts w:ascii="宋体" w:hAnsi="宋体" w:hint="eastAsia"/>
        </w:rPr>
        <w:t>防喷器系统的检查与维护，应当符合下列规定：</w:t>
      </w:r>
    </w:p>
    <w:p w:rsidR="00D738ED" w:rsidRPr="00876664" w:rsidRDefault="00D738ED" w:rsidP="00B933AB">
      <w:pPr>
        <w:ind w:firstLineChars="200" w:firstLine="640"/>
        <w:rPr>
          <w:rFonts w:ascii="宋体"/>
        </w:rPr>
      </w:pPr>
      <w:r w:rsidRPr="00876664">
        <w:rPr>
          <w:rFonts w:ascii="宋体" w:hAnsi="宋体" w:hint="eastAsia"/>
        </w:rPr>
        <w:t>（一）整套防喷器系统、隔水（导）管和配套设备，按照制造厂商推荐的程序进行检查和维护；</w:t>
      </w:r>
    </w:p>
    <w:p w:rsidR="00D738ED" w:rsidRPr="00876664" w:rsidRDefault="00D738ED" w:rsidP="00B933AB">
      <w:pPr>
        <w:ind w:firstLineChars="200" w:firstLine="640"/>
        <w:rPr>
          <w:rFonts w:ascii="宋体"/>
        </w:rPr>
      </w:pPr>
      <w:r w:rsidRPr="00876664">
        <w:rPr>
          <w:rFonts w:ascii="宋体" w:hAnsi="宋体" w:hint="eastAsia"/>
        </w:rPr>
        <w:t>（二）在海况及气候条件允许的情况下，防喷器系统和隔水（导）管至少每日外观检查一次，水下设备的检查可以通过水下电视等工具完成。</w:t>
      </w:r>
    </w:p>
    <w:p w:rsidR="00D738ED" w:rsidRPr="00876664" w:rsidRDefault="00D738ED" w:rsidP="00B933AB">
      <w:pPr>
        <w:ind w:firstLineChars="200" w:firstLine="640"/>
        <w:rPr>
          <w:rFonts w:ascii="宋体"/>
        </w:rPr>
      </w:pPr>
      <w:r w:rsidRPr="00D738ED">
        <w:rPr>
          <w:rFonts w:ascii="宋体" w:eastAsia="黑体" w:hAnsi="宋体" w:hint="eastAsia"/>
        </w:rPr>
        <w:t>第五十九条</w:t>
      </w:r>
      <w:r w:rsidRPr="00876664">
        <w:rPr>
          <w:rFonts w:ascii="宋体" w:hAnsi="宋体" w:hint="eastAsia"/>
          <w:b/>
        </w:rPr>
        <w:t xml:space="preserve">　</w:t>
      </w:r>
      <w:r w:rsidRPr="00876664">
        <w:rPr>
          <w:rFonts w:ascii="宋体" w:hAnsi="宋体" w:hint="eastAsia"/>
        </w:rPr>
        <w:t>井液池液面和气体检测装置应当具备声光报警功能，其报警仪安装在钻台和综合录井室内；应当配备井液性能试验仪器。井液量应当符合下列规定：</w:t>
      </w:r>
    </w:p>
    <w:p w:rsidR="00D738ED" w:rsidRPr="00876664" w:rsidRDefault="00D738ED" w:rsidP="00B933AB">
      <w:pPr>
        <w:ind w:firstLineChars="200" w:firstLine="640"/>
        <w:rPr>
          <w:rFonts w:ascii="宋体"/>
        </w:rPr>
      </w:pPr>
      <w:r w:rsidRPr="00876664">
        <w:rPr>
          <w:rFonts w:ascii="宋体" w:hAnsi="宋体" w:hint="eastAsia"/>
        </w:rPr>
        <w:t>（一）开钻前，计算井液材料最小需要量，落实紧急情况补</w:t>
      </w:r>
      <w:r w:rsidRPr="00876664">
        <w:rPr>
          <w:rFonts w:ascii="宋体" w:hAnsi="宋体" w:hint="eastAsia"/>
        </w:rPr>
        <w:lastRenderedPageBreak/>
        <w:t>充井液的储备计划；</w:t>
      </w:r>
    </w:p>
    <w:p w:rsidR="00D738ED" w:rsidRPr="00876664" w:rsidRDefault="00D738ED" w:rsidP="00B933AB">
      <w:pPr>
        <w:ind w:firstLineChars="200" w:firstLine="640"/>
        <w:rPr>
          <w:rFonts w:ascii="宋体"/>
        </w:rPr>
      </w:pPr>
      <w:r w:rsidRPr="00876664">
        <w:rPr>
          <w:rFonts w:ascii="宋体" w:hAnsi="宋体" w:hint="eastAsia"/>
        </w:rPr>
        <w:t>（二）记录并保存井液材料（包括加重材料）的每日储存量。若储存量达不到所规定的最小数量时，停止钻井作业；</w:t>
      </w:r>
    </w:p>
    <w:p w:rsidR="00D738ED" w:rsidRPr="00876664" w:rsidRDefault="00D738ED" w:rsidP="00B933AB">
      <w:pPr>
        <w:ind w:firstLineChars="200" w:firstLine="640"/>
        <w:rPr>
          <w:rFonts w:ascii="宋体"/>
        </w:rPr>
      </w:pPr>
      <w:r w:rsidRPr="00876664">
        <w:rPr>
          <w:rFonts w:ascii="宋体" w:hAnsi="宋体" w:hint="eastAsia"/>
        </w:rPr>
        <w:t>（三）作业时，当返出井液密度比进口井液密度小</w:t>
      </w:r>
      <w:smartTag w:uri="urn:schemas-microsoft-com:office:smarttags" w:element="chmetcnv">
        <w:smartTagPr>
          <w:attr w:name="TCSC" w:val="0"/>
          <w:attr w:name="NumberType" w:val="1"/>
          <w:attr w:name="Negative" w:val="False"/>
          <w:attr w:name="HasSpace" w:val="False"/>
          <w:attr w:name="SourceValue" w:val=".02"/>
          <w:attr w:name="UnitName" w:val="g"/>
        </w:smartTagPr>
        <w:r w:rsidRPr="00876664">
          <w:rPr>
            <w:rFonts w:ascii="宋体" w:hAnsi="宋体"/>
          </w:rPr>
          <w:t>0.02g</w:t>
        </w:r>
      </w:smartTag>
      <w:r w:rsidRPr="00876664">
        <w:rPr>
          <w:rFonts w:ascii="宋体" w:hAnsi="宋体"/>
        </w:rPr>
        <w:t>/cm</w:t>
      </w:r>
      <w:r w:rsidRPr="00876664">
        <w:rPr>
          <w:rFonts w:ascii="宋体" w:hAnsi="宋体"/>
          <w:vertAlign w:val="superscript"/>
        </w:rPr>
        <w:t>3</w:t>
      </w:r>
      <w:r w:rsidRPr="00876664">
        <w:rPr>
          <w:rFonts w:ascii="宋体" w:hAnsi="宋体" w:hint="eastAsia"/>
        </w:rPr>
        <w:t>时，将环形空间井液循环到地面，并对井液性能进行气体或者液体侵入的检查和处理；</w:t>
      </w:r>
    </w:p>
    <w:p w:rsidR="00D738ED" w:rsidRPr="00876664" w:rsidRDefault="00D738ED" w:rsidP="00B933AB">
      <w:pPr>
        <w:ind w:firstLineChars="200" w:firstLine="640"/>
        <w:rPr>
          <w:rFonts w:ascii="宋体"/>
        </w:rPr>
      </w:pPr>
      <w:r w:rsidRPr="00876664">
        <w:rPr>
          <w:rFonts w:ascii="宋体" w:hAnsi="宋体" w:hint="eastAsia"/>
        </w:rPr>
        <w:t>（四）起钻时，向井内灌注井液。当井内静止液面下降或者每起出</w:t>
      </w:r>
      <w:r w:rsidRPr="00876664">
        <w:rPr>
          <w:rFonts w:ascii="宋体" w:hAnsi="宋体"/>
        </w:rPr>
        <w:t>3</w:t>
      </w:r>
      <w:r w:rsidRPr="00876664">
        <w:rPr>
          <w:rFonts w:ascii="宋体" w:hAnsi="宋体" w:hint="eastAsia"/>
        </w:rPr>
        <w:t>至</w:t>
      </w:r>
      <w:r w:rsidRPr="00876664">
        <w:rPr>
          <w:rFonts w:ascii="宋体" w:hAnsi="宋体"/>
        </w:rPr>
        <w:t>5</w:t>
      </w:r>
      <w:r w:rsidRPr="00876664">
        <w:rPr>
          <w:rFonts w:ascii="宋体" w:hAnsi="宋体" w:hint="eastAsia"/>
        </w:rPr>
        <w:t>柱钻具之后应当灌满井液；</w:t>
      </w:r>
    </w:p>
    <w:p w:rsidR="00D738ED" w:rsidRPr="00876664" w:rsidRDefault="00D738ED" w:rsidP="00B933AB">
      <w:pPr>
        <w:ind w:firstLineChars="200" w:firstLine="640"/>
        <w:rPr>
          <w:rFonts w:ascii="宋体"/>
        </w:rPr>
      </w:pPr>
      <w:r w:rsidRPr="00876664">
        <w:rPr>
          <w:rFonts w:ascii="宋体" w:hAnsi="宋体" w:hint="eastAsia"/>
        </w:rPr>
        <w:t>（五）从井内起出钻杆测试工具前，井液应当进行循环或者反循环。</w:t>
      </w:r>
    </w:p>
    <w:p w:rsidR="00D738ED" w:rsidRPr="00876664" w:rsidRDefault="00D738ED" w:rsidP="00B933AB">
      <w:pPr>
        <w:ind w:firstLineChars="200" w:firstLine="640"/>
        <w:rPr>
          <w:rFonts w:ascii="宋体"/>
        </w:rPr>
      </w:pPr>
      <w:r w:rsidRPr="00D738ED">
        <w:rPr>
          <w:rFonts w:ascii="宋体" w:eastAsia="黑体" w:hAnsi="宋体" w:hint="eastAsia"/>
        </w:rPr>
        <w:t>第六十条</w:t>
      </w:r>
      <w:r w:rsidRPr="00876664">
        <w:rPr>
          <w:rFonts w:ascii="宋体" w:hAnsi="宋体" w:hint="eastAsia"/>
          <w:b/>
        </w:rPr>
        <w:t xml:space="preserve">　</w:t>
      </w:r>
      <w:r w:rsidRPr="00876664">
        <w:rPr>
          <w:rFonts w:ascii="宋体" w:hAnsi="宋体" w:hint="eastAsia"/>
        </w:rPr>
        <w:t>完井、试油和修井作业应当符合下列规定：</w:t>
      </w:r>
    </w:p>
    <w:p w:rsidR="00D738ED" w:rsidRPr="00876664" w:rsidRDefault="00D738ED" w:rsidP="00B933AB">
      <w:pPr>
        <w:ind w:firstLineChars="200" w:firstLine="640"/>
        <w:rPr>
          <w:rFonts w:ascii="宋体"/>
        </w:rPr>
      </w:pPr>
      <w:r w:rsidRPr="00876664">
        <w:rPr>
          <w:rFonts w:ascii="宋体" w:hAnsi="宋体" w:hint="eastAsia"/>
        </w:rPr>
        <w:t>（一）配备与作业相适应的防喷器及其控制系统；</w:t>
      </w:r>
    </w:p>
    <w:p w:rsidR="00D738ED" w:rsidRPr="00876664" w:rsidRDefault="00D738ED" w:rsidP="00B933AB">
      <w:pPr>
        <w:ind w:firstLineChars="200" w:firstLine="640"/>
        <w:rPr>
          <w:rFonts w:ascii="宋体"/>
        </w:rPr>
      </w:pPr>
      <w:r w:rsidRPr="00876664">
        <w:rPr>
          <w:rFonts w:ascii="宋体" w:hAnsi="宋体" w:hint="eastAsia"/>
        </w:rPr>
        <w:t>（二）按计划储备井液材料，其性能符合作业要求；</w:t>
      </w:r>
    </w:p>
    <w:p w:rsidR="00D738ED" w:rsidRPr="00876664" w:rsidRDefault="00D738ED" w:rsidP="00B933AB">
      <w:pPr>
        <w:ind w:firstLineChars="200" w:firstLine="640"/>
        <w:rPr>
          <w:rFonts w:ascii="宋体"/>
        </w:rPr>
      </w:pPr>
      <w:r w:rsidRPr="00876664">
        <w:rPr>
          <w:rFonts w:ascii="宋体" w:hAnsi="宋体" w:hint="eastAsia"/>
        </w:rPr>
        <w:t>（三）井控要求参照钻井作业有关规定执行；</w:t>
      </w:r>
    </w:p>
    <w:p w:rsidR="00D738ED" w:rsidRPr="00876664" w:rsidRDefault="00D738ED" w:rsidP="00B933AB">
      <w:pPr>
        <w:ind w:firstLineChars="200" w:firstLine="640"/>
        <w:rPr>
          <w:rFonts w:ascii="宋体"/>
        </w:rPr>
      </w:pPr>
      <w:r w:rsidRPr="00876664">
        <w:rPr>
          <w:rFonts w:ascii="宋体" w:hAnsi="宋体" w:hint="eastAsia"/>
        </w:rPr>
        <w:t>（四）滩海陆岸井控装置至少配备</w:t>
      </w:r>
      <w:r w:rsidRPr="00876664">
        <w:rPr>
          <w:rFonts w:ascii="宋体" w:hAnsi="宋体"/>
        </w:rPr>
        <w:t>1</w:t>
      </w:r>
      <w:r w:rsidRPr="00876664">
        <w:rPr>
          <w:rFonts w:ascii="宋体" w:hAnsi="宋体" w:hint="eastAsia"/>
        </w:rPr>
        <w:t>套控制系统。</w:t>
      </w:r>
    </w:p>
    <w:p w:rsidR="00D738ED" w:rsidRPr="00876664" w:rsidRDefault="00D738ED" w:rsidP="00B933AB">
      <w:pPr>
        <w:ind w:firstLineChars="200" w:firstLine="640"/>
        <w:rPr>
          <w:rFonts w:ascii="宋体"/>
        </w:rPr>
      </w:pPr>
      <w:r w:rsidRPr="00D738ED">
        <w:rPr>
          <w:rFonts w:ascii="宋体" w:eastAsia="黑体" w:hAnsi="宋体" w:hint="eastAsia"/>
        </w:rPr>
        <w:t>第六十一条</w:t>
      </w:r>
      <w:r w:rsidRPr="00876664">
        <w:rPr>
          <w:rFonts w:ascii="宋体" w:hAnsi="宋体" w:hint="eastAsia"/>
          <w:b/>
        </w:rPr>
        <w:t xml:space="preserve">　</w:t>
      </w:r>
      <w:r w:rsidRPr="00876664">
        <w:rPr>
          <w:rFonts w:ascii="宋体" w:hAnsi="宋体" w:hint="eastAsia"/>
        </w:rPr>
        <w:t>气井、自喷井、自溢井应当安装井下封隔器；在海床面</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以下，应当安装井下安全阀，并符合下列规定：</w:t>
      </w:r>
    </w:p>
    <w:p w:rsidR="00D738ED" w:rsidRPr="00876664" w:rsidRDefault="00D738ED" w:rsidP="00B933AB">
      <w:pPr>
        <w:ind w:firstLineChars="200" w:firstLine="640"/>
        <w:rPr>
          <w:rFonts w:ascii="宋体"/>
        </w:rPr>
      </w:pPr>
      <w:r w:rsidRPr="00876664">
        <w:rPr>
          <w:rFonts w:ascii="宋体" w:hAnsi="宋体" w:hint="eastAsia"/>
        </w:rPr>
        <w:t>（一）定期进行水上控制的井下安全阀现场试验，试验间隔不得超过</w:t>
      </w:r>
      <w:r w:rsidRPr="00876664">
        <w:rPr>
          <w:rFonts w:ascii="宋体" w:hAnsi="宋体"/>
        </w:rPr>
        <w:t>6</w:t>
      </w:r>
      <w:r w:rsidRPr="00876664">
        <w:rPr>
          <w:rFonts w:ascii="宋体" w:hAnsi="宋体" w:hint="eastAsia"/>
        </w:rPr>
        <w:t>个月。新安装或者重新安装的也应当进行试验；</w:t>
      </w:r>
    </w:p>
    <w:p w:rsidR="00D738ED" w:rsidRPr="00876664" w:rsidRDefault="00D738ED" w:rsidP="00B933AB">
      <w:pPr>
        <w:ind w:firstLineChars="200" w:firstLine="640"/>
        <w:rPr>
          <w:rFonts w:ascii="宋体"/>
        </w:rPr>
      </w:pPr>
      <w:r w:rsidRPr="00876664">
        <w:rPr>
          <w:rFonts w:ascii="宋体" w:hAnsi="宋体" w:hint="eastAsia"/>
        </w:rPr>
        <w:lastRenderedPageBreak/>
        <w:t>（二）海床完井的单井、卫星井或者多井基盘上，每口井安装水下控制的井下安全阀；</w:t>
      </w:r>
    </w:p>
    <w:p w:rsidR="00D738ED" w:rsidRPr="00876664" w:rsidRDefault="00D738ED" w:rsidP="00B933AB">
      <w:pPr>
        <w:ind w:firstLineChars="200" w:firstLine="640"/>
        <w:rPr>
          <w:rFonts w:ascii="宋体"/>
        </w:rPr>
      </w:pPr>
      <w:r w:rsidRPr="00876664">
        <w:rPr>
          <w:rFonts w:ascii="宋体" w:hAnsi="宋体" w:hint="eastAsia"/>
        </w:rPr>
        <w:t>（三）地面安全阀保持良好的工作状态；</w:t>
      </w:r>
    </w:p>
    <w:p w:rsidR="00D738ED" w:rsidRPr="00876664" w:rsidRDefault="00D738ED" w:rsidP="00B933AB">
      <w:pPr>
        <w:ind w:firstLineChars="200" w:firstLine="640"/>
        <w:rPr>
          <w:rFonts w:ascii="宋体"/>
        </w:rPr>
      </w:pPr>
      <w:r w:rsidRPr="00876664">
        <w:rPr>
          <w:rFonts w:ascii="宋体" w:hAnsi="宋体" w:hint="eastAsia"/>
        </w:rPr>
        <w:t>（四）配备适用的井口测压防喷盒。</w:t>
      </w:r>
    </w:p>
    <w:p w:rsidR="00D738ED" w:rsidRPr="00876664" w:rsidRDefault="00D738ED" w:rsidP="00B933AB">
      <w:pPr>
        <w:ind w:firstLineChars="200" w:firstLine="640"/>
        <w:rPr>
          <w:rFonts w:ascii="宋体"/>
        </w:rPr>
      </w:pPr>
      <w:r w:rsidRPr="00876664">
        <w:rPr>
          <w:rFonts w:ascii="宋体" w:hAnsi="宋体" w:hint="eastAsia"/>
        </w:rPr>
        <w:t>紧急关闭系统应当保持良好的工作状态。作业者应当妥善保存各种水下安全装置的安装和调试记录等资料。</w:t>
      </w:r>
    </w:p>
    <w:p w:rsidR="00D738ED" w:rsidRPr="00876664" w:rsidRDefault="00D738ED" w:rsidP="00B933AB">
      <w:pPr>
        <w:ind w:firstLineChars="200" w:firstLine="640"/>
        <w:rPr>
          <w:rFonts w:ascii="宋体"/>
        </w:rPr>
      </w:pPr>
      <w:r w:rsidRPr="00D738ED">
        <w:rPr>
          <w:rFonts w:ascii="宋体" w:eastAsia="黑体" w:hAnsi="宋体" w:hint="eastAsia"/>
        </w:rPr>
        <w:t>第六十二条</w:t>
      </w:r>
      <w:r w:rsidRPr="00876664">
        <w:rPr>
          <w:rFonts w:ascii="宋体" w:hAnsi="宋体" w:hint="eastAsia"/>
          <w:b/>
        </w:rPr>
        <w:t xml:space="preserve">　</w:t>
      </w:r>
      <w:r w:rsidRPr="00876664">
        <w:rPr>
          <w:rFonts w:ascii="宋体" w:hAnsi="宋体" w:hint="eastAsia"/>
        </w:rPr>
        <w:t>进行电缆射孔、生产测井、钢丝作业时，在工具下井前，应当对防喷管汇进行压力试验。</w:t>
      </w:r>
    </w:p>
    <w:p w:rsidR="00D738ED" w:rsidRPr="00876664" w:rsidRDefault="00D738ED" w:rsidP="00B933AB">
      <w:pPr>
        <w:ind w:firstLineChars="200" w:firstLine="640"/>
        <w:rPr>
          <w:rFonts w:ascii="宋体"/>
        </w:rPr>
      </w:pPr>
      <w:r w:rsidRPr="00D738ED">
        <w:rPr>
          <w:rFonts w:ascii="宋体" w:eastAsia="黑体" w:hAnsi="宋体" w:hint="eastAsia"/>
        </w:rPr>
        <w:t>第六十三条</w:t>
      </w:r>
      <w:r w:rsidRPr="00876664">
        <w:rPr>
          <w:rFonts w:ascii="宋体" w:hAnsi="宋体" w:hint="eastAsia"/>
          <w:b/>
        </w:rPr>
        <w:t xml:space="preserve">　</w:t>
      </w:r>
      <w:r w:rsidRPr="00876664">
        <w:rPr>
          <w:rFonts w:ascii="宋体" w:hAnsi="宋体" w:hint="eastAsia"/>
        </w:rPr>
        <w:t>钻开油气层前</w:t>
      </w:r>
      <w:smartTag w:uri="urn:schemas-microsoft-com:office:smarttags" w:element="chmetcnv">
        <w:smartTagPr>
          <w:attr w:name="TCSC" w:val="0"/>
          <w:attr w:name="NumberType" w:val="1"/>
          <w:attr w:name="Negative" w:val="False"/>
          <w:attr w:name="HasSpace" w:val="False"/>
          <w:attr w:name="SourceValue" w:val="100"/>
          <w:attr w:name="UnitName" w:val="米"/>
        </w:smartTagPr>
        <w:r w:rsidRPr="00876664">
          <w:rPr>
            <w:rFonts w:ascii="宋体" w:hAnsi="宋体"/>
          </w:rPr>
          <w:t>100</w:t>
        </w:r>
        <w:r w:rsidRPr="00876664">
          <w:rPr>
            <w:rFonts w:ascii="宋体" w:hAnsi="宋体" w:hint="eastAsia"/>
          </w:rPr>
          <w:t>米</w:t>
        </w:r>
      </w:smartTag>
      <w:r w:rsidRPr="00876664">
        <w:rPr>
          <w:rFonts w:ascii="宋体" w:hAnsi="宋体" w:hint="eastAsia"/>
        </w:rPr>
        <w:t>时，应当通过钻井循环通道和节流管汇做一次低泵冲泵压试验。</w:t>
      </w:r>
    </w:p>
    <w:p w:rsidR="00D738ED" w:rsidRPr="00876664" w:rsidRDefault="00D738ED" w:rsidP="00B933AB">
      <w:pPr>
        <w:ind w:firstLineChars="200" w:firstLine="640"/>
        <w:rPr>
          <w:rFonts w:ascii="宋体"/>
        </w:rPr>
      </w:pPr>
      <w:r w:rsidRPr="00D738ED">
        <w:rPr>
          <w:rFonts w:ascii="宋体" w:eastAsia="黑体" w:hAnsi="宋体" w:hint="eastAsia"/>
        </w:rPr>
        <w:t>第六十四条</w:t>
      </w:r>
      <w:r w:rsidRPr="00876664">
        <w:rPr>
          <w:rFonts w:ascii="宋体" w:hAnsi="宋体" w:hint="eastAsia"/>
          <w:b/>
        </w:rPr>
        <w:t xml:space="preserve">　</w:t>
      </w:r>
      <w:r w:rsidRPr="00876664">
        <w:rPr>
          <w:rFonts w:ascii="宋体" w:hAnsi="宋体" w:hint="eastAsia"/>
        </w:rPr>
        <w:t>放喷管线应当使用专用管线。</w:t>
      </w:r>
    </w:p>
    <w:p w:rsidR="00D738ED" w:rsidRDefault="00D738ED" w:rsidP="00B933AB">
      <w:pPr>
        <w:ind w:firstLineChars="200" w:firstLine="640"/>
        <w:rPr>
          <w:rFonts w:ascii="宋体" w:hAnsi="宋体"/>
        </w:rPr>
      </w:pPr>
      <w:r w:rsidRPr="00876664">
        <w:rPr>
          <w:rFonts w:ascii="宋体" w:hAnsi="宋体" w:hint="eastAsia"/>
        </w:rPr>
        <w:t>在寒冷季节，应当对井控装备、防喷管汇、节流管汇、压力管汇和仪表等进行防冻保温。</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第六节　硫化氢防护管理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第六十五条</w:t>
      </w:r>
      <w:r w:rsidRPr="00876664">
        <w:rPr>
          <w:rFonts w:ascii="宋体" w:hAnsi="宋体" w:hint="eastAsia"/>
          <w:b/>
        </w:rPr>
        <w:t xml:space="preserve">　</w:t>
      </w:r>
      <w:r w:rsidRPr="00876664">
        <w:rPr>
          <w:rFonts w:ascii="宋体" w:hAnsi="宋体" w:hint="eastAsia"/>
        </w:rPr>
        <w:t>钻遇未知含硫化氢地层时，应当提前采取防范措施；钻遇已知含硫化氢地层时，应当实施检测和控制。</w:t>
      </w:r>
    </w:p>
    <w:p w:rsidR="00D738ED" w:rsidRPr="00876664" w:rsidRDefault="00D738ED" w:rsidP="00B933AB">
      <w:pPr>
        <w:ind w:firstLineChars="200" w:firstLine="640"/>
        <w:rPr>
          <w:rFonts w:ascii="宋体"/>
        </w:rPr>
      </w:pPr>
      <w:r w:rsidRPr="00876664">
        <w:rPr>
          <w:rFonts w:ascii="宋体" w:hAnsi="宋体" w:hint="eastAsia"/>
        </w:rPr>
        <w:t>硫化氢探测、报警系统应当符合下列规定：</w:t>
      </w:r>
    </w:p>
    <w:p w:rsidR="00D738ED" w:rsidRPr="00876664" w:rsidRDefault="00D738ED" w:rsidP="00B933AB">
      <w:pPr>
        <w:ind w:firstLineChars="200" w:firstLine="640"/>
        <w:rPr>
          <w:rFonts w:ascii="宋体"/>
        </w:rPr>
      </w:pPr>
      <w:r w:rsidRPr="00876664">
        <w:rPr>
          <w:rFonts w:ascii="宋体" w:hAnsi="宋体" w:hint="eastAsia"/>
        </w:rPr>
        <w:lastRenderedPageBreak/>
        <w:t>（一）钻井装置上安装硫化氢报警系统。当空气中硫化氢的浓度超过</w:t>
      </w:r>
      <w:r w:rsidRPr="00876664">
        <w:rPr>
          <w:rFonts w:ascii="宋体" w:hAnsi="宋体"/>
        </w:rPr>
        <w:t>15mg/m</w:t>
      </w:r>
      <w:r w:rsidRPr="00876664">
        <w:rPr>
          <w:rFonts w:ascii="宋体" w:hAnsi="宋体"/>
          <w:vertAlign w:val="superscript"/>
        </w:rPr>
        <w:t>3</w:t>
      </w:r>
      <w:r w:rsidRPr="00876664">
        <w:rPr>
          <w:rFonts w:ascii="宋体" w:hAnsi="宋体" w:hint="eastAsia"/>
        </w:rPr>
        <w:t>（</w:t>
      </w:r>
      <w:r w:rsidRPr="00876664">
        <w:rPr>
          <w:rFonts w:ascii="宋体" w:hAnsi="宋体"/>
        </w:rPr>
        <w:t>10ppm</w:t>
      </w:r>
      <w:r w:rsidRPr="00876664">
        <w:rPr>
          <w:rFonts w:ascii="宋体" w:hAnsi="宋体" w:hint="eastAsia"/>
        </w:rPr>
        <w:t>）时，系统即能以声光报警方式工作；固定式探头至少应当安装在喇叭口、钻台、振动筛、井液池、生活区、发电及配电房进风口等位置；</w:t>
      </w:r>
    </w:p>
    <w:p w:rsidR="00D738ED" w:rsidRPr="00876664" w:rsidRDefault="00D738ED" w:rsidP="00B933AB">
      <w:pPr>
        <w:ind w:firstLineChars="200" w:firstLine="640"/>
        <w:rPr>
          <w:rFonts w:ascii="宋体"/>
        </w:rPr>
      </w:pPr>
      <w:r w:rsidRPr="00876664">
        <w:rPr>
          <w:rFonts w:ascii="宋体" w:hAnsi="宋体" w:hint="eastAsia"/>
        </w:rPr>
        <w:t>（二）至少配备探测范围</w:t>
      </w:r>
      <w:r w:rsidRPr="00876664">
        <w:rPr>
          <w:rFonts w:ascii="宋体"/>
        </w:rPr>
        <w:t>0</w:t>
      </w:r>
      <w:r w:rsidRPr="00876664">
        <w:rPr>
          <w:rFonts w:ascii="宋体" w:hAnsi="宋体" w:hint="eastAsia"/>
        </w:rPr>
        <w:t>～</w:t>
      </w:r>
      <w:r w:rsidRPr="00876664">
        <w:rPr>
          <w:rFonts w:ascii="宋体" w:hAnsi="宋体"/>
        </w:rPr>
        <w:t>30mg/m</w:t>
      </w:r>
      <w:r w:rsidRPr="00876664">
        <w:rPr>
          <w:rFonts w:ascii="宋体" w:hAnsi="宋体"/>
          <w:vertAlign w:val="superscript"/>
        </w:rPr>
        <w:t>3</w:t>
      </w:r>
      <w:r w:rsidRPr="00876664">
        <w:rPr>
          <w:rFonts w:ascii="宋体" w:hAnsi="宋体" w:hint="eastAsia"/>
        </w:rPr>
        <w:t>（</w:t>
      </w:r>
      <w:r w:rsidRPr="00876664">
        <w:rPr>
          <w:rFonts w:ascii="宋体"/>
        </w:rPr>
        <w:t>0</w:t>
      </w:r>
      <w:r w:rsidRPr="00876664">
        <w:rPr>
          <w:rFonts w:ascii="宋体" w:hAnsi="宋体" w:hint="eastAsia"/>
        </w:rPr>
        <w:t>～</w:t>
      </w:r>
      <w:r w:rsidRPr="00876664">
        <w:rPr>
          <w:rFonts w:ascii="宋体" w:hAnsi="宋体"/>
        </w:rPr>
        <w:t>20ppm</w:t>
      </w:r>
      <w:r w:rsidRPr="00876664">
        <w:rPr>
          <w:rFonts w:ascii="宋体" w:hAnsi="宋体" w:hint="eastAsia"/>
        </w:rPr>
        <w:t>）和</w:t>
      </w:r>
      <w:r w:rsidRPr="00876664">
        <w:rPr>
          <w:rFonts w:ascii="宋体"/>
        </w:rPr>
        <w:t>0</w:t>
      </w:r>
      <w:r w:rsidRPr="00876664">
        <w:rPr>
          <w:rFonts w:ascii="宋体" w:hAnsi="宋体" w:hint="eastAsia"/>
        </w:rPr>
        <w:t>～</w:t>
      </w:r>
      <w:r w:rsidRPr="00876664">
        <w:rPr>
          <w:rFonts w:ascii="宋体" w:hAnsi="宋体"/>
        </w:rPr>
        <w:t>150mg/m</w:t>
      </w:r>
      <w:r w:rsidRPr="00876664">
        <w:rPr>
          <w:rFonts w:ascii="宋体" w:hAnsi="宋体"/>
          <w:vertAlign w:val="superscript"/>
        </w:rPr>
        <w:t>3</w:t>
      </w:r>
      <w:r w:rsidRPr="00876664">
        <w:rPr>
          <w:rFonts w:ascii="宋体" w:hAnsi="宋体" w:hint="eastAsia"/>
        </w:rPr>
        <w:t>（</w:t>
      </w:r>
      <w:r w:rsidRPr="00876664">
        <w:rPr>
          <w:rFonts w:ascii="宋体"/>
        </w:rPr>
        <w:t>0</w:t>
      </w:r>
      <w:r w:rsidRPr="00876664">
        <w:rPr>
          <w:rFonts w:ascii="宋体" w:hAnsi="宋体" w:hint="eastAsia"/>
        </w:rPr>
        <w:t>～</w:t>
      </w:r>
      <w:r w:rsidRPr="00876664">
        <w:rPr>
          <w:rFonts w:ascii="宋体" w:hAnsi="宋体"/>
        </w:rPr>
        <w:t>100ppm</w:t>
      </w:r>
      <w:r w:rsidRPr="00876664">
        <w:rPr>
          <w:rFonts w:ascii="宋体" w:hAnsi="宋体" w:hint="eastAsia"/>
        </w:rPr>
        <w:t>）的便携式硫化氢探测器各</w:t>
      </w:r>
      <w:r w:rsidRPr="00876664">
        <w:rPr>
          <w:rFonts w:ascii="宋体" w:hAnsi="宋体"/>
        </w:rPr>
        <w:t>1</w:t>
      </w:r>
      <w:r w:rsidRPr="00876664">
        <w:rPr>
          <w:rFonts w:ascii="宋体" w:hAnsi="宋体" w:hint="eastAsia"/>
        </w:rPr>
        <w:t>套；</w:t>
      </w:r>
    </w:p>
    <w:p w:rsidR="00D738ED" w:rsidRPr="00876664" w:rsidRDefault="00D738ED" w:rsidP="00B933AB">
      <w:pPr>
        <w:ind w:firstLineChars="200" w:firstLine="640"/>
        <w:rPr>
          <w:rFonts w:ascii="宋体"/>
        </w:rPr>
      </w:pPr>
      <w:r w:rsidRPr="00876664">
        <w:rPr>
          <w:rFonts w:ascii="宋体" w:hAnsi="宋体" w:hint="eastAsia"/>
        </w:rPr>
        <w:t>（三）探测器件的灵敏度达到</w:t>
      </w:r>
      <w:r w:rsidRPr="00876664">
        <w:rPr>
          <w:rFonts w:ascii="宋体" w:hAnsi="宋体"/>
        </w:rPr>
        <w:t>7.5mg/m</w:t>
      </w:r>
      <w:r w:rsidRPr="00876664">
        <w:rPr>
          <w:rFonts w:ascii="宋体" w:hAnsi="宋体"/>
          <w:vertAlign w:val="superscript"/>
        </w:rPr>
        <w:t>3</w:t>
      </w:r>
      <w:r w:rsidRPr="00876664">
        <w:rPr>
          <w:rFonts w:ascii="宋体" w:hAnsi="宋体" w:hint="eastAsia"/>
        </w:rPr>
        <w:t>（</w:t>
      </w:r>
      <w:r w:rsidRPr="00876664">
        <w:rPr>
          <w:rFonts w:ascii="宋体" w:hAnsi="宋体"/>
        </w:rPr>
        <w:t>5ppm</w:t>
      </w:r>
      <w:r w:rsidRPr="00876664">
        <w:rPr>
          <w:rFonts w:ascii="宋体" w:hAnsi="宋体" w:hint="eastAsia"/>
        </w:rPr>
        <w:t>）；</w:t>
      </w:r>
    </w:p>
    <w:p w:rsidR="00D738ED" w:rsidRPr="00876664" w:rsidRDefault="00D738ED" w:rsidP="00B933AB">
      <w:pPr>
        <w:ind w:firstLineChars="200" w:firstLine="640"/>
        <w:rPr>
          <w:rFonts w:ascii="宋体"/>
        </w:rPr>
      </w:pPr>
      <w:r w:rsidRPr="00876664">
        <w:rPr>
          <w:rFonts w:ascii="宋体" w:hAnsi="宋体" w:hint="eastAsia"/>
        </w:rPr>
        <w:t>（四）储备足够数量的硫化氢检测样品，以便随时检测探头。</w:t>
      </w:r>
    </w:p>
    <w:p w:rsidR="00D738ED" w:rsidRPr="00876664" w:rsidRDefault="00D738ED" w:rsidP="00B933AB">
      <w:pPr>
        <w:ind w:firstLineChars="200" w:firstLine="640"/>
        <w:rPr>
          <w:rFonts w:ascii="宋体"/>
        </w:rPr>
      </w:pPr>
      <w:r w:rsidRPr="00876664">
        <w:rPr>
          <w:rFonts w:ascii="宋体" w:hAnsi="宋体" w:hint="eastAsia"/>
        </w:rPr>
        <w:t>人员保护器具应当符合下列规定：</w:t>
      </w:r>
    </w:p>
    <w:p w:rsidR="00D738ED" w:rsidRPr="00876664" w:rsidRDefault="00D738ED" w:rsidP="00B933AB">
      <w:pPr>
        <w:ind w:firstLineChars="200" w:firstLine="640"/>
        <w:rPr>
          <w:rFonts w:ascii="宋体"/>
        </w:rPr>
      </w:pPr>
      <w:r w:rsidRPr="00876664">
        <w:rPr>
          <w:rFonts w:ascii="宋体" w:hAnsi="宋体" w:hint="eastAsia"/>
        </w:rPr>
        <w:t>（一）通常情况下，钻井装置上配备</w:t>
      </w:r>
      <w:r w:rsidRPr="00876664">
        <w:rPr>
          <w:rFonts w:ascii="宋体" w:hAnsi="宋体"/>
        </w:rPr>
        <w:t>15</w:t>
      </w:r>
      <w:r w:rsidRPr="00876664">
        <w:rPr>
          <w:rFonts w:ascii="宋体" w:hAnsi="宋体" w:hint="eastAsia"/>
        </w:rPr>
        <w:t>～</w:t>
      </w:r>
      <w:r w:rsidRPr="00876664">
        <w:rPr>
          <w:rFonts w:ascii="宋体" w:hAnsi="宋体"/>
        </w:rPr>
        <w:t>20</w:t>
      </w:r>
      <w:r w:rsidRPr="00876664">
        <w:rPr>
          <w:rFonts w:ascii="宋体" w:hAnsi="宋体" w:hint="eastAsia"/>
        </w:rPr>
        <w:t>套正压式空气呼吸器。其中，生活区</w:t>
      </w:r>
      <w:r w:rsidRPr="00876664">
        <w:rPr>
          <w:rFonts w:ascii="宋体" w:hAnsi="宋体"/>
        </w:rPr>
        <w:t>6</w:t>
      </w:r>
      <w:r w:rsidRPr="00876664">
        <w:rPr>
          <w:rFonts w:ascii="宋体" w:hAnsi="宋体" w:hint="eastAsia"/>
        </w:rPr>
        <w:t>～</w:t>
      </w:r>
      <w:r w:rsidRPr="00876664">
        <w:rPr>
          <w:rFonts w:ascii="宋体" w:hAnsi="宋体"/>
        </w:rPr>
        <w:t>9</w:t>
      </w:r>
      <w:r w:rsidRPr="00876664">
        <w:rPr>
          <w:rFonts w:ascii="宋体" w:hAnsi="宋体" w:hint="eastAsia"/>
        </w:rPr>
        <w:t>套，钻台上</w:t>
      </w:r>
      <w:r w:rsidRPr="00876664">
        <w:rPr>
          <w:rFonts w:ascii="宋体" w:hAnsi="宋体"/>
        </w:rPr>
        <w:t>5</w:t>
      </w:r>
      <w:r w:rsidRPr="00876664">
        <w:rPr>
          <w:rFonts w:ascii="宋体" w:hAnsi="宋体" w:hint="eastAsia"/>
        </w:rPr>
        <w:t>～</w:t>
      </w:r>
      <w:r w:rsidRPr="00876664">
        <w:rPr>
          <w:rFonts w:ascii="宋体" w:hAnsi="宋体"/>
        </w:rPr>
        <w:t>6</w:t>
      </w:r>
      <w:r w:rsidRPr="00876664">
        <w:rPr>
          <w:rFonts w:ascii="宋体" w:hAnsi="宋体" w:hint="eastAsia"/>
        </w:rPr>
        <w:t>套，井液池附近（泥浆舱）</w:t>
      </w:r>
      <w:r w:rsidRPr="00876664">
        <w:rPr>
          <w:rFonts w:ascii="宋体" w:hAnsi="宋体"/>
        </w:rPr>
        <w:t>2</w:t>
      </w:r>
      <w:r w:rsidRPr="00876664">
        <w:rPr>
          <w:rFonts w:ascii="宋体" w:hAnsi="宋体" w:hint="eastAsia"/>
        </w:rPr>
        <w:t>套，录井房</w:t>
      </w:r>
      <w:r w:rsidRPr="00876664">
        <w:rPr>
          <w:rFonts w:ascii="宋体" w:hAnsi="宋体"/>
        </w:rPr>
        <w:t>2</w:t>
      </w:r>
      <w:r w:rsidRPr="00876664">
        <w:rPr>
          <w:rFonts w:ascii="宋体" w:hAnsi="宋体" w:hint="eastAsia"/>
        </w:rPr>
        <w:t>～</w:t>
      </w:r>
      <w:r w:rsidRPr="00876664">
        <w:rPr>
          <w:rFonts w:ascii="宋体" w:hAnsi="宋体"/>
        </w:rPr>
        <w:t>3</w:t>
      </w:r>
      <w:r w:rsidRPr="00876664">
        <w:rPr>
          <w:rFonts w:ascii="宋体" w:hAnsi="宋体" w:hint="eastAsia"/>
        </w:rPr>
        <w:t>套。钻进已知含硫化氢地层前，或者临时钻遇含硫化氢地层时，钻井装置上配备供全员使用的正压式空气呼吸器，并配备足够的备用气瓶；</w:t>
      </w:r>
    </w:p>
    <w:p w:rsidR="00D738ED" w:rsidRPr="00876664" w:rsidRDefault="00D738ED" w:rsidP="00B933AB">
      <w:pPr>
        <w:ind w:firstLineChars="200" w:firstLine="640"/>
        <w:rPr>
          <w:rFonts w:ascii="宋体"/>
        </w:rPr>
      </w:pPr>
      <w:r w:rsidRPr="00876664">
        <w:rPr>
          <w:rFonts w:ascii="宋体" w:hAnsi="宋体" w:hint="eastAsia"/>
        </w:rPr>
        <w:t>（二）钻井装置上配备</w:t>
      </w:r>
      <w:r w:rsidRPr="00876664">
        <w:rPr>
          <w:rFonts w:ascii="宋体" w:hAnsi="宋体"/>
        </w:rPr>
        <w:t>1</w:t>
      </w:r>
      <w:r w:rsidRPr="00876664">
        <w:rPr>
          <w:rFonts w:ascii="宋体" w:hAnsi="宋体" w:hint="eastAsia"/>
        </w:rPr>
        <w:t>台呼吸器空气压缩机；</w:t>
      </w:r>
    </w:p>
    <w:p w:rsidR="00D738ED" w:rsidRPr="00876664" w:rsidRDefault="00D738ED" w:rsidP="00B933AB">
      <w:pPr>
        <w:ind w:firstLineChars="200" w:firstLine="640"/>
        <w:rPr>
          <w:rFonts w:ascii="宋体"/>
        </w:rPr>
      </w:pPr>
      <w:r w:rsidRPr="00876664">
        <w:rPr>
          <w:rFonts w:ascii="宋体" w:hAnsi="宋体" w:hint="eastAsia"/>
        </w:rPr>
        <w:t>（三）医务室配备处理硫化氢中毒的医疗用品、心肺复苏器和氧气瓶。</w:t>
      </w:r>
    </w:p>
    <w:p w:rsidR="00D738ED" w:rsidRPr="00876664" w:rsidRDefault="00D738ED" w:rsidP="00B933AB">
      <w:pPr>
        <w:ind w:firstLineChars="200" w:firstLine="640"/>
        <w:rPr>
          <w:rFonts w:ascii="宋体"/>
        </w:rPr>
      </w:pPr>
      <w:r w:rsidRPr="00876664">
        <w:rPr>
          <w:rFonts w:ascii="宋体" w:hAnsi="宋体" w:hint="eastAsia"/>
        </w:rPr>
        <w:t>标志信号应当符合下列规定：</w:t>
      </w:r>
    </w:p>
    <w:p w:rsidR="00D738ED" w:rsidRPr="00876664" w:rsidRDefault="00D738ED" w:rsidP="00B933AB">
      <w:pPr>
        <w:ind w:firstLineChars="200" w:firstLine="640"/>
        <w:rPr>
          <w:rFonts w:ascii="宋体"/>
        </w:rPr>
      </w:pPr>
      <w:r w:rsidRPr="00876664">
        <w:rPr>
          <w:rFonts w:ascii="宋体" w:hAnsi="宋体" w:hint="eastAsia"/>
        </w:rPr>
        <w:t>（一）在人员易于看见的位置，安装风向标、风速仪；</w:t>
      </w:r>
    </w:p>
    <w:p w:rsidR="00D738ED" w:rsidRPr="00876664" w:rsidRDefault="00D738ED" w:rsidP="00B933AB">
      <w:pPr>
        <w:ind w:firstLineChars="200" w:firstLine="640"/>
        <w:rPr>
          <w:rFonts w:ascii="宋体"/>
        </w:rPr>
      </w:pPr>
      <w:r w:rsidRPr="00876664">
        <w:rPr>
          <w:rFonts w:ascii="宋体" w:hAnsi="宋体" w:hint="eastAsia"/>
        </w:rPr>
        <w:lastRenderedPageBreak/>
        <w:t>（二）当空气中含硫化氢浓度小于</w:t>
      </w:r>
      <w:r w:rsidRPr="00876664">
        <w:rPr>
          <w:rFonts w:ascii="宋体" w:hAnsi="宋体"/>
        </w:rPr>
        <w:t>15mg/m</w:t>
      </w:r>
      <w:r w:rsidRPr="00876664">
        <w:rPr>
          <w:rFonts w:ascii="宋体" w:hAnsi="宋体"/>
          <w:vertAlign w:val="superscript"/>
        </w:rPr>
        <w:t>3</w:t>
      </w:r>
      <w:r w:rsidRPr="00876664">
        <w:rPr>
          <w:rFonts w:ascii="宋体" w:hAnsi="宋体" w:hint="eastAsia"/>
        </w:rPr>
        <w:t>（</w:t>
      </w:r>
      <w:r w:rsidRPr="00876664">
        <w:rPr>
          <w:rFonts w:ascii="宋体" w:hAnsi="宋体"/>
        </w:rPr>
        <w:t>10ppm</w:t>
      </w:r>
      <w:r w:rsidRPr="00876664">
        <w:rPr>
          <w:rFonts w:ascii="宋体" w:hAnsi="宋体" w:hint="eastAsia"/>
        </w:rPr>
        <w:t>）时，挂标有硫化氢字样的绿牌；</w:t>
      </w:r>
    </w:p>
    <w:p w:rsidR="00D738ED" w:rsidRPr="00876664" w:rsidRDefault="00D738ED" w:rsidP="00B933AB">
      <w:pPr>
        <w:ind w:firstLineChars="200" w:firstLine="640"/>
        <w:rPr>
          <w:rFonts w:ascii="宋体"/>
        </w:rPr>
      </w:pPr>
      <w:r w:rsidRPr="00876664">
        <w:rPr>
          <w:rFonts w:ascii="宋体" w:hAnsi="宋体" w:hint="eastAsia"/>
        </w:rPr>
        <w:t>（三）当空气中含硫化氢浓度处于</w:t>
      </w:r>
      <w:r w:rsidRPr="00876664">
        <w:rPr>
          <w:rFonts w:ascii="宋体" w:hAnsi="宋体"/>
        </w:rPr>
        <w:t>15</w:t>
      </w:r>
      <w:r w:rsidRPr="00876664">
        <w:rPr>
          <w:rFonts w:ascii="宋体" w:hAnsi="宋体" w:hint="eastAsia"/>
        </w:rPr>
        <w:t>～</w:t>
      </w:r>
      <w:r w:rsidRPr="00876664">
        <w:rPr>
          <w:rFonts w:ascii="宋体" w:hAnsi="宋体"/>
        </w:rPr>
        <w:t>30mg/m</w:t>
      </w:r>
      <w:r w:rsidRPr="00876664">
        <w:rPr>
          <w:rFonts w:ascii="宋体" w:hAnsi="宋体"/>
          <w:vertAlign w:val="superscript"/>
        </w:rPr>
        <w:t>3</w:t>
      </w:r>
      <w:r w:rsidRPr="00876664">
        <w:rPr>
          <w:rFonts w:ascii="宋体" w:hAnsi="宋体" w:hint="eastAsia"/>
        </w:rPr>
        <w:t>（</w:t>
      </w:r>
      <w:r w:rsidRPr="00876664">
        <w:rPr>
          <w:rFonts w:ascii="宋体" w:hAnsi="宋体"/>
        </w:rPr>
        <w:t>10</w:t>
      </w:r>
      <w:r w:rsidRPr="00876664">
        <w:rPr>
          <w:rFonts w:ascii="宋体" w:hAnsi="宋体" w:hint="eastAsia"/>
        </w:rPr>
        <w:t>～</w:t>
      </w:r>
      <w:r w:rsidRPr="00876664">
        <w:rPr>
          <w:rFonts w:ascii="宋体" w:hAnsi="宋体"/>
        </w:rPr>
        <w:t>20ppm</w:t>
      </w:r>
      <w:r w:rsidRPr="00876664">
        <w:rPr>
          <w:rFonts w:ascii="宋体" w:hAnsi="宋体" w:hint="eastAsia"/>
        </w:rPr>
        <w:t>）时，挂标有硫化氢字样的黄牌；</w:t>
      </w:r>
    </w:p>
    <w:p w:rsidR="00D738ED" w:rsidRPr="00876664" w:rsidRDefault="00D738ED" w:rsidP="00B933AB">
      <w:pPr>
        <w:ind w:firstLineChars="200" w:firstLine="640"/>
        <w:rPr>
          <w:rFonts w:ascii="宋体"/>
        </w:rPr>
      </w:pPr>
      <w:r w:rsidRPr="00876664">
        <w:rPr>
          <w:rFonts w:ascii="宋体" w:hAnsi="宋体" w:hint="eastAsia"/>
        </w:rPr>
        <w:t>（四）当空气中含硫化氢浓度大于</w:t>
      </w:r>
      <w:r w:rsidRPr="00876664">
        <w:rPr>
          <w:rFonts w:ascii="宋体" w:hAnsi="宋体"/>
        </w:rPr>
        <w:t>30mg/m</w:t>
      </w:r>
      <w:r w:rsidRPr="00876664">
        <w:rPr>
          <w:rFonts w:ascii="宋体" w:hAnsi="宋体"/>
          <w:vertAlign w:val="superscript"/>
        </w:rPr>
        <w:t>3</w:t>
      </w:r>
      <w:r w:rsidRPr="00876664">
        <w:rPr>
          <w:rFonts w:ascii="宋体" w:hAnsi="宋体" w:hint="eastAsia"/>
        </w:rPr>
        <w:t>（</w:t>
      </w:r>
      <w:r w:rsidRPr="00876664">
        <w:rPr>
          <w:rFonts w:ascii="宋体" w:hAnsi="宋体"/>
        </w:rPr>
        <w:t>20ppm</w:t>
      </w:r>
      <w:r w:rsidRPr="00876664">
        <w:rPr>
          <w:rFonts w:ascii="宋体" w:hAnsi="宋体" w:hint="eastAsia"/>
        </w:rPr>
        <w:t>）时，挂标有硫化氢字样的红牌。</w:t>
      </w:r>
    </w:p>
    <w:p w:rsidR="00D738ED" w:rsidRPr="00876664" w:rsidRDefault="00D738ED" w:rsidP="00B933AB">
      <w:pPr>
        <w:ind w:firstLineChars="200" w:firstLine="640"/>
        <w:rPr>
          <w:rFonts w:ascii="宋体"/>
        </w:rPr>
      </w:pPr>
      <w:r w:rsidRPr="00D738ED">
        <w:rPr>
          <w:rFonts w:ascii="宋体" w:eastAsia="黑体" w:hAnsi="宋体" w:hint="eastAsia"/>
        </w:rPr>
        <w:t>第六十六条</w:t>
      </w:r>
      <w:r w:rsidRPr="00876664">
        <w:rPr>
          <w:rFonts w:ascii="宋体" w:hAnsi="宋体" w:hint="eastAsia"/>
          <w:b/>
        </w:rPr>
        <w:t xml:space="preserve">　</w:t>
      </w:r>
      <w:r w:rsidRPr="00876664">
        <w:rPr>
          <w:rFonts w:ascii="宋体" w:hAnsi="宋体" w:hint="eastAsia"/>
        </w:rPr>
        <w:t>在可能含有硫化氢地层进行钻井作业时，应当采取下列硫化氢防护措施：</w:t>
      </w:r>
    </w:p>
    <w:p w:rsidR="00D738ED" w:rsidRPr="00876664" w:rsidRDefault="00D738ED" w:rsidP="00B933AB">
      <w:pPr>
        <w:ind w:firstLineChars="200" w:firstLine="640"/>
        <w:rPr>
          <w:rFonts w:ascii="宋体"/>
        </w:rPr>
      </w:pPr>
      <w:r w:rsidRPr="00876664">
        <w:rPr>
          <w:rFonts w:ascii="宋体" w:hAnsi="宋体" w:hint="eastAsia"/>
        </w:rPr>
        <w:t>（一）在可能含有硫化氢地区的钻井设计中，标明含硫化氢地层及其深度，估算硫化氢的可能含量，以提醒有关作业人员注意，并制定必要的安全和应急措施；</w:t>
      </w:r>
    </w:p>
    <w:p w:rsidR="00D738ED" w:rsidRPr="00876664" w:rsidRDefault="00D738ED" w:rsidP="00B933AB">
      <w:pPr>
        <w:ind w:firstLineChars="200" w:firstLine="640"/>
        <w:rPr>
          <w:rFonts w:ascii="宋体"/>
        </w:rPr>
      </w:pPr>
      <w:r w:rsidRPr="00876664">
        <w:rPr>
          <w:rFonts w:ascii="宋体" w:hAnsi="宋体" w:hint="eastAsia"/>
        </w:rPr>
        <w:t>（二）当空气中硫化氢浓度达到</w:t>
      </w:r>
      <w:r w:rsidRPr="00876664">
        <w:rPr>
          <w:rFonts w:ascii="宋体" w:hAnsi="宋体"/>
        </w:rPr>
        <w:t>15mg/m</w:t>
      </w:r>
      <w:r w:rsidRPr="00876664">
        <w:rPr>
          <w:rFonts w:ascii="宋体" w:hAnsi="宋体"/>
          <w:vertAlign w:val="superscript"/>
        </w:rPr>
        <w:t>3</w:t>
      </w:r>
      <w:r w:rsidRPr="00876664">
        <w:rPr>
          <w:rFonts w:ascii="宋体" w:hAnsi="宋体" w:hint="eastAsia"/>
        </w:rPr>
        <w:t>（</w:t>
      </w:r>
      <w:r w:rsidRPr="00876664">
        <w:rPr>
          <w:rFonts w:ascii="宋体" w:hAnsi="宋体"/>
        </w:rPr>
        <w:t>10ppm</w:t>
      </w:r>
      <w:r w:rsidRPr="00876664">
        <w:rPr>
          <w:rFonts w:ascii="宋体" w:hAnsi="宋体" w:hint="eastAsia"/>
        </w:rPr>
        <w:t>）时，及时通知所有平台人员注意，加密观察和测量硫化氢浓度的次数，检查并准备好正压式空气呼吸器；</w:t>
      </w:r>
    </w:p>
    <w:p w:rsidR="00D738ED" w:rsidRPr="00876664" w:rsidRDefault="00D738ED" w:rsidP="00B933AB">
      <w:pPr>
        <w:ind w:firstLineChars="200" w:firstLine="640"/>
        <w:rPr>
          <w:rFonts w:ascii="宋体"/>
        </w:rPr>
      </w:pPr>
      <w:r w:rsidRPr="00876664">
        <w:rPr>
          <w:rFonts w:ascii="宋体" w:hAnsi="宋体" w:hint="eastAsia"/>
        </w:rPr>
        <w:t>（三）当空气中硫化氢浓度达到</w:t>
      </w:r>
      <w:r w:rsidRPr="00876664">
        <w:rPr>
          <w:rFonts w:ascii="宋体" w:hAnsi="宋体"/>
        </w:rPr>
        <w:t>30mg/m</w:t>
      </w:r>
      <w:r w:rsidRPr="00876664">
        <w:rPr>
          <w:rFonts w:ascii="宋体" w:hAnsi="宋体"/>
          <w:vertAlign w:val="superscript"/>
        </w:rPr>
        <w:t>3</w:t>
      </w:r>
      <w:r w:rsidRPr="00876664">
        <w:rPr>
          <w:rFonts w:ascii="宋体" w:hAnsi="宋体" w:hint="eastAsia"/>
        </w:rPr>
        <w:t>（</w:t>
      </w:r>
      <w:r w:rsidRPr="00876664">
        <w:rPr>
          <w:rFonts w:ascii="宋体" w:hAnsi="宋体"/>
        </w:rPr>
        <w:t>20ppm</w:t>
      </w:r>
      <w:r w:rsidRPr="00876664">
        <w:rPr>
          <w:rFonts w:ascii="宋体" w:hAnsi="宋体" w:hint="eastAsia"/>
        </w:rPr>
        <w:t>）时，在岗人员迅速取用正压式空气呼吸器，其他人员到达安全区。通知守护船在平台上风向海域起锚待命；</w:t>
      </w:r>
    </w:p>
    <w:p w:rsidR="00D738ED" w:rsidRPr="00876664" w:rsidRDefault="00D738ED" w:rsidP="00B933AB">
      <w:pPr>
        <w:ind w:firstLineChars="200" w:firstLine="640"/>
        <w:rPr>
          <w:rFonts w:ascii="宋体"/>
        </w:rPr>
      </w:pPr>
      <w:r w:rsidRPr="00876664">
        <w:rPr>
          <w:rFonts w:ascii="宋体" w:hAnsi="宋体" w:hint="eastAsia"/>
        </w:rPr>
        <w:t>（四）当空气中含硫化氢浓度达到</w:t>
      </w:r>
      <w:r w:rsidRPr="00876664">
        <w:rPr>
          <w:rFonts w:ascii="宋体" w:hAnsi="宋体"/>
        </w:rPr>
        <w:t>150mg/m</w:t>
      </w:r>
      <w:r w:rsidRPr="00876664">
        <w:rPr>
          <w:rFonts w:ascii="宋体" w:hAnsi="宋体"/>
          <w:vertAlign w:val="superscript"/>
        </w:rPr>
        <w:t>3</w:t>
      </w:r>
      <w:r w:rsidRPr="00876664">
        <w:rPr>
          <w:rFonts w:ascii="宋体" w:hAnsi="宋体" w:hint="eastAsia"/>
        </w:rPr>
        <w:t>（</w:t>
      </w:r>
      <w:r w:rsidRPr="00876664">
        <w:rPr>
          <w:rFonts w:ascii="宋体" w:hAnsi="宋体"/>
        </w:rPr>
        <w:t>100ppm</w:t>
      </w:r>
      <w:r w:rsidRPr="00876664">
        <w:rPr>
          <w:rFonts w:ascii="宋体" w:hAnsi="宋体" w:hint="eastAsia"/>
        </w:rPr>
        <w:t>）时，组织所有人员撤离平台；</w:t>
      </w:r>
    </w:p>
    <w:p w:rsidR="00D738ED" w:rsidRPr="00876664" w:rsidRDefault="00D738ED" w:rsidP="00B933AB">
      <w:pPr>
        <w:ind w:firstLineChars="200" w:firstLine="640"/>
        <w:rPr>
          <w:rFonts w:ascii="宋体"/>
        </w:rPr>
      </w:pPr>
      <w:r w:rsidRPr="00876664">
        <w:rPr>
          <w:rFonts w:ascii="宋体" w:hAnsi="宋体" w:hint="eastAsia"/>
        </w:rPr>
        <w:lastRenderedPageBreak/>
        <w:t>（五）使用适合于钻遇含硫化氢地层的井液，钻井液的</w:t>
      </w:r>
      <w:r w:rsidRPr="00876664">
        <w:rPr>
          <w:rFonts w:ascii="宋体" w:hAnsi="宋体"/>
        </w:rPr>
        <w:t>pH</w:t>
      </w:r>
      <w:r w:rsidRPr="00876664">
        <w:rPr>
          <w:rFonts w:ascii="宋体" w:hAnsi="宋体" w:hint="eastAsia"/>
        </w:rPr>
        <w:t>值保持在</w:t>
      </w:r>
      <w:r w:rsidRPr="00876664">
        <w:rPr>
          <w:rFonts w:ascii="宋体" w:hAnsi="宋体"/>
        </w:rPr>
        <w:t>10</w:t>
      </w:r>
      <w:r w:rsidRPr="00876664">
        <w:rPr>
          <w:rFonts w:ascii="宋体" w:hAnsi="宋体" w:hint="eastAsia"/>
        </w:rPr>
        <w:t>以上。净化剂、添加剂和防腐剂等有适当的储备。钻井液中脱出的硫化氢气体集中排放，有条件情况下，可以点火燃烧；</w:t>
      </w:r>
    </w:p>
    <w:p w:rsidR="00D738ED" w:rsidRPr="00876664" w:rsidRDefault="00D738ED" w:rsidP="00B933AB">
      <w:pPr>
        <w:ind w:firstLineChars="200" w:firstLine="640"/>
        <w:rPr>
          <w:rFonts w:ascii="宋体"/>
        </w:rPr>
      </w:pPr>
      <w:r w:rsidRPr="00876664">
        <w:rPr>
          <w:rFonts w:ascii="宋体" w:hAnsi="宋体" w:hint="eastAsia"/>
        </w:rPr>
        <w:t>（六）钻遇含硫化氢地层，起钻时使用钻杆刮泥器。若将湿钻杆放在甲板上，必要时，作业人员佩戴正压式空气呼吸器。钻进中发现空气中含硫化氢浓度达到</w:t>
      </w:r>
      <w:r w:rsidRPr="00876664">
        <w:rPr>
          <w:rFonts w:ascii="宋体" w:hAnsi="宋体"/>
        </w:rPr>
        <w:t>30mg/m</w:t>
      </w:r>
      <w:r w:rsidRPr="00876664">
        <w:rPr>
          <w:rFonts w:ascii="宋体" w:hAnsi="宋体"/>
          <w:vertAlign w:val="superscript"/>
        </w:rPr>
        <w:t>3</w:t>
      </w:r>
      <w:r w:rsidRPr="00876664">
        <w:rPr>
          <w:rFonts w:ascii="宋体" w:hAnsi="宋体" w:hint="eastAsia"/>
        </w:rPr>
        <w:t>（</w:t>
      </w:r>
      <w:r w:rsidRPr="00876664">
        <w:rPr>
          <w:rFonts w:ascii="宋体" w:hAnsi="宋体"/>
        </w:rPr>
        <w:t>20ppm</w:t>
      </w:r>
      <w:r w:rsidRPr="00876664">
        <w:rPr>
          <w:rFonts w:ascii="宋体" w:hAnsi="宋体" w:hint="eastAsia"/>
        </w:rPr>
        <w:t>）时，立即暂时停止钻进，并循环井液；</w:t>
      </w:r>
    </w:p>
    <w:p w:rsidR="00D738ED" w:rsidRPr="00876664" w:rsidRDefault="00D738ED" w:rsidP="00B933AB">
      <w:pPr>
        <w:ind w:firstLineChars="200" w:firstLine="640"/>
        <w:rPr>
          <w:rFonts w:ascii="宋体"/>
        </w:rPr>
      </w:pPr>
      <w:r w:rsidRPr="00876664">
        <w:rPr>
          <w:rFonts w:ascii="宋体" w:hAnsi="宋体" w:hint="eastAsia"/>
        </w:rPr>
        <w:t>（七）在含硫化氢地层取芯，当取芯筒起出地面之前</w:t>
      </w:r>
      <w:r w:rsidRPr="00876664">
        <w:rPr>
          <w:rFonts w:ascii="宋体" w:hAnsi="宋体"/>
        </w:rPr>
        <w:t>10</w:t>
      </w:r>
      <w:r w:rsidRPr="00876664">
        <w:rPr>
          <w:rFonts w:ascii="宋体" w:hAnsi="宋体" w:hint="eastAsia"/>
        </w:rPr>
        <w:t>～</w:t>
      </w:r>
      <w:r w:rsidRPr="00876664">
        <w:rPr>
          <w:rFonts w:ascii="宋体" w:hAnsi="宋体"/>
        </w:rPr>
        <w:t>20</w:t>
      </w:r>
      <w:r w:rsidRPr="00876664">
        <w:rPr>
          <w:rFonts w:ascii="宋体" w:hAnsi="宋体" w:hint="eastAsia"/>
        </w:rPr>
        <w:t>个立柱，以及从岩芯筒取出岩芯时，操作人员戴好正压式空气呼吸器。运送含硫化氢岩芯时，采取相应包装措施密封岩芯，并标明岩芯含硫化氢字样。在井液录井中若发现有硫化氢显示时，及时向钻井监督报告；</w:t>
      </w:r>
    </w:p>
    <w:p w:rsidR="00D738ED" w:rsidRPr="00876664" w:rsidRDefault="00D738ED" w:rsidP="00B933AB">
      <w:pPr>
        <w:ind w:firstLineChars="200" w:firstLine="640"/>
        <w:rPr>
          <w:rFonts w:ascii="宋体"/>
        </w:rPr>
      </w:pPr>
      <w:r w:rsidRPr="00876664">
        <w:rPr>
          <w:rFonts w:ascii="宋体" w:hAnsi="宋体" w:hint="eastAsia"/>
        </w:rPr>
        <w:t>（八）在预计含硫化氢地层进行中途测试时，测试时间尽量安排在白天，测试器具附近尽量减少操作人员。严禁采用常规的中途测试工具对深部含硫化氢的地层进行测试；</w:t>
      </w:r>
    </w:p>
    <w:p w:rsidR="00D738ED" w:rsidRPr="00876664" w:rsidRDefault="00D738ED" w:rsidP="00B933AB">
      <w:pPr>
        <w:ind w:firstLineChars="200" w:firstLine="640"/>
        <w:rPr>
          <w:rFonts w:ascii="宋体"/>
        </w:rPr>
      </w:pPr>
      <w:r w:rsidRPr="00876664">
        <w:rPr>
          <w:rFonts w:ascii="宋体" w:hAnsi="宋体" w:hint="eastAsia"/>
        </w:rPr>
        <w:t>（九）钻穿含硫化氢地层后，增加工作区的监测频率，加强硫化氢监测；</w:t>
      </w:r>
    </w:p>
    <w:p w:rsidR="00D738ED" w:rsidRPr="00876664" w:rsidRDefault="00D738ED" w:rsidP="00B933AB">
      <w:pPr>
        <w:ind w:firstLineChars="200" w:firstLine="640"/>
        <w:rPr>
          <w:rFonts w:ascii="宋体"/>
        </w:rPr>
      </w:pPr>
      <w:r w:rsidRPr="00876664">
        <w:rPr>
          <w:rFonts w:ascii="宋体" w:hAnsi="宋体" w:hint="eastAsia"/>
        </w:rPr>
        <w:t>（十）对于在含硫化氢地层进行试油，试油前召开安全会议，</w:t>
      </w:r>
      <w:r w:rsidRPr="00876664">
        <w:rPr>
          <w:rFonts w:ascii="宋体" w:hAnsi="宋体" w:hint="eastAsia"/>
        </w:rPr>
        <w:lastRenderedPageBreak/>
        <w:t>落实人员防护器具和人员急救程序及应急措施。在试油设备附近，人员减少到最低限度。</w:t>
      </w:r>
    </w:p>
    <w:p w:rsidR="00D738ED" w:rsidRPr="00876664" w:rsidRDefault="00D738ED" w:rsidP="00B933AB">
      <w:pPr>
        <w:ind w:firstLineChars="200" w:firstLine="640"/>
        <w:rPr>
          <w:rFonts w:ascii="宋体"/>
        </w:rPr>
      </w:pPr>
      <w:r w:rsidRPr="00D738ED">
        <w:rPr>
          <w:rFonts w:ascii="宋体" w:eastAsia="黑体" w:hAnsi="宋体" w:hint="eastAsia"/>
        </w:rPr>
        <w:t>第六十七条</w:t>
      </w:r>
      <w:r w:rsidRPr="00876664">
        <w:rPr>
          <w:rFonts w:ascii="宋体" w:hAnsi="宋体" w:hint="eastAsia"/>
          <w:b/>
        </w:rPr>
        <w:t xml:space="preserve">　</w:t>
      </w:r>
      <w:r w:rsidRPr="00876664">
        <w:rPr>
          <w:rFonts w:ascii="宋体" w:hAnsi="宋体" w:hint="eastAsia"/>
        </w:rPr>
        <w:t>在可能含有硫化氢地层进行钻进作业时，其钻井设备、器具应当符合下列规定：</w:t>
      </w:r>
    </w:p>
    <w:p w:rsidR="00D738ED" w:rsidRPr="00876664" w:rsidRDefault="00D738ED" w:rsidP="00B933AB">
      <w:pPr>
        <w:ind w:firstLineChars="200" w:firstLine="640"/>
        <w:rPr>
          <w:rFonts w:ascii="宋体"/>
        </w:rPr>
      </w:pPr>
      <w:r w:rsidRPr="00876664">
        <w:rPr>
          <w:rFonts w:ascii="宋体" w:hAnsi="宋体" w:hint="eastAsia"/>
        </w:rPr>
        <w:t>（一）钻井设备具备抗硫应力开裂的性能；</w:t>
      </w:r>
    </w:p>
    <w:p w:rsidR="00D738ED" w:rsidRPr="00876664" w:rsidRDefault="00D738ED" w:rsidP="00B933AB">
      <w:pPr>
        <w:ind w:firstLineChars="200" w:firstLine="640"/>
        <w:rPr>
          <w:rFonts w:ascii="宋体"/>
        </w:rPr>
      </w:pPr>
      <w:r w:rsidRPr="00876664">
        <w:rPr>
          <w:rFonts w:ascii="宋体" w:hAnsi="宋体" w:hint="eastAsia"/>
        </w:rPr>
        <w:t>（二）管材具有在硫化氢环境中使用的性能，并按照国家有关标准的要求使用；</w:t>
      </w:r>
    </w:p>
    <w:p w:rsidR="00D738ED" w:rsidRPr="00876664" w:rsidRDefault="00D738ED" w:rsidP="00B933AB">
      <w:pPr>
        <w:ind w:firstLineChars="200" w:firstLine="640"/>
        <w:rPr>
          <w:rFonts w:ascii="宋体"/>
        </w:rPr>
      </w:pPr>
      <w:r w:rsidRPr="00876664">
        <w:rPr>
          <w:rFonts w:ascii="宋体" w:hAnsi="宋体" w:hint="eastAsia"/>
        </w:rPr>
        <w:t>（三）对所使用作业设备、管材、生产流程及附件等，定期进行安全检查和检测检验。</w:t>
      </w:r>
    </w:p>
    <w:p w:rsidR="00D738ED" w:rsidRPr="00876664" w:rsidRDefault="00D738ED" w:rsidP="00B933AB">
      <w:pPr>
        <w:ind w:firstLineChars="200" w:firstLine="640"/>
        <w:rPr>
          <w:rFonts w:ascii="宋体"/>
        </w:rPr>
      </w:pPr>
      <w:r w:rsidRPr="00D738ED">
        <w:rPr>
          <w:rFonts w:ascii="宋体" w:eastAsia="黑体" w:hAnsi="宋体" w:hint="eastAsia"/>
        </w:rPr>
        <w:t>第六十八条</w:t>
      </w:r>
      <w:r w:rsidRPr="00876664">
        <w:rPr>
          <w:rFonts w:ascii="宋体" w:hAnsi="宋体" w:hint="eastAsia"/>
          <w:b/>
        </w:rPr>
        <w:t xml:space="preserve">　</w:t>
      </w:r>
      <w:r w:rsidRPr="00876664">
        <w:rPr>
          <w:rFonts w:ascii="宋体" w:hAnsi="宋体" w:hint="eastAsia"/>
        </w:rPr>
        <w:t>完井和修井作业的硫化氢防护，参照钻井作业的有关要求执行。</w:t>
      </w:r>
    </w:p>
    <w:p w:rsidR="00D738ED" w:rsidRPr="00876664" w:rsidRDefault="00D738ED" w:rsidP="00B933AB">
      <w:pPr>
        <w:ind w:firstLineChars="200" w:firstLine="640"/>
        <w:rPr>
          <w:rFonts w:ascii="宋体"/>
        </w:rPr>
      </w:pPr>
      <w:r w:rsidRPr="00D738ED">
        <w:rPr>
          <w:rFonts w:ascii="宋体" w:eastAsia="黑体" w:hAnsi="宋体" w:hint="eastAsia"/>
        </w:rPr>
        <w:t>第六十九条</w:t>
      </w:r>
      <w:r w:rsidRPr="00876664">
        <w:rPr>
          <w:rFonts w:ascii="宋体" w:hAnsi="宋体" w:hint="eastAsia"/>
          <w:b/>
        </w:rPr>
        <w:t xml:space="preserve">　</w:t>
      </w:r>
      <w:r w:rsidRPr="00876664">
        <w:rPr>
          <w:rFonts w:ascii="宋体" w:hAnsi="宋体" w:hint="eastAsia"/>
        </w:rPr>
        <w:t>在可能含有硫化氢地层进行生产作业时，应当采取下列硫化氢防护措施：</w:t>
      </w:r>
    </w:p>
    <w:p w:rsidR="00D738ED" w:rsidRPr="00876664" w:rsidRDefault="00D738ED" w:rsidP="00B933AB">
      <w:pPr>
        <w:ind w:firstLineChars="200" w:firstLine="640"/>
        <w:rPr>
          <w:rFonts w:ascii="宋体"/>
        </w:rPr>
      </w:pPr>
      <w:r w:rsidRPr="00876664">
        <w:rPr>
          <w:rFonts w:ascii="宋体" w:hAnsi="宋体" w:hint="eastAsia"/>
        </w:rPr>
        <w:t>（一）生产设施上配备</w:t>
      </w:r>
      <w:r w:rsidRPr="00876664">
        <w:rPr>
          <w:rFonts w:ascii="宋体" w:hAnsi="宋体"/>
        </w:rPr>
        <w:t>6</w:t>
      </w:r>
      <w:r w:rsidRPr="00876664">
        <w:rPr>
          <w:rFonts w:ascii="宋体" w:hAnsi="宋体" w:hint="eastAsia"/>
        </w:rPr>
        <w:t>套正压式空气呼吸器。在已知存在含硫油气生产设施上，全员配备正压式空气呼吸器，并配备一定数量的备用气瓶及</w:t>
      </w:r>
      <w:r w:rsidRPr="00876664">
        <w:rPr>
          <w:rFonts w:ascii="宋体" w:hAnsi="宋体"/>
        </w:rPr>
        <w:t>1</w:t>
      </w:r>
      <w:r w:rsidRPr="00876664">
        <w:rPr>
          <w:rFonts w:ascii="宋体" w:hAnsi="宋体" w:hint="eastAsia"/>
        </w:rPr>
        <w:t>台呼吸器空气压缩机；</w:t>
      </w:r>
    </w:p>
    <w:p w:rsidR="00D738ED" w:rsidRPr="00876664" w:rsidRDefault="00D738ED" w:rsidP="00B933AB">
      <w:pPr>
        <w:ind w:firstLineChars="200" w:firstLine="640"/>
        <w:rPr>
          <w:rFonts w:ascii="宋体"/>
        </w:rPr>
      </w:pPr>
      <w:r w:rsidRPr="00876664">
        <w:rPr>
          <w:rFonts w:ascii="宋体" w:hAnsi="宋体" w:hint="eastAsia"/>
        </w:rPr>
        <w:t>（二）生产设施上配备</w:t>
      </w:r>
      <w:r w:rsidRPr="00876664">
        <w:rPr>
          <w:rFonts w:ascii="宋体" w:hAnsi="宋体"/>
        </w:rPr>
        <w:t>2</w:t>
      </w:r>
      <w:r w:rsidRPr="00876664">
        <w:rPr>
          <w:rFonts w:ascii="宋体" w:hAnsi="宋体" w:hint="eastAsia"/>
        </w:rPr>
        <w:t>至</w:t>
      </w:r>
      <w:r w:rsidRPr="00876664">
        <w:rPr>
          <w:rFonts w:ascii="宋体" w:hAnsi="宋体"/>
        </w:rPr>
        <w:t>3</w:t>
      </w:r>
      <w:r w:rsidRPr="00876664">
        <w:rPr>
          <w:rFonts w:ascii="宋体" w:hAnsi="宋体" w:hint="eastAsia"/>
        </w:rPr>
        <w:t>套便携式硫化氢探测仪、</w:t>
      </w:r>
      <w:r w:rsidRPr="00876664">
        <w:rPr>
          <w:rFonts w:ascii="宋体" w:hAnsi="宋体"/>
        </w:rPr>
        <w:t>1</w:t>
      </w:r>
      <w:r w:rsidRPr="00876664">
        <w:rPr>
          <w:rFonts w:ascii="宋体" w:hAnsi="宋体" w:hint="eastAsia"/>
        </w:rPr>
        <w:t>套便携式比色指示管探测仪和</w:t>
      </w:r>
      <w:r w:rsidRPr="00876664">
        <w:rPr>
          <w:rFonts w:ascii="宋体" w:hAnsi="宋体"/>
        </w:rPr>
        <w:t>1</w:t>
      </w:r>
      <w:r w:rsidRPr="00876664">
        <w:rPr>
          <w:rFonts w:ascii="宋体" w:hAnsi="宋体" w:hint="eastAsia"/>
        </w:rPr>
        <w:t>套便携式二氧化硫探测仪。在已知存在硫化氢的生产装置上，安装硫化氢报警装置；</w:t>
      </w:r>
    </w:p>
    <w:p w:rsidR="00D738ED" w:rsidRPr="00876664" w:rsidRDefault="00D738ED" w:rsidP="00B933AB">
      <w:pPr>
        <w:ind w:firstLineChars="200" w:firstLine="640"/>
        <w:rPr>
          <w:rFonts w:ascii="宋体"/>
        </w:rPr>
      </w:pPr>
      <w:r w:rsidRPr="00876664">
        <w:rPr>
          <w:rFonts w:ascii="宋体" w:hAnsi="宋体" w:hint="eastAsia"/>
        </w:rPr>
        <w:lastRenderedPageBreak/>
        <w:t>（三）当空气中硫化氢达到</w:t>
      </w:r>
      <w:r w:rsidRPr="00876664">
        <w:rPr>
          <w:rFonts w:ascii="宋体" w:hAnsi="宋体"/>
        </w:rPr>
        <w:t>15mg/m</w:t>
      </w:r>
      <w:r w:rsidRPr="00876664">
        <w:rPr>
          <w:rFonts w:ascii="宋体" w:hAnsi="宋体"/>
          <w:vertAlign w:val="superscript"/>
        </w:rPr>
        <w:t>3</w:t>
      </w:r>
      <w:r w:rsidRPr="00876664">
        <w:rPr>
          <w:rFonts w:ascii="宋体" w:hAnsi="宋体" w:hint="eastAsia"/>
        </w:rPr>
        <w:t>（</w:t>
      </w:r>
      <w:r w:rsidRPr="00876664">
        <w:rPr>
          <w:rFonts w:ascii="宋体" w:hAnsi="宋体"/>
        </w:rPr>
        <w:t>10ppm</w:t>
      </w:r>
      <w:r w:rsidRPr="00876664">
        <w:rPr>
          <w:rFonts w:ascii="宋体" w:hAnsi="宋体" w:hint="eastAsia"/>
        </w:rPr>
        <w:t>）或者二氧化硫达到</w:t>
      </w:r>
      <w:r w:rsidRPr="00876664">
        <w:rPr>
          <w:rFonts w:ascii="宋体" w:hAnsi="宋体"/>
        </w:rPr>
        <w:t>5.4mg/m</w:t>
      </w:r>
      <w:r w:rsidRPr="00876664">
        <w:rPr>
          <w:rFonts w:ascii="宋体" w:hAnsi="宋体"/>
          <w:vertAlign w:val="superscript"/>
        </w:rPr>
        <w:t>3</w:t>
      </w:r>
      <w:r w:rsidRPr="00876664">
        <w:rPr>
          <w:rFonts w:ascii="宋体" w:hAnsi="宋体" w:hint="eastAsia"/>
        </w:rPr>
        <w:t>（</w:t>
      </w:r>
      <w:r w:rsidRPr="00876664">
        <w:rPr>
          <w:rFonts w:ascii="宋体" w:hAnsi="宋体"/>
        </w:rPr>
        <w:t>2ppm</w:t>
      </w:r>
      <w:r w:rsidRPr="00876664">
        <w:rPr>
          <w:rFonts w:ascii="宋体" w:hAnsi="宋体" w:hint="eastAsia"/>
        </w:rPr>
        <w:t>）时，作业人员佩戴正压式空气呼吸器；</w:t>
      </w:r>
    </w:p>
    <w:p w:rsidR="00D738ED" w:rsidRPr="00876664" w:rsidRDefault="00D738ED" w:rsidP="00B933AB">
      <w:pPr>
        <w:ind w:firstLineChars="200" w:firstLine="640"/>
        <w:rPr>
          <w:rFonts w:ascii="宋体"/>
        </w:rPr>
      </w:pPr>
      <w:r w:rsidRPr="00876664">
        <w:rPr>
          <w:rFonts w:ascii="宋体" w:hAnsi="宋体" w:hint="eastAsia"/>
        </w:rPr>
        <w:t>（四）装置上配有用于处理硫化氢中毒的医疗用品、心肺复苏器和氧气瓶；</w:t>
      </w:r>
    </w:p>
    <w:p w:rsidR="00D738ED" w:rsidRPr="00876664" w:rsidRDefault="00D738ED" w:rsidP="00B933AB">
      <w:pPr>
        <w:ind w:firstLineChars="200" w:firstLine="640"/>
        <w:rPr>
          <w:rFonts w:ascii="宋体"/>
        </w:rPr>
      </w:pPr>
      <w:r w:rsidRPr="00876664">
        <w:rPr>
          <w:rFonts w:ascii="宋体" w:hAnsi="宋体" w:hint="eastAsia"/>
        </w:rPr>
        <w:t>（五）在油气井投产前，采取有效措施，加强对硫化氢、二氧化硫和二氧化碳的防护；</w:t>
      </w:r>
    </w:p>
    <w:p w:rsidR="00D738ED" w:rsidRDefault="00D738ED" w:rsidP="00B933AB">
      <w:pPr>
        <w:ind w:firstLineChars="200" w:firstLine="640"/>
        <w:rPr>
          <w:rFonts w:ascii="宋体" w:hAnsi="宋体"/>
        </w:rPr>
      </w:pPr>
      <w:r w:rsidRPr="00876664">
        <w:rPr>
          <w:rFonts w:ascii="宋体" w:hAnsi="宋体" w:hint="eastAsia"/>
        </w:rPr>
        <w:t>（六）用于油气生产的设备、设施和管道等具有抗硫化氢腐蚀的性能。</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第七节　系物管理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第七十条</w:t>
      </w:r>
      <w:r w:rsidRPr="00876664">
        <w:rPr>
          <w:rFonts w:ascii="宋体" w:hAnsi="宋体" w:hint="eastAsia"/>
          <w:b/>
        </w:rPr>
        <w:t xml:space="preserve">　</w:t>
      </w:r>
      <w:r w:rsidRPr="00876664">
        <w:rPr>
          <w:rFonts w:ascii="宋体" w:hAnsi="宋体" w:hint="eastAsia"/>
        </w:rPr>
        <w:t>作业者和承包者应当加强系泊和起重作业过程中系物器具和被系器具的安全管理。</w:t>
      </w:r>
    </w:p>
    <w:p w:rsidR="00D738ED" w:rsidRPr="00876664" w:rsidRDefault="00D738ED" w:rsidP="00B933AB">
      <w:pPr>
        <w:ind w:firstLineChars="200" w:firstLine="640"/>
        <w:rPr>
          <w:rFonts w:ascii="宋体"/>
        </w:rPr>
      </w:pPr>
      <w:r w:rsidRPr="00D738ED">
        <w:rPr>
          <w:rFonts w:ascii="宋体" w:eastAsia="黑体" w:hAnsi="宋体" w:hint="eastAsia"/>
        </w:rPr>
        <w:t>第七十一条</w:t>
      </w:r>
      <w:r w:rsidRPr="00876664">
        <w:rPr>
          <w:rFonts w:ascii="宋体" w:hAnsi="宋体" w:hint="eastAsia"/>
          <w:b/>
        </w:rPr>
        <w:t xml:space="preserve">　</w:t>
      </w:r>
      <w:r w:rsidRPr="00876664">
        <w:rPr>
          <w:rFonts w:ascii="宋体" w:hAnsi="宋体" w:hint="eastAsia"/>
        </w:rPr>
        <w:t>作业者和承包者应当制定系物器具和被系器具的安全管理责任制，明确各岗位和各工种责任制；应当制定系物器具和被系器具的使用管理规定，对系物器具和被系器具进行经常性维护、保养，保证正常使用。维护、保养应当作好记录，并由有关人员签字。</w:t>
      </w:r>
    </w:p>
    <w:p w:rsidR="00D738ED" w:rsidRPr="00876664" w:rsidRDefault="00D738ED" w:rsidP="00B933AB">
      <w:pPr>
        <w:ind w:firstLineChars="200" w:firstLine="640"/>
        <w:rPr>
          <w:rFonts w:ascii="宋体"/>
        </w:rPr>
      </w:pPr>
      <w:r w:rsidRPr="00D738ED">
        <w:rPr>
          <w:rFonts w:ascii="宋体" w:eastAsia="黑体" w:hAnsi="宋体" w:hint="eastAsia"/>
        </w:rPr>
        <w:t>第七十二条</w:t>
      </w:r>
      <w:r w:rsidRPr="00876664">
        <w:rPr>
          <w:rFonts w:ascii="宋体" w:hAnsi="宋体" w:hint="eastAsia"/>
          <w:b/>
        </w:rPr>
        <w:t xml:space="preserve">　</w:t>
      </w:r>
      <w:r w:rsidRPr="00876664">
        <w:rPr>
          <w:rFonts w:ascii="宋体" w:hAnsi="宋体" w:hint="eastAsia"/>
        </w:rPr>
        <w:t>系物器具应当按照有关规定由海油安办认可</w:t>
      </w:r>
      <w:r w:rsidRPr="00876664">
        <w:rPr>
          <w:rFonts w:ascii="宋体" w:hAnsi="宋体" w:hint="eastAsia"/>
        </w:rPr>
        <w:lastRenderedPageBreak/>
        <w:t>的检验机构对其定期进行检验，并作出标记。作业者和承包者为满足特殊需要，自行加工制造系物器具和被系器具的，系物器具和被系器具必须经海油安办认可的检验机构检验合格后，方可投入使用。</w:t>
      </w:r>
    </w:p>
    <w:p w:rsidR="00D738ED" w:rsidRPr="00876664" w:rsidRDefault="00D738ED" w:rsidP="00B933AB">
      <w:pPr>
        <w:ind w:firstLineChars="200" w:firstLine="640"/>
        <w:rPr>
          <w:rFonts w:ascii="宋体"/>
        </w:rPr>
      </w:pPr>
      <w:r w:rsidRPr="00D738ED">
        <w:rPr>
          <w:rFonts w:ascii="宋体" w:eastAsia="黑体" w:hAnsi="宋体" w:hint="eastAsia"/>
        </w:rPr>
        <w:t>第七十三条</w:t>
      </w:r>
      <w:r w:rsidRPr="00D738ED">
        <w:rPr>
          <w:rFonts w:ascii="宋体" w:hAnsi="宋体" w:hint="eastAsia"/>
        </w:rPr>
        <w:t xml:space="preserve">　</w:t>
      </w:r>
      <w:r w:rsidRPr="00876664">
        <w:rPr>
          <w:rFonts w:ascii="宋体" w:hAnsi="宋体" w:hint="eastAsia"/>
        </w:rPr>
        <w:t>箱件的使用，除了符合本细则第七十一条和第七十二条规定要求外，还应当满足下列要求：</w:t>
      </w:r>
    </w:p>
    <w:p w:rsidR="00D738ED" w:rsidRPr="00876664" w:rsidRDefault="00D738ED" w:rsidP="00B933AB">
      <w:pPr>
        <w:ind w:firstLineChars="200" w:firstLine="640"/>
        <w:rPr>
          <w:rFonts w:ascii="宋体"/>
        </w:rPr>
      </w:pPr>
      <w:r w:rsidRPr="00876664">
        <w:rPr>
          <w:rFonts w:ascii="宋体" w:hAnsi="宋体" w:hint="eastAsia"/>
        </w:rPr>
        <w:t>（一）箱外有明显的尺寸、自重和额定安全载重标记；</w:t>
      </w:r>
    </w:p>
    <w:p w:rsidR="00D738ED" w:rsidRPr="00876664" w:rsidRDefault="00D738ED" w:rsidP="00B933AB">
      <w:pPr>
        <w:ind w:firstLineChars="200" w:firstLine="640"/>
        <w:rPr>
          <w:rFonts w:ascii="宋体"/>
        </w:rPr>
      </w:pPr>
      <w:r w:rsidRPr="00876664">
        <w:rPr>
          <w:rFonts w:ascii="宋体" w:hAnsi="宋体" w:hint="eastAsia"/>
        </w:rPr>
        <w:t>（二）定期对其主要受力部位进行检验。</w:t>
      </w:r>
    </w:p>
    <w:p w:rsidR="00D738ED" w:rsidRPr="00876664" w:rsidRDefault="00D738ED" w:rsidP="00B933AB">
      <w:pPr>
        <w:ind w:firstLineChars="200" w:firstLine="640"/>
        <w:rPr>
          <w:rFonts w:ascii="宋体"/>
        </w:rPr>
      </w:pPr>
      <w:r w:rsidRPr="00D738ED">
        <w:rPr>
          <w:rFonts w:ascii="宋体" w:eastAsia="黑体" w:hAnsi="宋体" w:hint="eastAsia"/>
        </w:rPr>
        <w:t>第七十四条</w:t>
      </w:r>
      <w:r w:rsidRPr="00876664">
        <w:rPr>
          <w:rFonts w:ascii="宋体" w:hAnsi="宋体" w:hint="eastAsia"/>
          <w:b/>
        </w:rPr>
        <w:t xml:space="preserve">　</w:t>
      </w:r>
      <w:r w:rsidRPr="00876664">
        <w:rPr>
          <w:rFonts w:ascii="宋体" w:hAnsi="宋体" w:hint="eastAsia"/>
        </w:rPr>
        <w:t>吊网的使用，除了符合第七十一条和第七十二条规定外，还应当符合下列要求：</w:t>
      </w:r>
    </w:p>
    <w:p w:rsidR="00D738ED" w:rsidRPr="00876664" w:rsidRDefault="00D738ED" w:rsidP="00B933AB">
      <w:pPr>
        <w:ind w:firstLineChars="200" w:firstLine="640"/>
        <w:rPr>
          <w:rFonts w:ascii="宋体"/>
        </w:rPr>
      </w:pPr>
      <w:r w:rsidRPr="00876664">
        <w:rPr>
          <w:rFonts w:ascii="宋体" w:hAnsi="宋体" w:hint="eastAsia"/>
        </w:rPr>
        <w:t>（一）标有安全工作负荷标记；</w:t>
      </w:r>
    </w:p>
    <w:p w:rsidR="00D738ED" w:rsidRPr="00876664" w:rsidRDefault="00D738ED" w:rsidP="00B933AB">
      <w:pPr>
        <w:ind w:firstLineChars="200" w:firstLine="640"/>
        <w:rPr>
          <w:rFonts w:ascii="宋体"/>
        </w:rPr>
      </w:pPr>
      <w:r w:rsidRPr="00876664">
        <w:rPr>
          <w:rFonts w:ascii="宋体" w:hAnsi="宋体" w:hint="eastAsia"/>
        </w:rPr>
        <w:t>（二）非金属网不得超过其使用范围和环境。</w:t>
      </w:r>
    </w:p>
    <w:p w:rsidR="00D738ED" w:rsidRPr="00876664" w:rsidRDefault="00D738ED" w:rsidP="00B933AB">
      <w:pPr>
        <w:ind w:firstLineChars="200" w:firstLine="640"/>
        <w:rPr>
          <w:rFonts w:ascii="宋体"/>
        </w:rPr>
      </w:pPr>
      <w:r w:rsidRPr="00D738ED">
        <w:rPr>
          <w:rFonts w:ascii="宋体" w:eastAsia="黑体" w:hAnsi="宋体" w:hint="eastAsia"/>
        </w:rPr>
        <w:t>第七十五条</w:t>
      </w:r>
      <w:r w:rsidRPr="00876664">
        <w:rPr>
          <w:rFonts w:ascii="宋体" w:hAnsi="宋体" w:hint="eastAsia"/>
          <w:b/>
        </w:rPr>
        <w:t xml:space="preserve">　</w:t>
      </w:r>
      <w:r w:rsidRPr="00876664">
        <w:rPr>
          <w:rFonts w:ascii="宋体" w:hAnsi="宋体" w:hint="eastAsia"/>
        </w:rPr>
        <w:t>乘人吊篮必须专用，并标有额定载重和限乘人数的标记；应当按产品说明书的规定定期进行技术检验。</w:t>
      </w:r>
    </w:p>
    <w:p w:rsidR="00D738ED" w:rsidRPr="00876664" w:rsidRDefault="00D738ED" w:rsidP="00B933AB">
      <w:pPr>
        <w:ind w:firstLineChars="200" w:firstLine="640"/>
        <w:rPr>
          <w:rFonts w:ascii="宋体"/>
        </w:rPr>
      </w:pPr>
      <w:r w:rsidRPr="00D738ED">
        <w:rPr>
          <w:rFonts w:ascii="宋体" w:eastAsia="黑体" w:hAnsi="宋体" w:hint="eastAsia"/>
        </w:rPr>
        <w:t>第七十六条</w:t>
      </w:r>
      <w:r w:rsidRPr="00876664">
        <w:rPr>
          <w:rFonts w:ascii="宋体" w:hAnsi="宋体" w:hint="eastAsia"/>
          <w:b/>
        </w:rPr>
        <w:t xml:space="preserve">　</w:t>
      </w:r>
      <w:r w:rsidRPr="00876664">
        <w:rPr>
          <w:rFonts w:ascii="宋体" w:hAnsi="宋体" w:hint="eastAsia"/>
        </w:rPr>
        <w:t>系物器具和被系器具有下列情形之一的，应当停止使用：</w:t>
      </w:r>
    </w:p>
    <w:p w:rsidR="00D738ED" w:rsidRPr="00876664" w:rsidRDefault="00D738ED" w:rsidP="00B933AB">
      <w:pPr>
        <w:ind w:firstLineChars="200" w:firstLine="640"/>
        <w:rPr>
          <w:rFonts w:ascii="宋体"/>
        </w:rPr>
      </w:pPr>
      <w:r w:rsidRPr="00876664">
        <w:rPr>
          <w:rFonts w:ascii="宋体" w:hAnsi="宋体" w:hint="eastAsia"/>
        </w:rPr>
        <w:t>（一）已达到报废标准而未报废，或者已经报废的；</w:t>
      </w:r>
    </w:p>
    <w:p w:rsidR="00D738ED" w:rsidRPr="00876664" w:rsidRDefault="00D738ED" w:rsidP="00B933AB">
      <w:pPr>
        <w:ind w:firstLineChars="200" w:firstLine="640"/>
        <w:rPr>
          <w:rFonts w:ascii="宋体"/>
        </w:rPr>
      </w:pPr>
      <w:r w:rsidRPr="00876664">
        <w:rPr>
          <w:rFonts w:ascii="宋体" w:hAnsi="宋体" w:hint="eastAsia"/>
        </w:rPr>
        <w:t>（二）未标明检验日期的；</w:t>
      </w:r>
    </w:p>
    <w:p w:rsidR="00D738ED" w:rsidRDefault="00D738ED" w:rsidP="00B933AB">
      <w:pPr>
        <w:ind w:firstLineChars="200" w:firstLine="640"/>
        <w:rPr>
          <w:rFonts w:ascii="宋体" w:hAnsi="宋体"/>
        </w:rPr>
      </w:pPr>
      <w:r w:rsidRPr="00876664">
        <w:rPr>
          <w:rFonts w:ascii="宋体" w:hAnsi="宋体" w:hint="eastAsia"/>
        </w:rPr>
        <w:t>（三）超过规定检验期限的。</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第八节　危险物品管理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第七十七条</w:t>
      </w:r>
      <w:r w:rsidRPr="00876664">
        <w:rPr>
          <w:rFonts w:ascii="宋体" w:hAnsi="宋体" w:hint="eastAsia"/>
          <w:b/>
        </w:rPr>
        <w:t xml:space="preserve">　</w:t>
      </w:r>
      <w:r w:rsidRPr="00876664">
        <w:rPr>
          <w:rFonts w:ascii="宋体" w:hAnsi="宋体" w:hint="eastAsia"/>
        </w:rPr>
        <w:t>作业者、承包者应当建立放射性、爆炸性物品（以下简称危险物品）的领取和归还制度。危险物品的领取和归还应当遵守下列规定：</w:t>
      </w:r>
    </w:p>
    <w:p w:rsidR="00D738ED" w:rsidRPr="00876664" w:rsidRDefault="00D738ED" w:rsidP="00B933AB">
      <w:pPr>
        <w:ind w:firstLineChars="200" w:firstLine="640"/>
        <w:rPr>
          <w:rFonts w:ascii="宋体"/>
        </w:rPr>
      </w:pPr>
      <w:r w:rsidRPr="00876664">
        <w:rPr>
          <w:rFonts w:ascii="宋体" w:hAnsi="宋体" w:hint="eastAsia"/>
        </w:rPr>
        <w:t>（一）领取人持有领取单领取相应的危险物品。领取单详细记载危险物品的种类和数量；</w:t>
      </w:r>
    </w:p>
    <w:p w:rsidR="00D738ED" w:rsidRPr="00876664" w:rsidRDefault="00D738ED" w:rsidP="00B933AB">
      <w:pPr>
        <w:ind w:firstLineChars="200" w:firstLine="640"/>
        <w:rPr>
          <w:rFonts w:ascii="宋体"/>
        </w:rPr>
      </w:pPr>
      <w:r w:rsidRPr="00876664">
        <w:rPr>
          <w:rFonts w:ascii="宋体" w:hAnsi="宋体" w:hint="eastAsia"/>
        </w:rPr>
        <w:t>（二）领取和归还危险物品时，使用专用的工具。放射性源盛装在罐内，爆炸性物品存放在箱内；</w:t>
      </w:r>
    </w:p>
    <w:p w:rsidR="00D738ED" w:rsidRPr="00876664" w:rsidRDefault="00D738ED" w:rsidP="00B933AB">
      <w:pPr>
        <w:ind w:firstLineChars="200" w:firstLine="640"/>
        <w:rPr>
          <w:rFonts w:ascii="宋体"/>
        </w:rPr>
      </w:pPr>
      <w:r w:rsidRPr="00876664">
        <w:rPr>
          <w:rFonts w:ascii="宋体" w:hAnsi="宋体" w:hint="eastAsia"/>
        </w:rPr>
        <w:t>（三）出入库的放射性源罐，配有浮标或者其他示位器具；</w:t>
      </w:r>
    </w:p>
    <w:p w:rsidR="00D738ED" w:rsidRPr="00876664" w:rsidRDefault="00D738ED" w:rsidP="00B933AB">
      <w:pPr>
        <w:ind w:firstLineChars="200" w:firstLine="640"/>
        <w:rPr>
          <w:rFonts w:ascii="宋体"/>
        </w:rPr>
      </w:pPr>
      <w:r w:rsidRPr="00876664">
        <w:rPr>
          <w:rFonts w:ascii="宋体" w:hAnsi="宋体" w:hint="eastAsia"/>
        </w:rPr>
        <w:t>（四）危险物品出入库有记录，领取人和库管员在出入库单上签字；</w:t>
      </w:r>
    </w:p>
    <w:p w:rsidR="00D738ED" w:rsidRPr="00876664" w:rsidRDefault="00D738ED" w:rsidP="00B933AB">
      <w:pPr>
        <w:ind w:firstLineChars="200" w:firstLine="640"/>
        <w:rPr>
          <w:rFonts w:ascii="宋体"/>
        </w:rPr>
      </w:pPr>
      <w:r w:rsidRPr="00876664">
        <w:rPr>
          <w:rFonts w:ascii="宋体" w:hAnsi="宋体" w:hint="eastAsia"/>
        </w:rPr>
        <w:t>（五）未用完的危险物品，及时归还。</w:t>
      </w:r>
    </w:p>
    <w:p w:rsidR="00D738ED" w:rsidRPr="00876664" w:rsidRDefault="00D738ED" w:rsidP="00B933AB">
      <w:pPr>
        <w:ind w:firstLineChars="200" w:firstLine="640"/>
        <w:rPr>
          <w:rFonts w:ascii="宋体"/>
        </w:rPr>
      </w:pPr>
      <w:r w:rsidRPr="00D738ED">
        <w:rPr>
          <w:rFonts w:ascii="宋体" w:eastAsia="黑体" w:hAnsi="宋体" w:hint="eastAsia"/>
        </w:rPr>
        <w:t>第七十八条</w:t>
      </w:r>
      <w:r w:rsidRPr="00876664">
        <w:rPr>
          <w:rFonts w:ascii="宋体" w:hAnsi="宋体" w:hint="eastAsia"/>
          <w:b/>
        </w:rPr>
        <w:t xml:space="preserve">　</w:t>
      </w:r>
      <w:r w:rsidRPr="00876664">
        <w:rPr>
          <w:rFonts w:ascii="宋体" w:hAnsi="宋体" w:hint="eastAsia"/>
        </w:rPr>
        <w:t>危险物品的运输，应当符合下列规定：</w:t>
      </w:r>
    </w:p>
    <w:p w:rsidR="00D738ED" w:rsidRPr="00876664" w:rsidRDefault="00D738ED" w:rsidP="00B933AB">
      <w:pPr>
        <w:ind w:firstLineChars="200" w:firstLine="640"/>
        <w:rPr>
          <w:rFonts w:ascii="宋体"/>
        </w:rPr>
      </w:pPr>
      <w:r w:rsidRPr="00876664">
        <w:rPr>
          <w:rFonts w:ascii="宋体" w:hAnsi="宋体" w:hint="eastAsia"/>
        </w:rPr>
        <w:t>（一）符合国家有关法律、法规、规章、标准的要求，并有专人押运；</w:t>
      </w:r>
    </w:p>
    <w:p w:rsidR="00D738ED" w:rsidRPr="00876664" w:rsidRDefault="00D738ED" w:rsidP="00B933AB">
      <w:pPr>
        <w:ind w:firstLineChars="200" w:firstLine="640"/>
        <w:rPr>
          <w:rFonts w:ascii="宋体"/>
        </w:rPr>
      </w:pPr>
      <w:r w:rsidRPr="00876664">
        <w:rPr>
          <w:rFonts w:ascii="宋体" w:hAnsi="宋体" w:hint="eastAsia"/>
        </w:rPr>
        <w:t>（二）有可靠的安全措施和应急措施；</w:t>
      </w:r>
    </w:p>
    <w:p w:rsidR="00D738ED" w:rsidRPr="00876664" w:rsidRDefault="00D738ED" w:rsidP="00B933AB">
      <w:pPr>
        <w:ind w:firstLineChars="200" w:firstLine="640"/>
        <w:rPr>
          <w:rFonts w:ascii="宋体"/>
        </w:rPr>
      </w:pPr>
      <w:r w:rsidRPr="00876664">
        <w:rPr>
          <w:rFonts w:ascii="宋体" w:hAnsi="宋体" w:hint="eastAsia"/>
        </w:rPr>
        <w:t>（三）符合有关运输手续，有明显的危险物品运输标识。</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第七十九条</w:t>
      </w:r>
      <w:r w:rsidRPr="00876664">
        <w:rPr>
          <w:rFonts w:ascii="宋体" w:hAnsi="宋体" w:hint="eastAsia"/>
          <w:b/>
        </w:rPr>
        <w:t xml:space="preserve">　</w:t>
      </w:r>
      <w:r w:rsidRPr="00876664">
        <w:rPr>
          <w:rFonts w:ascii="宋体" w:hAnsi="宋体" w:hint="eastAsia"/>
        </w:rPr>
        <w:t>危险物品的使用，应当符合下列规定：</w:t>
      </w:r>
    </w:p>
    <w:p w:rsidR="00D738ED" w:rsidRPr="00876664" w:rsidRDefault="00D738ED" w:rsidP="00B933AB">
      <w:pPr>
        <w:ind w:firstLineChars="200" w:firstLine="640"/>
        <w:rPr>
          <w:rFonts w:ascii="宋体"/>
        </w:rPr>
      </w:pPr>
      <w:r w:rsidRPr="00876664">
        <w:rPr>
          <w:rFonts w:ascii="宋体" w:hAnsi="宋体" w:hint="eastAsia"/>
        </w:rPr>
        <w:t>（一）作业前，按照有关规定申请使用许可证。取得使用许可证后，方可使用危险物品。使用有详细记录。使用后，及时将未使用完的危险物品回收入库；</w:t>
      </w:r>
    </w:p>
    <w:p w:rsidR="00D738ED" w:rsidRPr="00876664" w:rsidRDefault="00D738ED" w:rsidP="00B933AB">
      <w:pPr>
        <w:ind w:firstLineChars="200" w:firstLine="640"/>
        <w:rPr>
          <w:rFonts w:ascii="宋体"/>
        </w:rPr>
      </w:pPr>
      <w:r w:rsidRPr="00876664">
        <w:rPr>
          <w:rFonts w:ascii="宋体" w:hAnsi="宋体" w:hint="eastAsia"/>
        </w:rPr>
        <w:t>（二）作业时，制定安全可靠的作业规程。有关作业人员熟悉并遵守作业规程；</w:t>
      </w:r>
    </w:p>
    <w:p w:rsidR="00D738ED" w:rsidRPr="00876664" w:rsidRDefault="00D738ED" w:rsidP="00B933AB">
      <w:pPr>
        <w:ind w:firstLineChars="200" w:firstLine="640"/>
        <w:rPr>
          <w:rFonts w:ascii="宋体"/>
        </w:rPr>
      </w:pPr>
      <w:r w:rsidRPr="00876664">
        <w:rPr>
          <w:rFonts w:ascii="宋体" w:hAnsi="宋体" w:hint="eastAsia"/>
        </w:rPr>
        <w:t>（三）现场设有明显、清晰的危险标识，以防止非作业人员进入作业区；</w:t>
      </w:r>
    </w:p>
    <w:p w:rsidR="00D738ED" w:rsidRPr="00876664" w:rsidRDefault="00D738ED" w:rsidP="00B933AB">
      <w:pPr>
        <w:ind w:firstLineChars="200" w:firstLine="640"/>
        <w:rPr>
          <w:rFonts w:ascii="宋体"/>
        </w:rPr>
      </w:pPr>
      <w:r w:rsidRPr="00876664">
        <w:rPr>
          <w:rFonts w:ascii="宋体" w:hAnsi="宋体" w:hint="eastAsia"/>
        </w:rPr>
        <w:t>（四）现场至少配备</w:t>
      </w:r>
      <w:r w:rsidRPr="00876664">
        <w:rPr>
          <w:rFonts w:ascii="宋体" w:hAnsi="宋体"/>
        </w:rPr>
        <w:t>1</w:t>
      </w:r>
      <w:r w:rsidRPr="00876664">
        <w:rPr>
          <w:rFonts w:ascii="宋体" w:hAnsi="宋体" w:hint="eastAsia"/>
        </w:rPr>
        <w:t>台便携式放射性强度测量仪；</w:t>
      </w:r>
    </w:p>
    <w:p w:rsidR="00D738ED" w:rsidRPr="00876664" w:rsidRDefault="00D738ED" w:rsidP="00B933AB">
      <w:pPr>
        <w:ind w:firstLineChars="200" w:firstLine="640"/>
        <w:rPr>
          <w:rFonts w:ascii="宋体"/>
        </w:rPr>
      </w:pPr>
      <w:r w:rsidRPr="00876664">
        <w:rPr>
          <w:rFonts w:ascii="宋体" w:hAnsi="宋体" w:hint="eastAsia"/>
        </w:rPr>
        <w:t>（五）按照国家有关标准的要求，对放射源与载源设备的性能进行检验。</w:t>
      </w:r>
    </w:p>
    <w:p w:rsidR="00D738ED" w:rsidRPr="00876664" w:rsidRDefault="00D738ED" w:rsidP="00B933AB">
      <w:pPr>
        <w:ind w:firstLineChars="200" w:firstLine="640"/>
        <w:rPr>
          <w:rFonts w:ascii="宋体"/>
        </w:rPr>
      </w:pPr>
      <w:r w:rsidRPr="00D738ED">
        <w:rPr>
          <w:rFonts w:ascii="宋体" w:eastAsia="黑体" w:hAnsi="宋体" w:hint="eastAsia"/>
        </w:rPr>
        <w:t>第八十条</w:t>
      </w:r>
      <w:r w:rsidRPr="00876664">
        <w:rPr>
          <w:rFonts w:ascii="宋体" w:hAnsi="宋体" w:hint="eastAsia"/>
          <w:b/>
        </w:rPr>
        <w:t xml:space="preserve">　</w:t>
      </w:r>
      <w:r w:rsidRPr="00876664">
        <w:rPr>
          <w:rFonts w:ascii="宋体" w:hAnsi="宋体" w:hint="eastAsia"/>
        </w:rPr>
        <w:t>危险物品的存放，应当符合下列规定：</w:t>
      </w:r>
    </w:p>
    <w:p w:rsidR="00D738ED" w:rsidRPr="00876664" w:rsidRDefault="00D738ED" w:rsidP="00B933AB">
      <w:pPr>
        <w:ind w:firstLineChars="200" w:firstLine="640"/>
        <w:rPr>
          <w:rFonts w:ascii="宋体"/>
        </w:rPr>
      </w:pPr>
      <w:r w:rsidRPr="00876664">
        <w:rPr>
          <w:rFonts w:ascii="宋体" w:hAnsi="宋体" w:hint="eastAsia"/>
        </w:rPr>
        <w:t>（一）存放场所远离生活区、人员密集区及危险区，并标有明显的“危险品”标识；</w:t>
      </w:r>
    </w:p>
    <w:p w:rsidR="00D738ED" w:rsidRPr="00876664" w:rsidRDefault="00D738ED" w:rsidP="00B933AB">
      <w:pPr>
        <w:ind w:firstLineChars="200" w:firstLine="640"/>
        <w:rPr>
          <w:rFonts w:ascii="宋体"/>
        </w:rPr>
      </w:pPr>
      <w:r w:rsidRPr="00876664">
        <w:rPr>
          <w:rFonts w:ascii="宋体" w:hAnsi="宋体" w:hint="eastAsia"/>
        </w:rPr>
        <w:t>（二）采取有效的防火安全措施；</w:t>
      </w:r>
    </w:p>
    <w:p w:rsidR="00D738ED" w:rsidRPr="00876664" w:rsidRDefault="00D738ED" w:rsidP="00B933AB">
      <w:pPr>
        <w:ind w:firstLineChars="200" w:firstLine="640"/>
        <w:rPr>
          <w:rFonts w:ascii="宋体"/>
        </w:rPr>
      </w:pPr>
      <w:r w:rsidRPr="00876664">
        <w:rPr>
          <w:rFonts w:ascii="宋体" w:hAnsi="宋体" w:hint="eastAsia"/>
        </w:rPr>
        <w:t>（三）不得将爆炸性物品中的炸药与雷管或者放射性物品存放在同一储存室内。</w:t>
      </w:r>
    </w:p>
    <w:p w:rsidR="00D738ED" w:rsidRPr="00876664" w:rsidRDefault="00D738ED" w:rsidP="00B933AB">
      <w:pPr>
        <w:ind w:firstLineChars="200" w:firstLine="640"/>
        <w:rPr>
          <w:rFonts w:ascii="宋体"/>
        </w:rPr>
      </w:pPr>
      <w:r w:rsidRPr="00D738ED">
        <w:rPr>
          <w:rFonts w:ascii="宋体" w:eastAsia="黑体" w:hAnsi="宋体" w:hint="eastAsia"/>
        </w:rPr>
        <w:t>第八十一条</w:t>
      </w:r>
      <w:r w:rsidRPr="00876664">
        <w:rPr>
          <w:rFonts w:ascii="宋体" w:hAnsi="宋体" w:hint="eastAsia"/>
          <w:b/>
        </w:rPr>
        <w:t xml:space="preserve">　</w:t>
      </w:r>
      <w:r w:rsidRPr="00876664">
        <w:rPr>
          <w:rFonts w:ascii="宋体" w:hAnsi="宋体" w:hint="eastAsia"/>
        </w:rPr>
        <w:t>对失效的或者外壳泄漏试验不合格（超过</w:t>
      </w:r>
      <w:r w:rsidRPr="00876664">
        <w:rPr>
          <w:rFonts w:ascii="宋体" w:hAnsi="宋体"/>
        </w:rPr>
        <w:t>185Bq</w:t>
      </w:r>
      <w:r w:rsidRPr="00876664">
        <w:rPr>
          <w:rFonts w:ascii="宋体" w:hAnsi="宋体" w:hint="eastAsia"/>
        </w:rPr>
        <w:t>）的放射源，应当采取安全的方式妥善处置。</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第八十二条</w:t>
      </w:r>
      <w:r w:rsidRPr="00876664">
        <w:rPr>
          <w:rFonts w:ascii="宋体" w:hAnsi="宋体" w:hint="eastAsia"/>
          <w:b/>
        </w:rPr>
        <w:t xml:space="preserve">　</w:t>
      </w:r>
      <w:r w:rsidRPr="00876664">
        <w:rPr>
          <w:rFonts w:ascii="宋体" w:hAnsi="宋体" w:hint="eastAsia"/>
        </w:rPr>
        <w:t>作业人员使用放射性物品的，应当采取下列防护措施：</w:t>
      </w:r>
    </w:p>
    <w:p w:rsidR="00D738ED" w:rsidRPr="00876664" w:rsidRDefault="00D738ED" w:rsidP="00B933AB">
      <w:pPr>
        <w:ind w:firstLineChars="200" w:firstLine="640"/>
        <w:rPr>
          <w:rFonts w:ascii="宋体"/>
        </w:rPr>
      </w:pPr>
      <w:r w:rsidRPr="00876664">
        <w:rPr>
          <w:rFonts w:ascii="宋体" w:hAnsi="宋体" w:hint="eastAsia"/>
        </w:rPr>
        <w:t>（一）配有个人辐照剂量检测用具，并建立辐照剂量档案；</w:t>
      </w:r>
    </w:p>
    <w:p w:rsidR="00D738ED" w:rsidRPr="00876664" w:rsidRDefault="00D738ED" w:rsidP="00B933AB">
      <w:pPr>
        <w:ind w:firstLineChars="200" w:firstLine="640"/>
        <w:rPr>
          <w:rFonts w:ascii="宋体"/>
        </w:rPr>
      </w:pPr>
      <w:r w:rsidRPr="00876664">
        <w:rPr>
          <w:rFonts w:ascii="宋体" w:hAnsi="宋体" w:hint="eastAsia"/>
        </w:rPr>
        <w:t>（二）每年至少进行一次体检，体检结果存档；</w:t>
      </w:r>
    </w:p>
    <w:p w:rsidR="00D738ED" w:rsidRPr="00876664" w:rsidRDefault="00D738ED" w:rsidP="00B933AB">
      <w:pPr>
        <w:ind w:firstLineChars="200" w:firstLine="640"/>
        <w:rPr>
          <w:rFonts w:ascii="宋体"/>
        </w:rPr>
      </w:pPr>
      <w:r w:rsidRPr="00876664">
        <w:rPr>
          <w:rFonts w:ascii="宋体" w:hAnsi="宋体" w:hint="eastAsia"/>
        </w:rPr>
        <w:t>（三）发现作业人员受到放射性伤害的，立即调离其工作岗位，并按照有关规定进行治疗和康复；</w:t>
      </w:r>
    </w:p>
    <w:p w:rsidR="00D738ED" w:rsidRDefault="00D738ED" w:rsidP="00B933AB">
      <w:pPr>
        <w:ind w:firstLineChars="200" w:firstLine="640"/>
        <w:rPr>
          <w:rFonts w:ascii="宋体" w:hAnsi="宋体"/>
        </w:rPr>
      </w:pPr>
      <w:r w:rsidRPr="00876664">
        <w:rPr>
          <w:rFonts w:ascii="宋体" w:hAnsi="宋体" w:hint="eastAsia"/>
        </w:rPr>
        <w:t>（三）作业人员调动工作的，其辐照剂量档案和体检档案随工作岗位一起调动。</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第九节　弃井管理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第八十三条</w:t>
      </w:r>
      <w:r w:rsidRPr="00876664">
        <w:rPr>
          <w:rFonts w:ascii="宋体" w:hAnsi="宋体" w:hint="eastAsia"/>
          <w:b/>
        </w:rPr>
        <w:t xml:space="preserve">　</w:t>
      </w:r>
      <w:r w:rsidRPr="00876664">
        <w:rPr>
          <w:rFonts w:ascii="宋体" w:hAnsi="宋体" w:hint="eastAsia"/>
        </w:rPr>
        <w:t>作业者或者承包者在进行弃井作业或者清除井口遗留物</w:t>
      </w:r>
      <w:r w:rsidRPr="00876664">
        <w:rPr>
          <w:rFonts w:ascii="宋体" w:hAnsi="宋体"/>
        </w:rPr>
        <w:t>30</w:t>
      </w:r>
      <w:r w:rsidRPr="00876664">
        <w:rPr>
          <w:rFonts w:ascii="宋体" w:hAnsi="宋体" w:hint="eastAsia"/>
        </w:rPr>
        <w:t>日前，应当向海油安办有关分部报送下列材料：</w:t>
      </w:r>
    </w:p>
    <w:p w:rsidR="00D738ED" w:rsidRPr="00876664" w:rsidRDefault="00D738ED" w:rsidP="00B933AB">
      <w:pPr>
        <w:ind w:firstLineChars="200" w:firstLine="640"/>
        <w:rPr>
          <w:rFonts w:ascii="宋体"/>
        </w:rPr>
      </w:pPr>
      <w:r w:rsidRPr="00876664">
        <w:rPr>
          <w:rFonts w:ascii="宋体" w:hAnsi="宋体" w:hint="eastAsia"/>
        </w:rPr>
        <w:t>（一）弃井作业或者清除井口遗留物安全风险评价报告；</w:t>
      </w:r>
    </w:p>
    <w:p w:rsidR="00D738ED" w:rsidRPr="00876664" w:rsidRDefault="00D738ED" w:rsidP="00B933AB">
      <w:pPr>
        <w:ind w:firstLineChars="200" w:firstLine="640"/>
        <w:rPr>
          <w:rFonts w:ascii="宋体"/>
        </w:rPr>
      </w:pPr>
      <w:r w:rsidRPr="00876664">
        <w:rPr>
          <w:rFonts w:ascii="宋体" w:hAnsi="宋体" w:hint="eastAsia"/>
        </w:rPr>
        <w:t>（二）弃井或者清除井口遗留物施工方案、作业程序、时间安排、井液性能等。</w:t>
      </w:r>
    </w:p>
    <w:p w:rsidR="00D738ED" w:rsidRPr="00876664" w:rsidRDefault="00D738ED" w:rsidP="00B933AB">
      <w:pPr>
        <w:ind w:firstLineChars="200" w:firstLine="640"/>
        <w:rPr>
          <w:rFonts w:ascii="宋体"/>
        </w:rPr>
      </w:pPr>
      <w:r w:rsidRPr="00876664">
        <w:rPr>
          <w:rFonts w:ascii="宋体" w:hAnsi="宋体" w:hint="eastAsia"/>
        </w:rPr>
        <w:t>海油安办有关分部应当对作业者或者承包者报送的材料进行审核；材料内容不符合技术要求的，通知作业者或者承包者进行完善。</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第八十四条</w:t>
      </w:r>
      <w:r w:rsidRPr="00876664">
        <w:rPr>
          <w:rFonts w:ascii="宋体" w:hAnsi="宋体" w:hint="eastAsia"/>
          <w:b/>
        </w:rPr>
        <w:t xml:space="preserve">　</w:t>
      </w:r>
      <w:r w:rsidRPr="00876664">
        <w:rPr>
          <w:rFonts w:ascii="宋体" w:hAnsi="宋体" w:hint="eastAsia"/>
        </w:rPr>
        <w:t>弃井作业或者清除井口遗留物施工作业期间，海油安办有关分部认为必要时，进行现场监督。</w:t>
      </w:r>
    </w:p>
    <w:p w:rsidR="00D738ED" w:rsidRPr="00876664" w:rsidRDefault="00D738ED" w:rsidP="00B933AB">
      <w:pPr>
        <w:ind w:firstLineChars="200" w:firstLine="640"/>
        <w:rPr>
          <w:rFonts w:ascii="宋体"/>
        </w:rPr>
      </w:pPr>
      <w:r w:rsidRPr="00876664">
        <w:rPr>
          <w:rFonts w:ascii="宋体" w:hAnsi="宋体" w:hint="eastAsia"/>
        </w:rPr>
        <w:t>施工作业完成后</w:t>
      </w:r>
      <w:r w:rsidRPr="00876664">
        <w:rPr>
          <w:rFonts w:ascii="宋体" w:hAnsi="宋体"/>
        </w:rPr>
        <w:t>15</w:t>
      </w:r>
      <w:r w:rsidRPr="00876664">
        <w:rPr>
          <w:rFonts w:ascii="宋体" w:hAnsi="宋体" w:hint="eastAsia"/>
        </w:rPr>
        <w:t>日内，作业者或者承包者应当向海油安办有关分部提交下列资料：</w:t>
      </w:r>
    </w:p>
    <w:p w:rsidR="00D738ED" w:rsidRPr="00876664" w:rsidRDefault="00D738ED" w:rsidP="00B933AB">
      <w:pPr>
        <w:ind w:firstLineChars="200" w:firstLine="640"/>
        <w:rPr>
          <w:rFonts w:ascii="宋体"/>
        </w:rPr>
      </w:pPr>
      <w:r w:rsidRPr="00876664">
        <w:rPr>
          <w:rFonts w:ascii="宋体" w:hAnsi="宋体" w:hint="eastAsia"/>
        </w:rPr>
        <w:t>（一）弃井或者清除井口遗留物作业完工图；</w:t>
      </w:r>
    </w:p>
    <w:p w:rsidR="00D738ED" w:rsidRPr="00876664" w:rsidRDefault="00D738ED" w:rsidP="00B933AB">
      <w:pPr>
        <w:ind w:firstLineChars="200" w:firstLine="640"/>
        <w:rPr>
          <w:rFonts w:ascii="宋体"/>
        </w:rPr>
      </w:pPr>
      <w:r w:rsidRPr="00876664">
        <w:rPr>
          <w:rFonts w:ascii="宋体" w:hAnsi="宋体" w:hint="eastAsia"/>
        </w:rPr>
        <w:t>（二）弃井作业最终报告表。</w:t>
      </w:r>
    </w:p>
    <w:p w:rsidR="00D738ED" w:rsidRPr="00876664" w:rsidRDefault="00D738ED" w:rsidP="00B933AB">
      <w:pPr>
        <w:ind w:firstLineChars="200" w:firstLine="640"/>
        <w:rPr>
          <w:rFonts w:ascii="宋体"/>
        </w:rPr>
      </w:pPr>
      <w:r w:rsidRPr="00D738ED">
        <w:rPr>
          <w:rFonts w:ascii="宋体" w:eastAsia="黑体" w:hAnsi="宋体" w:hint="eastAsia"/>
        </w:rPr>
        <w:t>第八十五条</w:t>
      </w:r>
      <w:r w:rsidRPr="00876664">
        <w:rPr>
          <w:rFonts w:ascii="宋体" w:hAnsi="宋体" w:hint="eastAsia"/>
          <w:b/>
        </w:rPr>
        <w:t xml:space="preserve">　</w:t>
      </w:r>
      <w:r w:rsidRPr="00876664">
        <w:rPr>
          <w:rFonts w:ascii="宋体" w:hAnsi="宋体" w:hint="eastAsia"/>
        </w:rPr>
        <w:t>对于永久性弃井的，应当符合下列要求：</w:t>
      </w:r>
    </w:p>
    <w:p w:rsidR="00D738ED" w:rsidRPr="00876664" w:rsidRDefault="00D738ED" w:rsidP="00B933AB">
      <w:pPr>
        <w:ind w:firstLineChars="200" w:firstLine="640"/>
        <w:rPr>
          <w:rFonts w:ascii="宋体"/>
        </w:rPr>
      </w:pPr>
      <w:r w:rsidRPr="00876664">
        <w:rPr>
          <w:rFonts w:ascii="宋体" w:hAnsi="宋体" w:hint="eastAsia"/>
        </w:rPr>
        <w:t>（一）在裸露井眼井段，对油、气、水等渗透层进行全封，在其上部打至少</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76664">
          <w:rPr>
            <w:rFonts w:ascii="宋体" w:hAnsi="宋体"/>
          </w:rPr>
          <w:t>50</w:t>
        </w:r>
        <w:r w:rsidRPr="00876664">
          <w:rPr>
            <w:rFonts w:ascii="宋体" w:hAnsi="宋体" w:hint="eastAsia"/>
          </w:rPr>
          <w:t>米</w:t>
        </w:r>
      </w:smartTag>
      <w:r w:rsidRPr="00876664">
        <w:rPr>
          <w:rFonts w:ascii="宋体" w:hAnsi="宋体" w:hint="eastAsia"/>
        </w:rPr>
        <w:t>水泥塞，以封隔油、气、水等渗透层，防止互窜或者流出海底。裸眼井段无油、气、水时，在最后一层套管的套管鞋以下和以上各打至少</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水泥塞；</w:t>
      </w:r>
    </w:p>
    <w:p w:rsidR="00D738ED" w:rsidRPr="00876664" w:rsidRDefault="00D738ED" w:rsidP="00B933AB">
      <w:pPr>
        <w:ind w:firstLineChars="200" w:firstLine="640"/>
        <w:rPr>
          <w:rFonts w:ascii="宋体"/>
        </w:rPr>
      </w:pPr>
      <w:r w:rsidRPr="00876664">
        <w:rPr>
          <w:rFonts w:ascii="宋体" w:hAnsi="宋体" w:hint="eastAsia"/>
        </w:rPr>
        <w:t>（二）已下尾管的，在尾管顶部上下</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的井段各打至少</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水泥塞；</w:t>
      </w:r>
    </w:p>
    <w:p w:rsidR="00D738ED" w:rsidRPr="00876664" w:rsidRDefault="00D738ED" w:rsidP="00B933AB">
      <w:pPr>
        <w:ind w:firstLineChars="200" w:firstLine="640"/>
        <w:rPr>
          <w:rFonts w:ascii="宋体"/>
        </w:rPr>
      </w:pPr>
      <w:r w:rsidRPr="00876664">
        <w:rPr>
          <w:rFonts w:ascii="宋体" w:hAnsi="宋体" w:hint="eastAsia"/>
        </w:rPr>
        <w:t>（三）已在套管或者尾管内进行了射孔试油作业的，对射孔层进行全封，在其上部打至少</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76664">
          <w:rPr>
            <w:rFonts w:ascii="宋体" w:hAnsi="宋体"/>
          </w:rPr>
          <w:t>50</w:t>
        </w:r>
        <w:r w:rsidRPr="00876664">
          <w:rPr>
            <w:rFonts w:ascii="宋体" w:hAnsi="宋体" w:hint="eastAsia"/>
          </w:rPr>
          <w:t>米</w:t>
        </w:r>
      </w:smartTag>
      <w:r w:rsidRPr="00876664">
        <w:rPr>
          <w:rFonts w:ascii="宋体" w:hAnsi="宋体" w:hint="eastAsia"/>
        </w:rPr>
        <w:t>的水泥塞；</w:t>
      </w:r>
    </w:p>
    <w:p w:rsidR="00D738ED" w:rsidRPr="00876664" w:rsidRDefault="00D738ED" w:rsidP="00B933AB">
      <w:pPr>
        <w:ind w:firstLineChars="200" w:firstLine="640"/>
        <w:rPr>
          <w:rFonts w:ascii="宋体"/>
        </w:rPr>
      </w:pPr>
      <w:r w:rsidRPr="00876664">
        <w:rPr>
          <w:rFonts w:ascii="宋体" w:hAnsi="宋体" w:hint="eastAsia"/>
        </w:rPr>
        <w:t>（四）已切割的每层套管内，保证切割处上下各有至少</w:t>
      </w:r>
      <w:smartTag w:uri="urn:schemas-microsoft-com:office:smarttags" w:element="chmetcnv">
        <w:smartTagPr>
          <w:attr w:name="TCSC" w:val="0"/>
          <w:attr w:name="NumberType" w:val="1"/>
          <w:attr w:name="Negative" w:val="False"/>
          <w:attr w:name="HasSpace" w:val="False"/>
          <w:attr w:name="SourceValue" w:val="20"/>
          <w:attr w:name="UnitName" w:val="米"/>
        </w:smartTagPr>
        <w:r w:rsidRPr="00876664">
          <w:rPr>
            <w:rFonts w:ascii="宋体" w:hAnsi="宋体"/>
          </w:rPr>
          <w:t>20</w:t>
        </w:r>
        <w:r w:rsidRPr="00876664">
          <w:rPr>
            <w:rFonts w:ascii="宋体" w:hAnsi="宋体" w:hint="eastAsia"/>
          </w:rPr>
          <w:t>米</w:t>
        </w:r>
      </w:smartTag>
      <w:r w:rsidRPr="00876664">
        <w:rPr>
          <w:rFonts w:ascii="宋体" w:hAnsi="宋体" w:hint="eastAsia"/>
        </w:rPr>
        <w:t>的水泥塞；</w:t>
      </w:r>
    </w:p>
    <w:p w:rsidR="00D738ED" w:rsidRPr="00876664" w:rsidRDefault="00D738ED" w:rsidP="00B933AB">
      <w:pPr>
        <w:ind w:firstLineChars="200" w:firstLine="640"/>
        <w:rPr>
          <w:rFonts w:ascii="宋体"/>
        </w:rPr>
      </w:pPr>
      <w:r w:rsidRPr="00876664">
        <w:rPr>
          <w:rFonts w:ascii="宋体" w:hAnsi="宋体" w:hint="eastAsia"/>
        </w:rPr>
        <w:t>（五）表层套管内水泥塞长度至少有</w:t>
      </w:r>
      <w:smartTag w:uri="urn:schemas-microsoft-com:office:smarttags" w:element="chmetcnv">
        <w:smartTagPr>
          <w:attr w:name="TCSC" w:val="0"/>
          <w:attr w:name="NumberType" w:val="1"/>
          <w:attr w:name="Negative" w:val="False"/>
          <w:attr w:name="HasSpace" w:val="False"/>
          <w:attr w:name="SourceValue" w:val="45"/>
          <w:attr w:name="UnitName" w:val="米"/>
        </w:smartTagPr>
        <w:r w:rsidRPr="00876664">
          <w:rPr>
            <w:rFonts w:ascii="宋体" w:hAnsi="宋体"/>
          </w:rPr>
          <w:t>45</w:t>
        </w:r>
        <w:r w:rsidRPr="00876664">
          <w:rPr>
            <w:rFonts w:ascii="宋体" w:hAnsi="宋体" w:hint="eastAsia"/>
          </w:rPr>
          <w:t>米</w:t>
        </w:r>
      </w:smartTag>
      <w:r w:rsidRPr="00876664">
        <w:rPr>
          <w:rFonts w:ascii="宋体" w:hAnsi="宋体" w:hint="eastAsia"/>
        </w:rPr>
        <w:t>，且水泥塞顶面位于海底泥面下</w:t>
      </w:r>
      <w:smartTag w:uri="urn:schemas-microsoft-com:office:smarttags" w:element="chmetcnv">
        <w:smartTagPr>
          <w:attr w:name="TCSC" w:val="0"/>
          <w:attr w:name="NumberType" w:val="1"/>
          <w:attr w:name="Negative" w:val="False"/>
          <w:attr w:name="HasSpace" w:val="False"/>
          <w:attr w:name="SourceValue" w:val="4"/>
          <w:attr w:name="UnitName" w:val="米"/>
        </w:smartTagPr>
        <w:r w:rsidRPr="00876664">
          <w:rPr>
            <w:rFonts w:ascii="宋体" w:hAnsi="宋体"/>
          </w:rPr>
          <w:t>4</w:t>
        </w:r>
        <w:r w:rsidRPr="00876664">
          <w:rPr>
            <w:rFonts w:ascii="宋体" w:hAnsi="宋体" w:hint="eastAsia"/>
          </w:rPr>
          <w:t>米</w:t>
        </w:r>
      </w:smartTag>
      <w:r w:rsidRPr="00876664">
        <w:rPr>
          <w:rFonts w:ascii="宋体" w:hAnsi="宋体" w:hint="eastAsia"/>
        </w:rPr>
        <w:t>至</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之间。</w:t>
      </w:r>
    </w:p>
    <w:p w:rsidR="00D738ED" w:rsidRPr="00876664" w:rsidRDefault="00D738ED" w:rsidP="00B933AB">
      <w:pPr>
        <w:ind w:firstLineChars="200" w:firstLine="640"/>
        <w:rPr>
          <w:rFonts w:ascii="宋体"/>
        </w:rPr>
      </w:pPr>
      <w:r w:rsidRPr="00876664">
        <w:rPr>
          <w:rFonts w:ascii="宋体" w:hAnsi="宋体" w:hint="eastAsia"/>
        </w:rPr>
        <w:lastRenderedPageBreak/>
        <w:t>对于临时弃井的，应当符合下列要求：</w:t>
      </w:r>
    </w:p>
    <w:p w:rsidR="00D738ED" w:rsidRPr="00876664" w:rsidRDefault="00D738ED" w:rsidP="00B933AB">
      <w:pPr>
        <w:ind w:firstLineChars="200" w:firstLine="640"/>
        <w:rPr>
          <w:rFonts w:ascii="宋体"/>
        </w:rPr>
      </w:pPr>
      <w:r w:rsidRPr="00876664">
        <w:rPr>
          <w:rFonts w:ascii="宋体" w:hAnsi="宋体" w:hint="eastAsia"/>
        </w:rPr>
        <w:t>（一）在最深层套管柱的底部至少打</w:t>
      </w:r>
      <w:smartTag w:uri="urn:schemas-microsoft-com:office:smarttags" w:element="chmetcnv">
        <w:smartTagPr>
          <w:attr w:name="TCSC" w:val="0"/>
          <w:attr w:name="NumberType" w:val="1"/>
          <w:attr w:name="Negative" w:val="False"/>
          <w:attr w:name="HasSpace" w:val="False"/>
          <w:attr w:name="SourceValue" w:val="50"/>
          <w:attr w:name="UnitName" w:val="米"/>
        </w:smartTagPr>
        <w:r w:rsidRPr="00876664">
          <w:rPr>
            <w:rFonts w:ascii="宋体" w:hAnsi="宋体"/>
          </w:rPr>
          <w:t>50</w:t>
        </w:r>
        <w:r w:rsidRPr="00876664">
          <w:rPr>
            <w:rFonts w:ascii="宋体" w:hAnsi="宋体" w:hint="eastAsia"/>
          </w:rPr>
          <w:t>米</w:t>
        </w:r>
      </w:smartTag>
      <w:r w:rsidRPr="00876664">
        <w:rPr>
          <w:rFonts w:ascii="宋体" w:hAnsi="宋体" w:hint="eastAsia"/>
        </w:rPr>
        <w:t>水泥塞；</w:t>
      </w:r>
    </w:p>
    <w:p w:rsidR="00D738ED" w:rsidRPr="00876664" w:rsidRDefault="00D738ED" w:rsidP="00B933AB">
      <w:pPr>
        <w:ind w:firstLineChars="200" w:firstLine="640"/>
        <w:rPr>
          <w:rFonts w:ascii="宋体"/>
        </w:rPr>
      </w:pPr>
      <w:r w:rsidRPr="00876664">
        <w:rPr>
          <w:rFonts w:ascii="宋体" w:hAnsi="宋体" w:hint="eastAsia"/>
        </w:rPr>
        <w:t>（二）在海底泥面以下</w:t>
      </w:r>
      <w:smartTag w:uri="urn:schemas-microsoft-com:office:smarttags" w:element="chmetcnv">
        <w:smartTagPr>
          <w:attr w:name="TCSC" w:val="0"/>
          <w:attr w:name="NumberType" w:val="1"/>
          <w:attr w:name="Negative" w:val="False"/>
          <w:attr w:name="HasSpace" w:val="False"/>
          <w:attr w:name="SourceValue" w:val="4"/>
          <w:attr w:name="UnitName" w:val="米"/>
        </w:smartTagPr>
        <w:r w:rsidRPr="00876664">
          <w:rPr>
            <w:rFonts w:ascii="宋体" w:hAnsi="宋体"/>
          </w:rPr>
          <w:t>4</w:t>
        </w:r>
        <w:r w:rsidRPr="00876664">
          <w:rPr>
            <w:rFonts w:ascii="宋体" w:hAnsi="宋体" w:hint="eastAsia"/>
          </w:rPr>
          <w:t>米</w:t>
        </w:r>
      </w:smartTag>
      <w:r w:rsidRPr="00876664">
        <w:rPr>
          <w:rFonts w:ascii="宋体" w:hAnsi="宋体" w:hint="eastAsia"/>
        </w:rPr>
        <w:t>的套管柱内至少打</w:t>
      </w:r>
      <w:smartTag w:uri="urn:schemas-microsoft-com:office:smarttags" w:element="chmetcnv">
        <w:smartTagPr>
          <w:attr w:name="TCSC" w:val="0"/>
          <w:attr w:name="NumberType" w:val="1"/>
          <w:attr w:name="Negative" w:val="False"/>
          <w:attr w:name="HasSpace" w:val="False"/>
          <w:attr w:name="SourceValue" w:val="30"/>
          <w:attr w:name="UnitName" w:val="米"/>
        </w:smartTagPr>
        <w:r w:rsidRPr="00876664">
          <w:rPr>
            <w:rFonts w:ascii="宋体" w:hAnsi="宋体"/>
          </w:rPr>
          <w:t>30</w:t>
        </w:r>
        <w:r w:rsidRPr="00876664">
          <w:rPr>
            <w:rFonts w:ascii="宋体" w:hAnsi="宋体" w:hint="eastAsia"/>
          </w:rPr>
          <w:t>米</w:t>
        </w:r>
      </w:smartTag>
      <w:r w:rsidRPr="00876664">
        <w:rPr>
          <w:rFonts w:ascii="宋体" w:hAnsi="宋体" w:hint="eastAsia"/>
        </w:rPr>
        <w:t>水泥塞。</w:t>
      </w:r>
    </w:p>
    <w:p w:rsidR="00D738ED" w:rsidRDefault="00D738ED" w:rsidP="00B933AB">
      <w:pPr>
        <w:ind w:firstLineChars="200" w:firstLine="640"/>
        <w:rPr>
          <w:rFonts w:ascii="宋体" w:hAnsi="宋体"/>
        </w:rPr>
      </w:pPr>
      <w:r w:rsidRPr="00D738ED">
        <w:rPr>
          <w:rFonts w:ascii="宋体" w:eastAsia="黑体" w:hAnsi="宋体" w:hint="eastAsia"/>
        </w:rPr>
        <w:t>第八十六条</w:t>
      </w:r>
      <w:r w:rsidRPr="00876664">
        <w:rPr>
          <w:rFonts w:ascii="宋体" w:hAnsi="宋体" w:hint="eastAsia"/>
          <w:b/>
        </w:rPr>
        <w:t xml:space="preserve">　</w:t>
      </w:r>
      <w:r w:rsidRPr="00876664">
        <w:rPr>
          <w:rFonts w:ascii="宋体" w:hAnsi="宋体" w:hint="eastAsia"/>
        </w:rPr>
        <w:t>永久弃井时，所有套管、井口装置或者桩应当按照国家有关规定实施清除作业。对保留在海底的水下井口装置或者井口帽，应当按照国家有关规定向海油安办有关分部进行报告。</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第四章　安全培训</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第八十七条</w:t>
      </w:r>
      <w:r w:rsidRPr="00876664">
        <w:rPr>
          <w:rFonts w:ascii="宋体" w:hAnsi="宋体" w:hint="eastAsia"/>
          <w:b/>
        </w:rPr>
        <w:t xml:space="preserve">　</w:t>
      </w:r>
      <w:r w:rsidRPr="00876664">
        <w:rPr>
          <w:rFonts w:ascii="宋体" w:hAnsi="宋体" w:hint="eastAsia"/>
        </w:rPr>
        <w:t>作业者和承包者的主要负责人和安全生产管理人员应当具备相应的安全生产知识和管理能力，经海油安办考核合格。</w:t>
      </w:r>
    </w:p>
    <w:p w:rsidR="00D738ED" w:rsidRPr="00876664" w:rsidRDefault="00D738ED" w:rsidP="00B933AB">
      <w:pPr>
        <w:ind w:firstLineChars="200" w:firstLine="640"/>
        <w:rPr>
          <w:rFonts w:ascii="宋体"/>
        </w:rPr>
      </w:pPr>
      <w:r w:rsidRPr="00D738ED">
        <w:rPr>
          <w:rFonts w:ascii="宋体" w:eastAsia="黑体" w:hAnsi="宋体" w:hint="eastAsia"/>
        </w:rPr>
        <w:t>第八十八条</w:t>
      </w:r>
      <w:r w:rsidRPr="00876664">
        <w:rPr>
          <w:rFonts w:ascii="宋体" w:hAnsi="宋体" w:hint="eastAsia"/>
          <w:b/>
        </w:rPr>
        <w:t xml:space="preserve">　</w:t>
      </w:r>
      <w:r w:rsidRPr="00876664">
        <w:rPr>
          <w:rFonts w:ascii="宋体" w:hAnsi="宋体" w:hint="eastAsia"/>
        </w:rPr>
        <w:t>作业者和承包者应当组织对海上石油作业人员进行安全生产培训。未经培训并取得培训合格证书的作业人员，不得上岗作业。</w:t>
      </w:r>
    </w:p>
    <w:p w:rsidR="00D738ED" w:rsidRPr="00876664" w:rsidRDefault="00D738ED" w:rsidP="00B933AB">
      <w:pPr>
        <w:ind w:firstLineChars="200" w:firstLine="640"/>
        <w:rPr>
          <w:rFonts w:ascii="宋体"/>
        </w:rPr>
      </w:pPr>
      <w:r w:rsidRPr="00876664">
        <w:rPr>
          <w:rFonts w:ascii="宋体" w:hAnsi="宋体" w:hint="eastAsia"/>
        </w:rPr>
        <w:t>作业者和承包者应当建立海上石油作业人员的培训档案，加强对出海作业人员（包括在境外培训的人员）的培训证书的审查。未取得培训合格证书的，一律不得出海作业。</w:t>
      </w:r>
    </w:p>
    <w:p w:rsidR="00D738ED" w:rsidRPr="00876664" w:rsidRDefault="00D738ED" w:rsidP="00B933AB">
      <w:pPr>
        <w:ind w:firstLineChars="200" w:firstLine="640"/>
        <w:rPr>
          <w:rFonts w:ascii="宋体"/>
        </w:rPr>
      </w:pPr>
      <w:r w:rsidRPr="00D738ED">
        <w:rPr>
          <w:rFonts w:ascii="宋体" w:eastAsia="黑体" w:hAnsi="宋体" w:hint="eastAsia"/>
        </w:rPr>
        <w:lastRenderedPageBreak/>
        <w:t>第八十九条</w:t>
      </w:r>
      <w:r w:rsidRPr="00876664">
        <w:rPr>
          <w:rFonts w:ascii="宋体" w:hAnsi="宋体" w:hint="eastAsia"/>
          <w:b/>
        </w:rPr>
        <w:t xml:space="preserve">　</w:t>
      </w:r>
      <w:r w:rsidRPr="00876664">
        <w:rPr>
          <w:rFonts w:ascii="宋体" w:hAnsi="宋体" w:hint="eastAsia"/>
        </w:rPr>
        <w:t>出海人员必须接受“海上石油作业安全救生”的专门培训，并取得培训合格证书。</w:t>
      </w:r>
    </w:p>
    <w:p w:rsidR="00D738ED" w:rsidRPr="00876664" w:rsidRDefault="00D738ED" w:rsidP="00B933AB">
      <w:pPr>
        <w:ind w:firstLineChars="200" w:firstLine="640"/>
        <w:rPr>
          <w:rFonts w:ascii="宋体"/>
        </w:rPr>
      </w:pPr>
      <w:r w:rsidRPr="00876664">
        <w:rPr>
          <w:rFonts w:ascii="宋体" w:hAnsi="宋体" w:hint="eastAsia"/>
        </w:rPr>
        <w:t>安全培训的内容和时间应当符合下列要求：</w:t>
      </w:r>
    </w:p>
    <w:p w:rsidR="00D738ED" w:rsidRPr="00876664" w:rsidRDefault="00D738ED" w:rsidP="00B933AB">
      <w:pPr>
        <w:ind w:firstLineChars="200" w:firstLine="640"/>
        <w:rPr>
          <w:rFonts w:ascii="宋体"/>
        </w:rPr>
      </w:pPr>
      <w:r w:rsidRPr="00876664">
        <w:rPr>
          <w:rFonts w:ascii="宋体" w:hAnsi="宋体" w:hint="eastAsia"/>
        </w:rPr>
        <w:t>（一）长期出海人员接受“海上石油作业安全救生”全部内容的培训，培训时间不少于</w:t>
      </w:r>
      <w:r w:rsidRPr="00876664">
        <w:rPr>
          <w:rFonts w:ascii="宋体" w:hAnsi="宋体"/>
        </w:rPr>
        <w:t>40</w:t>
      </w:r>
      <w:r w:rsidRPr="00876664">
        <w:rPr>
          <w:rFonts w:ascii="宋体" w:hAnsi="宋体" w:hint="eastAsia"/>
        </w:rPr>
        <w:t>课时。每</w:t>
      </w:r>
      <w:r w:rsidRPr="00876664">
        <w:rPr>
          <w:rFonts w:ascii="宋体" w:hAnsi="宋体"/>
        </w:rPr>
        <w:t>5</w:t>
      </w:r>
      <w:r w:rsidRPr="00876664">
        <w:rPr>
          <w:rFonts w:ascii="宋体" w:hAnsi="宋体" w:hint="eastAsia"/>
        </w:rPr>
        <w:t>年进行一次再培训；</w:t>
      </w:r>
    </w:p>
    <w:p w:rsidR="00D738ED" w:rsidRPr="00876664" w:rsidRDefault="00D738ED" w:rsidP="00B933AB">
      <w:pPr>
        <w:ind w:firstLineChars="200" w:firstLine="640"/>
        <w:rPr>
          <w:rFonts w:ascii="宋体"/>
        </w:rPr>
      </w:pPr>
      <w:r w:rsidRPr="00876664">
        <w:rPr>
          <w:rFonts w:ascii="宋体" w:hAnsi="宋体" w:hint="eastAsia"/>
        </w:rPr>
        <w:t>（二）短期出海人员接受“海上石油作业安全救生”综合内容的培训，培训时间不少于</w:t>
      </w:r>
      <w:r w:rsidRPr="00876664">
        <w:rPr>
          <w:rFonts w:ascii="宋体" w:hAnsi="宋体"/>
        </w:rPr>
        <w:t>24</w:t>
      </w:r>
      <w:r w:rsidRPr="00876664">
        <w:rPr>
          <w:rFonts w:ascii="宋体" w:hAnsi="宋体" w:hint="eastAsia"/>
        </w:rPr>
        <w:t>课时。每</w:t>
      </w:r>
      <w:r w:rsidRPr="00876664">
        <w:rPr>
          <w:rFonts w:ascii="宋体" w:hAnsi="宋体"/>
        </w:rPr>
        <w:t>3</w:t>
      </w:r>
      <w:r w:rsidRPr="00876664">
        <w:rPr>
          <w:rFonts w:ascii="宋体" w:hAnsi="宋体" w:hint="eastAsia"/>
        </w:rPr>
        <w:t>年进行一次再培训；</w:t>
      </w:r>
    </w:p>
    <w:p w:rsidR="00D738ED" w:rsidRPr="00876664" w:rsidRDefault="00D738ED" w:rsidP="00B933AB">
      <w:pPr>
        <w:ind w:firstLineChars="200" w:firstLine="640"/>
        <w:rPr>
          <w:rFonts w:ascii="宋体"/>
        </w:rPr>
      </w:pPr>
      <w:r w:rsidRPr="00876664">
        <w:rPr>
          <w:rFonts w:ascii="宋体" w:hAnsi="宋体" w:hint="eastAsia"/>
        </w:rPr>
        <w:t>（三）临时出海人员接受“海上石油作业安全救生”电化教学的培训，培训时间不少于</w:t>
      </w:r>
      <w:r w:rsidRPr="00876664">
        <w:rPr>
          <w:rFonts w:ascii="宋体" w:hAnsi="宋体"/>
        </w:rPr>
        <w:t>4</w:t>
      </w:r>
      <w:r w:rsidRPr="00876664">
        <w:rPr>
          <w:rFonts w:ascii="宋体" w:hAnsi="宋体" w:hint="eastAsia"/>
        </w:rPr>
        <w:t>课时。每</w:t>
      </w:r>
      <w:r w:rsidRPr="00876664">
        <w:rPr>
          <w:rFonts w:ascii="宋体" w:hAnsi="宋体"/>
        </w:rPr>
        <w:t>1</w:t>
      </w:r>
      <w:r w:rsidRPr="00876664">
        <w:rPr>
          <w:rFonts w:ascii="宋体" w:hAnsi="宋体" w:hint="eastAsia"/>
        </w:rPr>
        <w:t>年进行一次再培训；</w:t>
      </w:r>
    </w:p>
    <w:p w:rsidR="00D738ED" w:rsidRPr="00876664" w:rsidRDefault="00D738ED" w:rsidP="00B933AB">
      <w:pPr>
        <w:ind w:firstLineChars="200" w:firstLine="640"/>
        <w:rPr>
          <w:rFonts w:ascii="宋体"/>
        </w:rPr>
      </w:pPr>
      <w:r w:rsidRPr="00876664">
        <w:rPr>
          <w:rFonts w:ascii="宋体" w:hAnsi="宋体" w:hint="eastAsia"/>
        </w:rPr>
        <w:t>（四）不在设施上留宿的临时出海人员可以只接受作业者或者承包者现场安全教育；</w:t>
      </w:r>
    </w:p>
    <w:p w:rsidR="00D738ED" w:rsidRPr="00876664" w:rsidRDefault="00D738ED" w:rsidP="00B933AB">
      <w:pPr>
        <w:ind w:firstLineChars="200" w:firstLine="640"/>
        <w:rPr>
          <w:rFonts w:ascii="宋体"/>
        </w:rPr>
      </w:pPr>
      <w:r w:rsidRPr="00876664">
        <w:rPr>
          <w:rFonts w:ascii="宋体" w:hAnsi="宋体" w:hint="eastAsia"/>
        </w:rPr>
        <w:t>（五）没有直升机平台或者已明确不使用直升机倒班的海上设施人员，可以免除“直升机遇险水下逃生”内容的培训；</w:t>
      </w:r>
    </w:p>
    <w:p w:rsidR="00D738ED" w:rsidRPr="00876664" w:rsidRDefault="00D738ED" w:rsidP="00B933AB">
      <w:pPr>
        <w:ind w:firstLineChars="200" w:firstLine="640"/>
        <w:rPr>
          <w:rFonts w:ascii="宋体"/>
        </w:rPr>
      </w:pPr>
      <w:r w:rsidRPr="00876664">
        <w:rPr>
          <w:rFonts w:ascii="宋体" w:hAnsi="宋体" w:hint="eastAsia"/>
        </w:rPr>
        <w:t>（六）没有配备救生艇筏的海上设施作业人员，可以免除“救生艇筏操纵”的培训。</w:t>
      </w:r>
    </w:p>
    <w:p w:rsidR="00D738ED" w:rsidRPr="00876664" w:rsidRDefault="00D738ED" w:rsidP="00B933AB">
      <w:pPr>
        <w:ind w:firstLineChars="200" w:firstLine="640"/>
        <w:rPr>
          <w:rFonts w:ascii="宋体"/>
        </w:rPr>
      </w:pPr>
      <w:r w:rsidRPr="00D738ED">
        <w:rPr>
          <w:rFonts w:ascii="宋体" w:eastAsia="黑体" w:hAnsi="宋体" w:hint="eastAsia"/>
        </w:rPr>
        <w:t>第九十条</w:t>
      </w:r>
      <w:r w:rsidRPr="00876664">
        <w:rPr>
          <w:rFonts w:ascii="宋体" w:hAnsi="宋体" w:hint="eastAsia"/>
          <w:b/>
        </w:rPr>
        <w:t xml:space="preserve">　</w:t>
      </w:r>
      <w:r w:rsidRPr="00876664">
        <w:rPr>
          <w:rFonts w:ascii="宋体" w:hAnsi="宋体" w:hint="eastAsia"/>
        </w:rPr>
        <w:t>海上油气生产设施兼职消防队员应当接受“油气消防”的培训，培训时间不少于</w:t>
      </w:r>
      <w:r w:rsidRPr="00876664">
        <w:rPr>
          <w:rFonts w:ascii="宋体" w:hAnsi="宋体"/>
        </w:rPr>
        <w:t>24</w:t>
      </w:r>
      <w:r w:rsidRPr="00876664">
        <w:rPr>
          <w:rFonts w:ascii="宋体" w:hAnsi="宋体" w:hint="eastAsia"/>
        </w:rPr>
        <w:t>课时。每</w:t>
      </w:r>
      <w:r w:rsidRPr="00876664">
        <w:rPr>
          <w:rFonts w:ascii="宋体" w:hAnsi="宋体"/>
        </w:rPr>
        <w:t>4</w:t>
      </w:r>
      <w:r w:rsidRPr="00876664">
        <w:rPr>
          <w:rFonts w:ascii="宋体" w:hAnsi="宋体" w:hint="eastAsia"/>
        </w:rPr>
        <w:t>年应当进行一次再培训。</w:t>
      </w:r>
    </w:p>
    <w:p w:rsidR="00D738ED" w:rsidRPr="00876664" w:rsidRDefault="00D738ED" w:rsidP="00B933AB">
      <w:pPr>
        <w:ind w:firstLineChars="200" w:firstLine="640"/>
        <w:rPr>
          <w:rFonts w:ascii="宋体"/>
        </w:rPr>
      </w:pPr>
      <w:r w:rsidRPr="00D738ED">
        <w:rPr>
          <w:rFonts w:ascii="宋体" w:eastAsia="黑体" w:hAnsi="宋体" w:hint="eastAsia"/>
        </w:rPr>
        <w:t>第九十一条</w:t>
      </w:r>
      <w:r w:rsidRPr="00876664">
        <w:rPr>
          <w:rFonts w:ascii="宋体" w:hAnsi="宋体" w:hint="eastAsia"/>
          <w:b/>
        </w:rPr>
        <w:t xml:space="preserve">　</w:t>
      </w:r>
      <w:r w:rsidRPr="00876664">
        <w:rPr>
          <w:rFonts w:ascii="宋体" w:hAnsi="宋体" w:hint="eastAsia"/>
        </w:rPr>
        <w:t>从事钻井、完井、修井、测试作业的监督、经</w:t>
      </w:r>
      <w:r w:rsidRPr="00876664">
        <w:rPr>
          <w:rFonts w:ascii="宋体" w:hAnsi="宋体" w:hint="eastAsia"/>
        </w:rPr>
        <w:lastRenderedPageBreak/>
        <w:t>理、高级队长、领班，以及司钻、副司钻和井架工、安全监督等人员应当接受“井控技术”的培训，培训时间不少于</w:t>
      </w:r>
      <w:r w:rsidRPr="00876664">
        <w:rPr>
          <w:rFonts w:ascii="宋体" w:hAnsi="宋体"/>
        </w:rPr>
        <w:t>56</w:t>
      </w:r>
      <w:r w:rsidRPr="00876664">
        <w:rPr>
          <w:rFonts w:ascii="宋体" w:hAnsi="宋体" w:hint="eastAsia"/>
        </w:rPr>
        <w:t>课时，并取得培训合格证书。每</w:t>
      </w:r>
      <w:r w:rsidRPr="00876664">
        <w:rPr>
          <w:rFonts w:ascii="宋体" w:hAnsi="宋体"/>
        </w:rPr>
        <w:t>4</w:t>
      </w:r>
      <w:r w:rsidRPr="00876664">
        <w:rPr>
          <w:rFonts w:ascii="宋体" w:hAnsi="宋体" w:hint="eastAsia"/>
        </w:rPr>
        <w:t>年应当进行一次再培训。</w:t>
      </w:r>
    </w:p>
    <w:p w:rsidR="00D738ED" w:rsidRPr="00876664" w:rsidRDefault="00D738ED" w:rsidP="00B933AB">
      <w:pPr>
        <w:ind w:firstLineChars="200" w:firstLine="640"/>
        <w:rPr>
          <w:rFonts w:ascii="宋体"/>
        </w:rPr>
      </w:pPr>
      <w:r w:rsidRPr="00D738ED">
        <w:rPr>
          <w:rFonts w:ascii="宋体" w:eastAsia="黑体" w:hAnsi="宋体" w:hint="eastAsia"/>
        </w:rPr>
        <w:t>第九十二条</w:t>
      </w:r>
      <w:r w:rsidRPr="00876664">
        <w:rPr>
          <w:rFonts w:ascii="宋体" w:hAnsi="宋体" w:hint="eastAsia"/>
          <w:b/>
        </w:rPr>
        <w:t xml:space="preserve">　</w:t>
      </w:r>
      <w:r w:rsidRPr="00876664">
        <w:rPr>
          <w:rFonts w:ascii="宋体" w:hAnsi="宋体" w:hint="eastAsia"/>
        </w:rPr>
        <w:t>稳性压载人员（含钻井平台、浮式生产储油装置的稳性压载、平台升降的技术人员）应当接受“稳性与压载技术”的培训，培训时间不少于</w:t>
      </w:r>
      <w:r w:rsidRPr="00876664">
        <w:rPr>
          <w:rFonts w:ascii="宋体" w:hAnsi="宋体"/>
        </w:rPr>
        <w:t>36</w:t>
      </w:r>
      <w:r w:rsidRPr="00876664">
        <w:rPr>
          <w:rFonts w:ascii="宋体" w:hAnsi="宋体" w:hint="eastAsia"/>
        </w:rPr>
        <w:t>课时，并取得培训合格证书。每</w:t>
      </w:r>
      <w:r w:rsidRPr="00876664">
        <w:rPr>
          <w:rFonts w:ascii="宋体" w:hAnsi="宋体"/>
        </w:rPr>
        <w:t>4</w:t>
      </w:r>
      <w:r w:rsidRPr="00876664">
        <w:rPr>
          <w:rFonts w:ascii="宋体" w:hAnsi="宋体" w:hint="eastAsia"/>
        </w:rPr>
        <w:t>年应当进行一次再培训。</w:t>
      </w:r>
    </w:p>
    <w:p w:rsidR="00D738ED" w:rsidRPr="00876664" w:rsidRDefault="00D738ED" w:rsidP="00B933AB">
      <w:pPr>
        <w:ind w:firstLineChars="200" w:firstLine="640"/>
        <w:rPr>
          <w:rFonts w:ascii="宋体"/>
        </w:rPr>
      </w:pPr>
      <w:r w:rsidRPr="00D738ED">
        <w:rPr>
          <w:rFonts w:ascii="宋体" w:eastAsia="黑体" w:hAnsi="宋体" w:hint="eastAsia"/>
        </w:rPr>
        <w:t>第九十三条</w:t>
      </w:r>
      <w:r w:rsidRPr="00876664">
        <w:rPr>
          <w:rFonts w:ascii="宋体" w:hAnsi="宋体" w:hint="eastAsia"/>
          <w:b/>
        </w:rPr>
        <w:t xml:space="preserve">　</w:t>
      </w:r>
      <w:r w:rsidRPr="00876664">
        <w:rPr>
          <w:rFonts w:ascii="宋体" w:hAnsi="宋体" w:hint="eastAsia"/>
        </w:rPr>
        <w:t>在作业过程中已经出现或者可能出现硫化氢的场所从事钻井、完井、修井、测试、采油及储运作业的人员，应当进行“防硫化氢技术”的专门培训，培训时间不少于</w:t>
      </w:r>
      <w:r w:rsidRPr="00876664">
        <w:rPr>
          <w:rFonts w:ascii="宋体" w:hAnsi="宋体"/>
        </w:rPr>
        <w:t>16</w:t>
      </w:r>
      <w:r w:rsidRPr="00876664">
        <w:rPr>
          <w:rFonts w:ascii="宋体" w:hAnsi="宋体" w:hint="eastAsia"/>
        </w:rPr>
        <w:t>课时，并取得培训合格证书。每</w:t>
      </w:r>
      <w:r w:rsidRPr="00876664">
        <w:rPr>
          <w:rFonts w:ascii="宋体" w:hAnsi="宋体"/>
        </w:rPr>
        <w:t>4</w:t>
      </w:r>
      <w:r w:rsidRPr="00876664">
        <w:rPr>
          <w:rFonts w:ascii="宋体" w:hAnsi="宋体" w:hint="eastAsia"/>
        </w:rPr>
        <w:t>年应当进行一次再培训。</w:t>
      </w:r>
    </w:p>
    <w:p w:rsidR="00D738ED" w:rsidRPr="00876664" w:rsidRDefault="00D738ED" w:rsidP="00B933AB">
      <w:pPr>
        <w:ind w:firstLineChars="200" w:firstLine="640"/>
        <w:rPr>
          <w:rFonts w:ascii="宋体"/>
        </w:rPr>
      </w:pPr>
      <w:r w:rsidRPr="00D738ED">
        <w:rPr>
          <w:rFonts w:ascii="宋体" w:eastAsia="黑体" w:hAnsi="宋体" w:hint="eastAsia"/>
        </w:rPr>
        <w:t>第九十四条</w:t>
      </w:r>
      <w:r w:rsidRPr="00876664">
        <w:rPr>
          <w:rFonts w:ascii="宋体" w:hAnsi="宋体" w:hint="eastAsia"/>
          <w:b/>
        </w:rPr>
        <w:t xml:space="preserve">　</w:t>
      </w:r>
      <w:r w:rsidRPr="00876664">
        <w:rPr>
          <w:rFonts w:ascii="宋体" w:hAnsi="宋体" w:hint="eastAsia"/>
        </w:rPr>
        <w:t>无线电技术操作人员应当按政府有关主管部门的要求进行培训，取得相应的资格证书。</w:t>
      </w:r>
    </w:p>
    <w:p w:rsidR="00D738ED" w:rsidRPr="00876664" w:rsidRDefault="00D738ED" w:rsidP="00B933AB">
      <w:pPr>
        <w:ind w:firstLineChars="200" w:firstLine="640"/>
        <w:rPr>
          <w:rFonts w:ascii="宋体"/>
        </w:rPr>
      </w:pPr>
      <w:r w:rsidRPr="00D738ED">
        <w:rPr>
          <w:rFonts w:ascii="宋体" w:eastAsia="黑体" w:hAnsi="宋体" w:hint="eastAsia"/>
        </w:rPr>
        <w:t>第九十五条</w:t>
      </w:r>
      <w:r w:rsidRPr="00876664">
        <w:rPr>
          <w:rFonts w:ascii="宋体" w:hAnsi="宋体" w:hint="eastAsia"/>
          <w:b/>
        </w:rPr>
        <w:t xml:space="preserve">　</w:t>
      </w:r>
      <w:r w:rsidRPr="00876664">
        <w:rPr>
          <w:rFonts w:ascii="宋体" w:hAnsi="宋体" w:hint="eastAsia"/>
        </w:rPr>
        <w:t>属于特种作业人员范围的特种作业人员应当按照有关法律法规的要求进行专门培训，取得特种作业操作资格证书。</w:t>
      </w:r>
    </w:p>
    <w:p w:rsidR="00D738ED" w:rsidRDefault="00D738ED" w:rsidP="00B933AB">
      <w:pPr>
        <w:ind w:firstLineChars="200" w:firstLine="640"/>
        <w:rPr>
          <w:rFonts w:ascii="宋体" w:hAnsi="宋体"/>
        </w:rPr>
      </w:pPr>
      <w:r w:rsidRPr="00D738ED">
        <w:rPr>
          <w:rFonts w:ascii="宋体" w:eastAsia="黑体" w:hAnsi="宋体" w:hint="eastAsia"/>
        </w:rPr>
        <w:t>第九十六条</w:t>
      </w:r>
      <w:r w:rsidRPr="00876664">
        <w:rPr>
          <w:rFonts w:ascii="宋体" w:hAnsi="宋体" w:hint="eastAsia"/>
          <w:b/>
        </w:rPr>
        <w:t xml:space="preserve">　</w:t>
      </w:r>
      <w:r w:rsidRPr="00876664">
        <w:rPr>
          <w:rFonts w:ascii="宋体" w:hAnsi="宋体" w:hint="eastAsia"/>
        </w:rPr>
        <w:t>外方人员在国外合法注册和政府认可的培训机构取得的证书和证件，经中方作业者或者承包者确认后在中国继续有效。</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第五章　应急管理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第九十七条</w:t>
      </w:r>
      <w:r w:rsidRPr="00876664">
        <w:rPr>
          <w:rFonts w:ascii="宋体" w:hAnsi="宋体" w:hint="eastAsia"/>
          <w:b/>
        </w:rPr>
        <w:t xml:space="preserve">　</w:t>
      </w:r>
      <w:r w:rsidRPr="00876664">
        <w:rPr>
          <w:rFonts w:ascii="宋体" w:hAnsi="宋体" w:hint="eastAsia"/>
        </w:rPr>
        <w:t>作业者和承包者应当按照有关法律、法规、规章和标准的要求，结合生产实际编制应急预案，并报海油安办有关分部备案。</w:t>
      </w:r>
    </w:p>
    <w:p w:rsidR="00D738ED" w:rsidRPr="00876664" w:rsidRDefault="00D738ED" w:rsidP="00B933AB">
      <w:pPr>
        <w:ind w:firstLineChars="200" w:firstLine="640"/>
        <w:rPr>
          <w:rFonts w:ascii="宋体"/>
        </w:rPr>
      </w:pPr>
      <w:r w:rsidRPr="00876664">
        <w:rPr>
          <w:rFonts w:ascii="宋体" w:hAnsi="宋体" w:hint="eastAsia"/>
        </w:rPr>
        <w:t>作业者和承包者应当根据海洋石油作业的变化，及时对应急预案进行修改、补充和完善。</w:t>
      </w:r>
    </w:p>
    <w:p w:rsidR="00D738ED" w:rsidRPr="00876664" w:rsidRDefault="00D738ED" w:rsidP="00B933AB">
      <w:pPr>
        <w:ind w:firstLineChars="200" w:firstLine="640"/>
        <w:rPr>
          <w:rFonts w:ascii="宋体"/>
        </w:rPr>
      </w:pPr>
      <w:r w:rsidRPr="00D738ED">
        <w:rPr>
          <w:rFonts w:ascii="宋体" w:eastAsia="黑体" w:hAnsi="宋体" w:hint="eastAsia"/>
        </w:rPr>
        <w:t>第九十八条</w:t>
      </w:r>
      <w:r w:rsidRPr="00876664">
        <w:rPr>
          <w:rFonts w:ascii="宋体" w:hAnsi="宋体" w:hint="eastAsia"/>
          <w:b/>
        </w:rPr>
        <w:t xml:space="preserve">　</w:t>
      </w:r>
      <w:r w:rsidRPr="00876664">
        <w:rPr>
          <w:rFonts w:ascii="宋体" w:hAnsi="宋体" w:hint="eastAsia"/>
        </w:rPr>
        <w:t>根据海洋石油作业的特点，作业者和承包者编制的应急预案应当包括下列内容：</w:t>
      </w:r>
    </w:p>
    <w:p w:rsidR="00D738ED" w:rsidRPr="00876664" w:rsidRDefault="00D738ED" w:rsidP="00B933AB">
      <w:pPr>
        <w:ind w:firstLineChars="200" w:firstLine="640"/>
        <w:rPr>
          <w:rFonts w:ascii="宋体"/>
        </w:rPr>
      </w:pPr>
      <w:r w:rsidRPr="00876664">
        <w:rPr>
          <w:rFonts w:ascii="宋体" w:hAnsi="宋体" w:hint="eastAsia"/>
        </w:rPr>
        <w:t>（一）作业者和承包者的基本情况、危险特性、可以利用的应急救援设备；</w:t>
      </w:r>
    </w:p>
    <w:p w:rsidR="00D738ED" w:rsidRPr="00876664" w:rsidRDefault="00D738ED" w:rsidP="00B933AB">
      <w:pPr>
        <w:ind w:firstLineChars="200" w:firstLine="640"/>
        <w:rPr>
          <w:rFonts w:ascii="宋体"/>
        </w:rPr>
      </w:pPr>
      <w:r w:rsidRPr="00876664">
        <w:rPr>
          <w:rFonts w:ascii="宋体" w:hAnsi="宋体" w:hint="eastAsia"/>
        </w:rPr>
        <w:t>（二）应急组织机构、职责划分、通讯联络；</w:t>
      </w:r>
    </w:p>
    <w:p w:rsidR="00D738ED" w:rsidRPr="00876664" w:rsidRDefault="00D738ED" w:rsidP="00B933AB">
      <w:pPr>
        <w:ind w:firstLineChars="200" w:firstLine="640"/>
        <w:rPr>
          <w:rFonts w:ascii="宋体"/>
        </w:rPr>
      </w:pPr>
      <w:r w:rsidRPr="00876664">
        <w:rPr>
          <w:rFonts w:ascii="宋体" w:hAnsi="宋体" w:hint="eastAsia"/>
        </w:rPr>
        <w:t>（三）应急预案启动、应急响应、信息处理、应急状态中止、后续恢复等处置程序；</w:t>
      </w:r>
    </w:p>
    <w:p w:rsidR="00D738ED" w:rsidRPr="00876664" w:rsidRDefault="00D738ED" w:rsidP="00B933AB">
      <w:pPr>
        <w:ind w:firstLineChars="200" w:firstLine="640"/>
        <w:rPr>
          <w:rFonts w:ascii="宋体"/>
        </w:rPr>
      </w:pPr>
      <w:r w:rsidRPr="00876664">
        <w:rPr>
          <w:rFonts w:ascii="宋体" w:hAnsi="宋体" w:hint="eastAsia"/>
        </w:rPr>
        <w:t>（四）应急演习与训练。</w:t>
      </w:r>
    </w:p>
    <w:p w:rsidR="00D738ED" w:rsidRPr="00876664" w:rsidRDefault="00D738ED" w:rsidP="00B933AB">
      <w:pPr>
        <w:ind w:firstLineChars="200" w:firstLine="640"/>
        <w:rPr>
          <w:rFonts w:ascii="宋体"/>
        </w:rPr>
      </w:pPr>
      <w:r w:rsidRPr="00D738ED">
        <w:rPr>
          <w:rFonts w:ascii="宋体" w:eastAsia="黑体" w:hAnsi="宋体" w:hint="eastAsia"/>
        </w:rPr>
        <w:t>第九十九条</w:t>
      </w:r>
      <w:r w:rsidRPr="00876664">
        <w:rPr>
          <w:rFonts w:ascii="宋体" w:hAnsi="宋体" w:hint="eastAsia"/>
          <w:b/>
        </w:rPr>
        <w:t xml:space="preserve">　</w:t>
      </w:r>
      <w:r w:rsidRPr="00876664">
        <w:rPr>
          <w:rFonts w:ascii="宋体" w:hAnsi="宋体" w:hint="eastAsia"/>
        </w:rPr>
        <w:t>应急预案的应急范围包括井喷失控、火灾与爆炸、平台遇险、直升机失事、船舶海损、油（气）生产设施与管线破损和泄漏、有毒有害物品泄漏、放射性物品遗散、潜水作业</w:t>
      </w:r>
      <w:r w:rsidRPr="00876664">
        <w:rPr>
          <w:rFonts w:ascii="宋体" w:hAnsi="宋体" w:hint="eastAsia"/>
        </w:rPr>
        <w:lastRenderedPageBreak/>
        <w:t>事故；人员重伤、死亡、失踪及暴发性传染病、中毒；溢油事故、自然灾害以及其他紧急情况。</w:t>
      </w:r>
    </w:p>
    <w:p w:rsidR="00D738ED" w:rsidRPr="00876664" w:rsidRDefault="00D738ED" w:rsidP="00B933AB">
      <w:pPr>
        <w:ind w:firstLineChars="200" w:firstLine="640"/>
        <w:rPr>
          <w:rFonts w:ascii="宋体"/>
        </w:rPr>
      </w:pPr>
      <w:r w:rsidRPr="00D738ED">
        <w:rPr>
          <w:rFonts w:ascii="宋体" w:eastAsia="黑体" w:hAnsi="宋体" w:hint="eastAsia"/>
        </w:rPr>
        <w:t>第一百条</w:t>
      </w:r>
      <w:r w:rsidRPr="00876664">
        <w:rPr>
          <w:rFonts w:ascii="宋体" w:hAnsi="宋体" w:hint="eastAsia"/>
          <w:b/>
        </w:rPr>
        <w:t xml:space="preserve">　</w:t>
      </w:r>
      <w:r w:rsidRPr="00876664">
        <w:rPr>
          <w:rFonts w:ascii="宋体" w:hAnsi="宋体" w:hint="eastAsia"/>
        </w:rPr>
        <w:t>除作业者和承包者编制的公司一级应急预案外，针对每个生产和作业设施应当结合工作实际，编制应急预案。应急预案包括主件和附件两个部分内容。</w:t>
      </w:r>
    </w:p>
    <w:p w:rsidR="00D738ED" w:rsidRPr="00876664" w:rsidRDefault="00D738ED" w:rsidP="00B933AB">
      <w:pPr>
        <w:ind w:firstLineChars="200" w:firstLine="640"/>
        <w:rPr>
          <w:rFonts w:ascii="宋体"/>
        </w:rPr>
      </w:pPr>
      <w:r w:rsidRPr="00876664">
        <w:rPr>
          <w:rFonts w:ascii="宋体" w:hAnsi="宋体" w:hint="eastAsia"/>
        </w:rPr>
        <w:t>主件部分应当包括下列主要内容：</w:t>
      </w:r>
    </w:p>
    <w:p w:rsidR="00D738ED" w:rsidRPr="00876664" w:rsidRDefault="00D738ED" w:rsidP="00B933AB">
      <w:pPr>
        <w:ind w:firstLineChars="200" w:firstLine="640"/>
        <w:rPr>
          <w:rFonts w:ascii="宋体"/>
        </w:rPr>
      </w:pPr>
      <w:r w:rsidRPr="00876664">
        <w:rPr>
          <w:rFonts w:ascii="宋体" w:hAnsi="宋体" w:hint="eastAsia"/>
        </w:rPr>
        <w:t>（一）生产或者作业设施名称、作业海区、编写者和编写日期；</w:t>
      </w:r>
    </w:p>
    <w:p w:rsidR="00D738ED" w:rsidRPr="00876664" w:rsidRDefault="00D738ED" w:rsidP="00B933AB">
      <w:pPr>
        <w:ind w:firstLineChars="200" w:firstLine="640"/>
        <w:rPr>
          <w:rFonts w:ascii="宋体"/>
        </w:rPr>
      </w:pPr>
      <w:r w:rsidRPr="00876664">
        <w:rPr>
          <w:rFonts w:ascii="宋体" w:hAnsi="宋体" w:hint="eastAsia"/>
        </w:rPr>
        <w:t>（二）生产或者作业设施的应急组织机构、指挥系统、医疗机构及各级应急岗位人员职责；</w:t>
      </w:r>
    </w:p>
    <w:p w:rsidR="00D738ED" w:rsidRPr="00876664" w:rsidRDefault="00D738ED" w:rsidP="00B933AB">
      <w:pPr>
        <w:ind w:firstLineChars="200" w:firstLine="640"/>
        <w:rPr>
          <w:rFonts w:ascii="宋体"/>
        </w:rPr>
      </w:pPr>
      <w:r w:rsidRPr="00876664">
        <w:rPr>
          <w:rFonts w:ascii="宋体" w:hAnsi="宋体" w:hint="eastAsia"/>
        </w:rPr>
        <w:t>（三）处置各类突发性事故或者险情的措施和联络报告程序；</w:t>
      </w:r>
    </w:p>
    <w:p w:rsidR="00D738ED" w:rsidRPr="00876664" w:rsidRDefault="00D738ED" w:rsidP="00B933AB">
      <w:pPr>
        <w:ind w:firstLineChars="200" w:firstLine="640"/>
        <w:rPr>
          <w:rFonts w:ascii="宋体"/>
        </w:rPr>
      </w:pPr>
      <w:r w:rsidRPr="00876664">
        <w:rPr>
          <w:rFonts w:ascii="宋体" w:hAnsi="宋体" w:hint="eastAsia"/>
        </w:rPr>
        <w:t>（四）生产或者作业设施上所具有的通讯设备类型、能力以及应急通讯频率；</w:t>
      </w:r>
    </w:p>
    <w:p w:rsidR="00D738ED" w:rsidRPr="00876664" w:rsidRDefault="00D738ED" w:rsidP="00B933AB">
      <w:pPr>
        <w:ind w:firstLineChars="200" w:firstLine="640"/>
        <w:rPr>
          <w:rFonts w:ascii="宋体"/>
        </w:rPr>
      </w:pPr>
      <w:r w:rsidRPr="00876664">
        <w:rPr>
          <w:rFonts w:ascii="宋体" w:hAnsi="宋体" w:hint="eastAsia"/>
        </w:rPr>
        <w:t>（五）应急组织、上级主管部门和有关部门的负责人通讯录，包括通讯地址、电话和传真等；</w:t>
      </w:r>
    </w:p>
    <w:p w:rsidR="00D738ED" w:rsidRPr="00876664" w:rsidRDefault="00D738ED" w:rsidP="00B933AB">
      <w:pPr>
        <w:ind w:firstLineChars="200" w:firstLine="640"/>
        <w:rPr>
          <w:rFonts w:ascii="宋体"/>
        </w:rPr>
      </w:pPr>
      <w:r w:rsidRPr="00876664">
        <w:rPr>
          <w:rFonts w:ascii="宋体" w:hAnsi="宋体" w:hint="eastAsia"/>
        </w:rPr>
        <w:t>（六）与有关部门联络的应急工作联系程序图或者网络图；</w:t>
      </w:r>
    </w:p>
    <w:p w:rsidR="00D738ED" w:rsidRPr="00876664" w:rsidRDefault="00D738ED" w:rsidP="00B933AB">
      <w:pPr>
        <w:ind w:firstLineChars="200" w:firstLine="640"/>
        <w:rPr>
          <w:rFonts w:ascii="宋体"/>
        </w:rPr>
      </w:pPr>
      <w:r w:rsidRPr="00876664">
        <w:rPr>
          <w:rFonts w:ascii="宋体" w:hAnsi="宋体" w:hint="eastAsia"/>
        </w:rPr>
        <w:t>（七）应急训练内容、频次和要求；</w:t>
      </w:r>
    </w:p>
    <w:p w:rsidR="00D738ED" w:rsidRPr="00876664" w:rsidRDefault="00D738ED" w:rsidP="00B933AB">
      <w:pPr>
        <w:ind w:firstLineChars="200" w:firstLine="640"/>
        <w:rPr>
          <w:rFonts w:ascii="宋体"/>
        </w:rPr>
      </w:pPr>
      <w:r w:rsidRPr="00876664">
        <w:rPr>
          <w:rFonts w:ascii="宋体" w:hAnsi="宋体" w:hint="eastAsia"/>
        </w:rPr>
        <w:t>（八）其他需要明确的内容。</w:t>
      </w:r>
    </w:p>
    <w:p w:rsidR="00D738ED" w:rsidRPr="00876664" w:rsidRDefault="00D738ED" w:rsidP="00B933AB">
      <w:pPr>
        <w:ind w:firstLineChars="200" w:firstLine="640"/>
        <w:rPr>
          <w:rFonts w:ascii="宋体"/>
        </w:rPr>
      </w:pPr>
      <w:r w:rsidRPr="00876664">
        <w:rPr>
          <w:rFonts w:ascii="宋体" w:hAnsi="宋体" w:hint="eastAsia"/>
        </w:rPr>
        <w:t>附件部分应当包括下列主要内容：</w:t>
      </w:r>
    </w:p>
    <w:p w:rsidR="00D738ED" w:rsidRPr="00876664" w:rsidRDefault="00D738ED" w:rsidP="00B933AB">
      <w:pPr>
        <w:ind w:firstLineChars="200" w:firstLine="640"/>
        <w:rPr>
          <w:rFonts w:ascii="宋体"/>
        </w:rPr>
      </w:pPr>
      <w:r w:rsidRPr="00876664">
        <w:rPr>
          <w:rFonts w:ascii="宋体" w:hAnsi="宋体" w:hint="eastAsia"/>
        </w:rPr>
        <w:lastRenderedPageBreak/>
        <w:t>（一）生产或者作业设施的主要基础数据；</w:t>
      </w:r>
    </w:p>
    <w:p w:rsidR="00D738ED" w:rsidRPr="00876664" w:rsidRDefault="00D738ED" w:rsidP="00B933AB">
      <w:pPr>
        <w:ind w:firstLineChars="200" w:firstLine="640"/>
        <w:rPr>
          <w:rFonts w:ascii="宋体"/>
        </w:rPr>
      </w:pPr>
      <w:r w:rsidRPr="00876664">
        <w:rPr>
          <w:rFonts w:ascii="宋体" w:hAnsi="宋体" w:hint="eastAsia"/>
        </w:rPr>
        <w:t>（二）生产或者作业设施所处自然环境的描述，包括：作业海区的气象资料，可能出现的灾害性天气（如台风等）；作业海区的海洋水文资料，水深、水温、海流的速度和方向、浪高等；生产或者作业设施与陆岸基地、附近港口码头及海区其他设施的位置简图；</w:t>
      </w:r>
    </w:p>
    <w:p w:rsidR="00D738ED" w:rsidRPr="00876664" w:rsidRDefault="00D738ED" w:rsidP="00B933AB">
      <w:pPr>
        <w:ind w:firstLineChars="200" w:firstLine="640"/>
        <w:rPr>
          <w:rFonts w:ascii="宋体"/>
        </w:rPr>
      </w:pPr>
      <w:r w:rsidRPr="00876664">
        <w:rPr>
          <w:rFonts w:ascii="宋体" w:hAnsi="宋体" w:hint="eastAsia"/>
        </w:rPr>
        <w:t>（三）各种应急搜救设备及材料，包括应急设备及应急材料的名称、类型、数量、性能和存放地点等情况；</w:t>
      </w:r>
    </w:p>
    <w:p w:rsidR="00D738ED" w:rsidRPr="00876664" w:rsidRDefault="00D738ED" w:rsidP="00B933AB">
      <w:pPr>
        <w:ind w:firstLineChars="200" w:firstLine="640"/>
        <w:rPr>
          <w:rFonts w:ascii="宋体"/>
        </w:rPr>
      </w:pPr>
      <w:r w:rsidRPr="00876664">
        <w:rPr>
          <w:rFonts w:ascii="宋体" w:hAnsi="宋体" w:hint="eastAsia"/>
        </w:rPr>
        <w:t>（四）生产或者作业设施配备的气象海况测定装置的规格和型号；</w:t>
      </w:r>
    </w:p>
    <w:p w:rsidR="00D738ED" w:rsidRPr="00876664" w:rsidRDefault="00D738ED" w:rsidP="00B933AB">
      <w:pPr>
        <w:ind w:firstLineChars="200" w:firstLine="640"/>
        <w:rPr>
          <w:rFonts w:ascii="宋体"/>
        </w:rPr>
      </w:pPr>
      <w:r w:rsidRPr="00876664">
        <w:rPr>
          <w:rFonts w:ascii="宋体" w:hAnsi="宋体" w:hint="eastAsia"/>
        </w:rPr>
        <w:t>（五）其他有关资料。</w:t>
      </w:r>
    </w:p>
    <w:p w:rsidR="00D738ED" w:rsidRPr="00876664" w:rsidRDefault="00D738ED" w:rsidP="00B933AB">
      <w:pPr>
        <w:ind w:firstLineChars="200" w:firstLine="640"/>
        <w:rPr>
          <w:rFonts w:ascii="宋体"/>
        </w:rPr>
      </w:pPr>
      <w:r w:rsidRPr="00D738ED">
        <w:rPr>
          <w:rFonts w:ascii="宋体" w:eastAsia="黑体" w:hAnsi="宋体" w:hint="eastAsia"/>
        </w:rPr>
        <w:t>第一百零一条</w:t>
      </w:r>
      <w:r w:rsidRPr="00876664">
        <w:rPr>
          <w:rFonts w:ascii="宋体" w:hAnsi="宋体" w:hint="eastAsia"/>
          <w:b/>
        </w:rPr>
        <w:t xml:space="preserve">　</w:t>
      </w:r>
      <w:r w:rsidRPr="00876664">
        <w:rPr>
          <w:rFonts w:ascii="宋体" w:hAnsi="宋体" w:hint="eastAsia"/>
        </w:rPr>
        <w:t>作业者和承包者应当组织生产和作业设施的相关人员定期开展应急预案的演练，演练期限不超过下列时间间隔的要求：</w:t>
      </w:r>
    </w:p>
    <w:p w:rsidR="00D738ED" w:rsidRPr="00876664" w:rsidRDefault="00D738ED" w:rsidP="00B933AB">
      <w:pPr>
        <w:ind w:firstLineChars="200" w:firstLine="640"/>
        <w:rPr>
          <w:rFonts w:ascii="宋体"/>
        </w:rPr>
      </w:pPr>
      <w:r w:rsidRPr="00876664">
        <w:rPr>
          <w:rFonts w:ascii="宋体" w:hAnsi="宋体" w:hint="eastAsia"/>
        </w:rPr>
        <w:t>（一）消防演习：每倒班期一次。</w:t>
      </w:r>
    </w:p>
    <w:p w:rsidR="00D738ED" w:rsidRPr="00876664" w:rsidRDefault="00D738ED" w:rsidP="00B933AB">
      <w:pPr>
        <w:ind w:firstLineChars="200" w:firstLine="640"/>
        <w:rPr>
          <w:rFonts w:ascii="宋体"/>
        </w:rPr>
      </w:pPr>
      <w:r w:rsidRPr="00876664">
        <w:rPr>
          <w:rFonts w:ascii="宋体" w:hAnsi="宋体" w:hint="eastAsia"/>
        </w:rPr>
        <w:t>（二）弃平台演习：每倒班期一次。</w:t>
      </w:r>
    </w:p>
    <w:p w:rsidR="00D738ED" w:rsidRPr="00876664" w:rsidRDefault="00D738ED" w:rsidP="00B933AB">
      <w:pPr>
        <w:ind w:firstLineChars="200" w:firstLine="640"/>
        <w:rPr>
          <w:rFonts w:ascii="宋体"/>
        </w:rPr>
      </w:pPr>
      <w:r w:rsidRPr="00876664">
        <w:rPr>
          <w:rFonts w:ascii="宋体" w:hAnsi="宋体" w:hint="eastAsia"/>
        </w:rPr>
        <w:t>（三）井控演习：每倒班期一次。</w:t>
      </w:r>
    </w:p>
    <w:p w:rsidR="00D738ED" w:rsidRPr="00876664" w:rsidRDefault="00D738ED" w:rsidP="00B933AB">
      <w:pPr>
        <w:ind w:firstLineChars="200" w:firstLine="640"/>
        <w:rPr>
          <w:rFonts w:ascii="宋体"/>
        </w:rPr>
      </w:pPr>
      <w:r w:rsidRPr="00876664">
        <w:rPr>
          <w:rFonts w:ascii="宋体" w:hAnsi="宋体" w:hint="eastAsia"/>
        </w:rPr>
        <w:t>（四）人员落水救助演习：每季度一次。</w:t>
      </w:r>
    </w:p>
    <w:p w:rsidR="00D738ED" w:rsidRPr="00876664" w:rsidRDefault="00D738ED" w:rsidP="00B933AB">
      <w:pPr>
        <w:ind w:firstLineChars="200" w:firstLine="640"/>
        <w:rPr>
          <w:rFonts w:ascii="宋体"/>
        </w:rPr>
      </w:pPr>
      <w:r w:rsidRPr="00876664">
        <w:rPr>
          <w:rFonts w:ascii="宋体" w:hAnsi="宋体" w:hint="eastAsia"/>
        </w:rPr>
        <w:t>（五）硫化氢演习：钻遇含硫化氢地层前和对含硫化氢油气</w:t>
      </w:r>
      <w:r w:rsidRPr="00876664">
        <w:rPr>
          <w:rFonts w:ascii="宋体" w:hAnsi="宋体" w:hint="eastAsia"/>
        </w:rPr>
        <w:lastRenderedPageBreak/>
        <w:t>井进行试油或者修井作业前，必须组织一次防硫化氢演习；对含硫化氢油气井进行正常钻井、试油或者修井作业，每隔</w:t>
      </w:r>
      <w:r w:rsidRPr="00876664">
        <w:rPr>
          <w:rFonts w:ascii="宋体" w:hAnsi="宋体"/>
        </w:rPr>
        <w:t>7</w:t>
      </w:r>
      <w:r w:rsidRPr="00876664">
        <w:rPr>
          <w:rFonts w:ascii="宋体" w:hAnsi="宋体" w:hint="eastAsia"/>
        </w:rPr>
        <w:t>日组织一次演习；含硫化氢油气井正常生产时，每倒班期组织一次演习。不含硫化氢的，每半年组织一次。</w:t>
      </w:r>
    </w:p>
    <w:p w:rsidR="00D738ED" w:rsidRPr="00876664" w:rsidRDefault="00D738ED" w:rsidP="00B933AB">
      <w:pPr>
        <w:ind w:firstLineChars="200" w:firstLine="640"/>
        <w:rPr>
          <w:rFonts w:ascii="宋体"/>
        </w:rPr>
      </w:pPr>
      <w:r w:rsidRPr="00876664">
        <w:rPr>
          <w:rFonts w:ascii="宋体" w:hAnsi="宋体" w:hint="eastAsia"/>
        </w:rPr>
        <w:t>各类应急演练的记录文件应当至少保存</w:t>
      </w:r>
      <w:r w:rsidRPr="00876664">
        <w:rPr>
          <w:rFonts w:ascii="宋体" w:hAnsi="宋体"/>
        </w:rPr>
        <w:t>1</w:t>
      </w:r>
      <w:r w:rsidRPr="00876664">
        <w:rPr>
          <w:rFonts w:ascii="宋体" w:hAnsi="宋体" w:hint="eastAsia"/>
        </w:rPr>
        <w:t>年。</w:t>
      </w:r>
    </w:p>
    <w:p w:rsidR="00D738ED" w:rsidRPr="00876664" w:rsidRDefault="00D738ED" w:rsidP="00B933AB">
      <w:pPr>
        <w:ind w:firstLineChars="200" w:firstLine="640"/>
        <w:rPr>
          <w:rFonts w:ascii="宋体"/>
        </w:rPr>
      </w:pPr>
      <w:r w:rsidRPr="00D738ED">
        <w:rPr>
          <w:rFonts w:ascii="宋体" w:eastAsia="黑体" w:hAnsi="宋体" w:hint="eastAsia"/>
        </w:rPr>
        <w:t>第一百零二条</w:t>
      </w:r>
      <w:r w:rsidRPr="00876664">
        <w:rPr>
          <w:rFonts w:ascii="宋体" w:hAnsi="宋体" w:hint="eastAsia"/>
          <w:b/>
        </w:rPr>
        <w:t xml:space="preserve">　</w:t>
      </w:r>
      <w:r w:rsidRPr="00876664">
        <w:rPr>
          <w:rFonts w:ascii="宋体" w:hAnsi="宋体" w:hint="eastAsia"/>
        </w:rPr>
        <w:t>事故发生后，作业现场有关人员应当及时向所属作业者和承包者报告；接到报告后，应当立即启动相应的应急预案，组织开展救援活动，防止事故扩大，减少人员伤亡和财产损失。</w:t>
      </w:r>
    </w:p>
    <w:p w:rsidR="00D738ED" w:rsidRPr="00876664" w:rsidRDefault="00D738ED" w:rsidP="00B933AB">
      <w:pPr>
        <w:ind w:firstLineChars="200" w:firstLine="640"/>
        <w:rPr>
          <w:rFonts w:ascii="宋体"/>
        </w:rPr>
      </w:pPr>
      <w:r w:rsidRPr="00D738ED">
        <w:rPr>
          <w:rFonts w:ascii="宋体" w:eastAsia="黑体" w:hAnsi="宋体" w:hint="eastAsia"/>
        </w:rPr>
        <w:t>第一百零三条</w:t>
      </w:r>
      <w:r w:rsidRPr="00876664">
        <w:rPr>
          <w:rFonts w:ascii="宋体" w:hAnsi="宋体" w:hint="eastAsia"/>
          <w:b/>
        </w:rPr>
        <w:t xml:space="preserve">　</w:t>
      </w:r>
      <w:r w:rsidRPr="00876664">
        <w:rPr>
          <w:rFonts w:ascii="宋体" w:hAnsi="宋体" w:hint="eastAsia"/>
        </w:rPr>
        <w:t>针对海洋石油作业过程中发生事故的特点，在实施应急救援过程中，作业者和承包者应当做好下列工作：</w:t>
      </w:r>
    </w:p>
    <w:p w:rsidR="00D738ED" w:rsidRPr="00876664" w:rsidRDefault="00D738ED" w:rsidP="00B933AB">
      <w:pPr>
        <w:ind w:firstLineChars="200" w:firstLine="640"/>
        <w:rPr>
          <w:rFonts w:ascii="宋体"/>
        </w:rPr>
      </w:pPr>
      <w:r w:rsidRPr="00876664">
        <w:rPr>
          <w:rFonts w:ascii="宋体" w:hAnsi="宋体" w:hint="eastAsia"/>
        </w:rPr>
        <w:t>（一）立即组织现场疏散，保护作业人员安全；</w:t>
      </w:r>
    </w:p>
    <w:p w:rsidR="00D738ED" w:rsidRPr="00876664" w:rsidRDefault="00D738ED" w:rsidP="00B933AB">
      <w:pPr>
        <w:ind w:firstLineChars="200" w:firstLine="640"/>
        <w:rPr>
          <w:rFonts w:ascii="宋体"/>
        </w:rPr>
      </w:pPr>
      <w:r w:rsidRPr="00876664">
        <w:rPr>
          <w:rFonts w:ascii="宋体" w:hAnsi="宋体" w:hint="eastAsia"/>
        </w:rPr>
        <w:t>（二）立即调集作业现场的应急力量进行救援，同时向有关方面发出求助信息，动员有关力量，保证应急队伍、设备、器材、物资及必要的后勤支持；</w:t>
      </w:r>
    </w:p>
    <w:p w:rsidR="00D738ED" w:rsidRPr="00876664" w:rsidRDefault="00D738ED" w:rsidP="00B933AB">
      <w:pPr>
        <w:ind w:firstLineChars="200" w:firstLine="640"/>
        <w:rPr>
          <w:rFonts w:ascii="宋体"/>
        </w:rPr>
      </w:pPr>
      <w:r w:rsidRPr="00876664">
        <w:rPr>
          <w:rFonts w:ascii="宋体" w:hAnsi="宋体" w:hint="eastAsia"/>
        </w:rPr>
        <w:t>（三）制订现场救援方案并组织实施；</w:t>
      </w:r>
    </w:p>
    <w:p w:rsidR="00D738ED" w:rsidRPr="00876664" w:rsidRDefault="00D738ED" w:rsidP="00B933AB">
      <w:pPr>
        <w:ind w:firstLineChars="200" w:firstLine="640"/>
        <w:rPr>
          <w:rFonts w:ascii="宋体"/>
        </w:rPr>
      </w:pPr>
      <w:r w:rsidRPr="00876664">
        <w:rPr>
          <w:rFonts w:ascii="宋体" w:hAnsi="宋体" w:hint="eastAsia"/>
        </w:rPr>
        <w:t>（四）确定警戒及防控区域，实行区域管制；</w:t>
      </w:r>
    </w:p>
    <w:p w:rsidR="00D738ED" w:rsidRPr="00876664" w:rsidRDefault="00D738ED" w:rsidP="00B933AB">
      <w:pPr>
        <w:ind w:firstLineChars="200" w:firstLine="640"/>
        <w:rPr>
          <w:rFonts w:ascii="宋体"/>
        </w:rPr>
      </w:pPr>
      <w:r w:rsidRPr="00876664">
        <w:rPr>
          <w:rFonts w:ascii="宋体" w:hAnsi="宋体" w:hint="eastAsia"/>
        </w:rPr>
        <w:t>（五）采取相应的保护措施，防止事故扩大和引发次生灾害；</w:t>
      </w:r>
    </w:p>
    <w:p w:rsidR="00D738ED" w:rsidRPr="00876664" w:rsidRDefault="00D738ED" w:rsidP="00B933AB">
      <w:pPr>
        <w:ind w:firstLineChars="200" w:firstLine="640"/>
        <w:rPr>
          <w:rFonts w:ascii="宋体"/>
        </w:rPr>
      </w:pPr>
      <w:r w:rsidRPr="00876664">
        <w:rPr>
          <w:rFonts w:ascii="宋体" w:hAnsi="宋体" w:hint="eastAsia"/>
        </w:rPr>
        <w:t>（六）迅速组织医疗救援力量，抢救受伤人员；</w:t>
      </w:r>
    </w:p>
    <w:p w:rsidR="00D738ED" w:rsidRDefault="00D738ED" w:rsidP="00B933AB">
      <w:pPr>
        <w:ind w:firstLineChars="200" w:firstLine="640"/>
        <w:rPr>
          <w:rFonts w:ascii="宋体" w:hAnsi="宋体"/>
        </w:rPr>
      </w:pPr>
      <w:r w:rsidRPr="00876664">
        <w:rPr>
          <w:rFonts w:ascii="宋体" w:hAnsi="宋体" w:hint="eastAsia"/>
        </w:rPr>
        <w:lastRenderedPageBreak/>
        <w:t>（七）尽力防止出现石油大面积泄漏和扩散。</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第六章　事故报告和调查处理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第一百零四条</w:t>
      </w:r>
      <w:r w:rsidRPr="00876664">
        <w:rPr>
          <w:rFonts w:ascii="宋体" w:hAnsi="宋体" w:hint="eastAsia"/>
          <w:b/>
        </w:rPr>
        <w:t xml:space="preserve">　</w:t>
      </w:r>
      <w:r w:rsidRPr="00876664">
        <w:rPr>
          <w:rFonts w:ascii="宋体" w:hAnsi="宋体" w:hint="eastAsia"/>
        </w:rPr>
        <w:t>在海上石油天然气勘探、开发、生产、储运及油田废弃等作业中，发生下列生产安全事故，作业现场有关人员应当立即向所属作业者和承包者报告；作业者和承包者接到报告后，应当立即按规定向海油安办有关分部的地区监督处、当地政府和海事部门报告：</w:t>
      </w:r>
    </w:p>
    <w:p w:rsidR="00D738ED" w:rsidRPr="00876664" w:rsidRDefault="00D738ED" w:rsidP="00B933AB">
      <w:pPr>
        <w:ind w:firstLineChars="200" w:firstLine="640"/>
        <w:rPr>
          <w:rFonts w:ascii="宋体"/>
        </w:rPr>
      </w:pPr>
      <w:r w:rsidRPr="00876664">
        <w:rPr>
          <w:rFonts w:ascii="宋体" w:hAnsi="宋体" w:hint="eastAsia"/>
        </w:rPr>
        <w:t>（一）井喷失控；</w:t>
      </w:r>
    </w:p>
    <w:p w:rsidR="00D738ED" w:rsidRPr="00876664" w:rsidRDefault="00D738ED" w:rsidP="00B933AB">
      <w:pPr>
        <w:ind w:firstLineChars="200" w:firstLine="640"/>
        <w:rPr>
          <w:rFonts w:ascii="宋体"/>
        </w:rPr>
      </w:pPr>
      <w:r w:rsidRPr="00876664">
        <w:rPr>
          <w:rFonts w:ascii="宋体" w:hAnsi="宋体" w:hint="eastAsia"/>
        </w:rPr>
        <w:t>（二）火灾与爆炸；</w:t>
      </w:r>
    </w:p>
    <w:p w:rsidR="00D738ED" w:rsidRPr="00876664" w:rsidRDefault="00D738ED" w:rsidP="00B933AB">
      <w:pPr>
        <w:ind w:firstLineChars="200" w:firstLine="640"/>
        <w:rPr>
          <w:rFonts w:ascii="宋体"/>
        </w:rPr>
      </w:pPr>
      <w:r w:rsidRPr="00876664">
        <w:rPr>
          <w:rFonts w:ascii="宋体" w:hAnsi="宋体" w:hint="eastAsia"/>
        </w:rPr>
        <w:t>（三）平台遇险（包括平台失控漂移、拖航遇险、被碰撞或者翻沉）；</w:t>
      </w:r>
    </w:p>
    <w:p w:rsidR="00D738ED" w:rsidRPr="00876664" w:rsidRDefault="00D738ED" w:rsidP="00B933AB">
      <w:pPr>
        <w:ind w:firstLineChars="200" w:firstLine="640"/>
        <w:rPr>
          <w:rFonts w:ascii="宋体"/>
        </w:rPr>
      </w:pPr>
      <w:r w:rsidRPr="00876664">
        <w:rPr>
          <w:rFonts w:ascii="宋体" w:hAnsi="宋体" w:hint="eastAsia"/>
        </w:rPr>
        <w:t>（四）飞机事故；</w:t>
      </w:r>
    </w:p>
    <w:p w:rsidR="00D738ED" w:rsidRPr="00876664" w:rsidRDefault="00D738ED" w:rsidP="00B933AB">
      <w:pPr>
        <w:ind w:firstLineChars="200" w:firstLine="640"/>
        <w:rPr>
          <w:rFonts w:ascii="宋体"/>
        </w:rPr>
      </w:pPr>
      <w:r w:rsidRPr="00876664">
        <w:rPr>
          <w:rFonts w:ascii="宋体" w:hAnsi="宋体" w:hint="eastAsia"/>
        </w:rPr>
        <w:t>（五）船舶海损（包括碰撞、搁浅、触礁、翻沉、断损）；</w:t>
      </w:r>
    </w:p>
    <w:p w:rsidR="00D738ED" w:rsidRPr="00876664" w:rsidRDefault="00D738ED" w:rsidP="00B933AB">
      <w:pPr>
        <w:ind w:firstLineChars="200" w:firstLine="640"/>
        <w:rPr>
          <w:rFonts w:ascii="宋体"/>
        </w:rPr>
      </w:pPr>
      <w:r w:rsidRPr="00876664">
        <w:rPr>
          <w:rFonts w:ascii="宋体" w:hAnsi="宋体" w:hint="eastAsia"/>
        </w:rPr>
        <w:t>（六）油（气）生产设施与管线破损（包括单点系泊、电气管线、海底油气管线等的破损、泄漏、断裂）；</w:t>
      </w:r>
    </w:p>
    <w:p w:rsidR="00D738ED" w:rsidRPr="00876664" w:rsidRDefault="00D738ED" w:rsidP="00B933AB">
      <w:pPr>
        <w:ind w:firstLineChars="200" w:firstLine="640"/>
        <w:rPr>
          <w:rFonts w:ascii="宋体"/>
        </w:rPr>
      </w:pPr>
      <w:r w:rsidRPr="00876664">
        <w:rPr>
          <w:rFonts w:ascii="宋体" w:hAnsi="宋体" w:hint="eastAsia"/>
        </w:rPr>
        <w:t>（七）有毒有害物品和气体泄漏或者遗散；</w:t>
      </w:r>
    </w:p>
    <w:p w:rsidR="00D738ED" w:rsidRPr="00876664" w:rsidRDefault="00D738ED" w:rsidP="00B933AB">
      <w:pPr>
        <w:ind w:firstLineChars="200" w:firstLine="640"/>
        <w:rPr>
          <w:rFonts w:ascii="宋体"/>
        </w:rPr>
      </w:pPr>
      <w:r w:rsidRPr="00876664">
        <w:rPr>
          <w:rFonts w:ascii="宋体" w:hAnsi="宋体" w:hint="eastAsia"/>
        </w:rPr>
        <w:t>（八）急性中毒；</w:t>
      </w:r>
    </w:p>
    <w:p w:rsidR="00D738ED" w:rsidRPr="00876664" w:rsidRDefault="00D738ED" w:rsidP="00B933AB">
      <w:pPr>
        <w:ind w:firstLineChars="200" w:firstLine="640"/>
        <w:rPr>
          <w:rFonts w:ascii="宋体"/>
        </w:rPr>
      </w:pPr>
      <w:r w:rsidRPr="00876664">
        <w:rPr>
          <w:rFonts w:ascii="宋体" w:hAnsi="宋体" w:hint="eastAsia"/>
        </w:rPr>
        <w:lastRenderedPageBreak/>
        <w:t>（九）潜水作业事故；</w:t>
      </w:r>
    </w:p>
    <w:p w:rsidR="00D738ED" w:rsidRPr="00876664" w:rsidRDefault="00D738ED" w:rsidP="00B933AB">
      <w:pPr>
        <w:ind w:firstLineChars="200" w:firstLine="640"/>
        <w:rPr>
          <w:rFonts w:ascii="宋体"/>
        </w:rPr>
      </w:pPr>
      <w:r w:rsidRPr="00876664">
        <w:rPr>
          <w:rFonts w:ascii="宋体" w:hAnsi="宋体" w:hint="eastAsia"/>
        </w:rPr>
        <w:t>（十）大型溢油事故（溢油量大于</w:t>
      </w:r>
      <w:r w:rsidRPr="00876664">
        <w:rPr>
          <w:rFonts w:ascii="宋体" w:hAnsi="宋体"/>
        </w:rPr>
        <w:t>100</w:t>
      </w:r>
      <w:r w:rsidRPr="00876664">
        <w:rPr>
          <w:rFonts w:ascii="宋体" w:hAnsi="宋体" w:hint="eastAsia"/>
        </w:rPr>
        <w:t>吨）；</w:t>
      </w:r>
    </w:p>
    <w:p w:rsidR="00D738ED" w:rsidRPr="00876664" w:rsidRDefault="00D738ED" w:rsidP="00B933AB">
      <w:pPr>
        <w:ind w:firstLineChars="200" w:firstLine="640"/>
        <w:rPr>
          <w:rFonts w:ascii="宋体"/>
        </w:rPr>
      </w:pPr>
      <w:r w:rsidRPr="00876664">
        <w:rPr>
          <w:rFonts w:ascii="宋体" w:hAnsi="宋体" w:hint="eastAsia"/>
        </w:rPr>
        <w:t>（十一）其他造成人员伤亡或者直接经济损失的事故。</w:t>
      </w:r>
    </w:p>
    <w:p w:rsidR="00D738ED" w:rsidRPr="00876664" w:rsidRDefault="00D738ED" w:rsidP="00B933AB">
      <w:pPr>
        <w:ind w:firstLineChars="200" w:firstLine="640"/>
        <w:rPr>
          <w:rFonts w:ascii="宋体"/>
        </w:rPr>
      </w:pPr>
      <w:r w:rsidRPr="00D738ED">
        <w:rPr>
          <w:rFonts w:ascii="宋体" w:eastAsia="黑体" w:hAnsi="宋体" w:hint="eastAsia"/>
        </w:rPr>
        <w:t>第一百零五条</w:t>
      </w:r>
      <w:r w:rsidRPr="00876664">
        <w:rPr>
          <w:rFonts w:ascii="宋体" w:hAnsi="宋体" w:hint="eastAsia"/>
          <w:b/>
        </w:rPr>
        <w:t xml:space="preserve">　</w:t>
      </w:r>
      <w:r w:rsidRPr="00876664">
        <w:rPr>
          <w:rFonts w:ascii="宋体" w:hAnsi="宋体" w:hint="eastAsia"/>
        </w:rPr>
        <w:t>海油安办有关分部的地区监督处接到事故报告后，应当立即上报海油安办有关分部。海油安办有关分部接到较大事故及以上的事故报告后，应当在</w:t>
      </w:r>
      <w:r w:rsidRPr="00876664">
        <w:rPr>
          <w:rFonts w:ascii="宋体" w:hAnsi="宋体"/>
        </w:rPr>
        <w:t>1</w:t>
      </w:r>
      <w:r w:rsidRPr="00876664">
        <w:rPr>
          <w:rFonts w:ascii="宋体" w:hAnsi="宋体" w:hint="eastAsia"/>
        </w:rPr>
        <w:t>小时内上报国家安全生产监督管理总局。</w:t>
      </w:r>
    </w:p>
    <w:p w:rsidR="00D738ED" w:rsidRPr="00876664" w:rsidRDefault="00D738ED" w:rsidP="00B933AB">
      <w:pPr>
        <w:ind w:firstLineChars="200" w:firstLine="640"/>
        <w:rPr>
          <w:rFonts w:ascii="宋体"/>
        </w:rPr>
      </w:pPr>
      <w:r w:rsidRPr="00876664">
        <w:rPr>
          <w:rFonts w:ascii="宋体" w:hAnsi="宋体" w:hint="eastAsia"/>
        </w:rPr>
        <w:t>飞机事故、船舶海损、大型溢油除报告海油安办外，还应当按规定报告有关政府主管部门。</w:t>
      </w:r>
    </w:p>
    <w:p w:rsidR="00D738ED" w:rsidRPr="00876664" w:rsidRDefault="00D738ED" w:rsidP="00B933AB">
      <w:pPr>
        <w:ind w:firstLineChars="200" w:firstLine="640"/>
        <w:rPr>
          <w:rFonts w:ascii="宋体"/>
        </w:rPr>
      </w:pPr>
      <w:r w:rsidRPr="00D738ED">
        <w:rPr>
          <w:rFonts w:ascii="宋体" w:eastAsia="黑体" w:hAnsi="宋体" w:hint="eastAsia"/>
        </w:rPr>
        <w:t>第一百零六条</w:t>
      </w:r>
      <w:r w:rsidRPr="00876664">
        <w:rPr>
          <w:rFonts w:ascii="宋体" w:hAnsi="宋体" w:hint="eastAsia"/>
          <w:b/>
        </w:rPr>
        <w:t xml:space="preserve">　</w:t>
      </w:r>
      <w:r w:rsidRPr="00876664">
        <w:rPr>
          <w:rFonts w:ascii="宋体" w:hAnsi="宋体" w:hint="eastAsia"/>
        </w:rPr>
        <w:t>海洋石油的生产安全事故按照下列规定进行调查：</w:t>
      </w:r>
    </w:p>
    <w:p w:rsidR="00D738ED" w:rsidRPr="00876664" w:rsidRDefault="00D738ED" w:rsidP="00B933AB">
      <w:pPr>
        <w:ind w:firstLineChars="200" w:firstLine="640"/>
        <w:rPr>
          <w:rFonts w:ascii="宋体"/>
        </w:rPr>
      </w:pPr>
      <w:r w:rsidRPr="00876664">
        <w:rPr>
          <w:rFonts w:ascii="宋体" w:hAnsi="宋体" w:hint="eastAsia"/>
        </w:rPr>
        <w:t>（一）没有人员伤亡的一般事故，海油安办有关分部可以委托作业者和承包者组织生产、技术、安全等有关人员及工会成员组成事故调查组进行调查；</w:t>
      </w:r>
    </w:p>
    <w:p w:rsidR="00D738ED" w:rsidRPr="00876664" w:rsidRDefault="00D738ED" w:rsidP="00B933AB">
      <w:pPr>
        <w:ind w:firstLineChars="200" w:firstLine="640"/>
        <w:rPr>
          <w:rFonts w:ascii="宋体"/>
        </w:rPr>
      </w:pPr>
      <w:r w:rsidRPr="00876664">
        <w:rPr>
          <w:rFonts w:ascii="宋体" w:hAnsi="宋体" w:hint="eastAsia"/>
        </w:rPr>
        <w:t>（二）造成人员伤亡的一般事故，由海油安办有关分部牵头组织有关部门及工会成立事故调查组进行调查，并邀请人民检察院派人参加；</w:t>
      </w:r>
    </w:p>
    <w:p w:rsidR="00D738ED" w:rsidRPr="00876664" w:rsidRDefault="00D738ED" w:rsidP="00B933AB">
      <w:pPr>
        <w:ind w:firstLineChars="200" w:firstLine="640"/>
        <w:rPr>
          <w:rFonts w:ascii="宋体"/>
        </w:rPr>
      </w:pPr>
      <w:r w:rsidRPr="00876664">
        <w:rPr>
          <w:rFonts w:ascii="宋体" w:hAnsi="宋体" w:hint="eastAsia"/>
        </w:rPr>
        <w:t>（三）造成较大事故，由海油安办牵头组织有关部门成立事故调查组进行调查，并邀请人民检察院派人参加；</w:t>
      </w:r>
    </w:p>
    <w:p w:rsidR="00D738ED" w:rsidRPr="00876664" w:rsidRDefault="00D738ED" w:rsidP="00B933AB">
      <w:pPr>
        <w:ind w:firstLineChars="200" w:firstLine="640"/>
        <w:rPr>
          <w:rFonts w:ascii="宋体"/>
        </w:rPr>
      </w:pPr>
      <w:r w:rsidRPr="00876664">
        <w:rPr>
          <w:rFonts w:ascii="宋体" w:hAnsi="宋体" w:hint="eastAsia"/>
        </w:rPr>
        <w:lastRenderedPageBreak/>
        <w:t>（四）重大事故，由国家安全生产监督管理总局牵头组织有关部门成立事故调查组进行调查，并邀请人民检察院派人参加；</w:t>
      </w:r>
    </w:p>
    <w:p w:rsidR="00D738ED" w:rsidRPr="00876664" w:rsidRDefault="00D738ED" w:rsidP="00B933AB">
      <w:pPr>
        <w:ind w:firstLineChars="200" w:firstLine="640"/>
        <w:rPr>
          <w:rFonts w:ascii="宋体"/>
        </w:rPr>
      </w:pPr>
      <w:r w:rsidRPr="00876664">
        <w:rPr>
          <w:rFonts w:ascii="宋体" w:hAnsi="宋体" w:hint="eastAsia"/>
        </w:rPr>
        <w:t>（五）特别重大事故，按照国务院有关规定执行。</w:t>
      </w:r>
    </w:p>
    <w:p w:rsidR="00D738ED" w:rsidRPr="00876664" w:rsidRDefault="00D738ED" w:rsidP="00B933AB">
      <w:pPr>
        <w:ind w:firstLineChars="200" w:firstLine="640"/>
        <w:rPr>
          <w:rFonts w:ascii="宋体"/>
        </w:rPr>
      </w:pPr>
      <w:r w:rsidRPr="00876664">
        <w:rPr>
          <w:rFonts w:ascii="宋体" w:hAnsi="宋体" w:hint="eastAsia"/>
        </w:rPr>
        <w:t>飞机失事、船舶海损、放射性物品遗散和大型溢油等海洋石油生产安全事故依法由民航、海事、环保等有关部门组织调查处理。</w:t>
      </w:r>
    </w:p>
    <w:p w:rsidR="00D738ED" w:rsidRPr="00876664" w:rsidRDefault="00D738ED" w:rsidP="00B933AB">
      <w:pPr>
        <w:ind w:firstLineChars="200" w:firstLine="640"/>
        <w:rPr>
          <w:rFonts w:ascii="宋体"/>
        </w:rPr>
      </w:pPr>
      <w:r w:rsidRPr="00D738ED">
        <w:rPr>
          <w:rFonts w:ascii="宋体" w:eastAsia="黑体" w:hAnsi="宋体" w:hint="eastAsia"/>
        </w:rPr>
        <w:t>第一百零七条</w:t>
      </w:r>
      <w:r w:rsidRPr="00876664">
        <w:rPr>
          <w:rFonts w:ascii="宋体" w:hAnsi="宋体" w:hint="eastAsia"/>
          <w:b/>
        </w:rPr>
        <w:t xml:space="preserve">　</w:t>
      </w:r>
      <w:r w:rsidRPr="00876664">
        <w:rPr>
          <w:rFonts w:ascii="宋体" w:hAnsi="宋体" w:hint="eastAsia"/>
        </w:rPr>
        <w:t>海洋石油的生产安全事故调查报告按照下列规定批复：</w:t>
      </w:r>
    </w:p>
    <w:p w:rsidR="00D738ED" w:rsidRPr="00876664" w:rsidRDefault="00D738ED" w:rsidP="00B933AB">
      <w:pPr>
        <w:ind w:firstLineChars="200" w:firstLine="640"/>
        <w:rPr>
          <w:rFonts w:ascii="宋体"/>
        </w:rPr>
      </w:pPr>
      <w:r w:rsidRPr="00876664">
        <w:rPr>
          <w:rFonts w:ascii="宋体" w:hAnsi="宋体" w:hint="eastAsia"/>
        </w:rPr>
        <w:t>（一）一般事故的调查报告，在征得海油安办同意后，由海油安办有关分部批复；</w:t>
      </w:r>
    </w:p>
    <w:p w:rsidR="00D738ED" w:rsidRPr="00876664" w:rsidRDefault="00D738ED" w:rsidP="00B933AB">
      <w:pPr>
        <w:ind w:firstLineChars="200" w:firstLine="640"/>
        <w:rPr>
          <w:rFonts w:ascii="宋体"/>
        </w:rPr>
      </w:pPr>
      <w:r w:rsidRPr="00876664">
        <w:rPr>
          <w:rFonts w:ascii="宋体" w:hAnsi="宋体" w:hint="eastAsia"/>
        </w:rPr>
        <w:t>（二）较大、重大事故的调查报告由国家安全生产监督管理总局批复；</w:t>
      </w:r>
    </w:p>
    <w:p w:rsidR="00D738ED" w:rsidRPr="00876664" w:rsidRDefault="00D738ED" w:rsidP="00B933AB">
      <w:pPr>
        <w:ind w:firstLineChars="200" w:firstLine="640"/>
        <w:rPr>
          <w:rFonts w:ascii="宋体"/>
        </w:rPr>
      </w:pPr>
      <w:r w:rsidRPr="00876664">
        <w:rPr>
          <w:rFonts w:ascii="宋体" w:hAnsi="宋体" w:hint="eastAsia"/>
        </w:rPr>
        <w:t>（三）特别重大事故调查报告的批复按照国务院有关规定执行。</w:t>
      </w:r>
    </w:p>
    <w:p w:rsidR="00D738ED" w:rsidRPr="00876664" w:rsidRDefault="00D738ED" w:rsidP="00B933AB">
      <w:pPr>
        <w:ind w:firstLineChars="200" w:firstLine="640"/>
        <w:rPr>
          <w:rFonts w:ascii="宋体"/>
        </w:rPr>
      </w:pPr>
      <w:r w:rsidRPr="00D738ED">
        <w:rPr>
          <w:rFonts w:ascii="宋体" w:eastAsia="黑体" w:hAnsi="宋体" w:hint="eastAsia"/>
        </w:rPr>
        <w:t>第一百零八条</w:t>
      </w:r>
      <w:r w:rsidRPr="00876664">
        <w:rPr>
          <w:rFonts w:ascii="宋体" w:hAnsi="宋体" w:hint="eastAsia"/>
          <w:b/>
        </w:rPr>
        <w:t xml:space="preserve">　</w:t>
      </w:r>
      <w:r w:rsidRPr="00876664">
        <w:rPr>
          <w:rFonts w:ascii="宋体" w:hAnsi="宋体" w:hint="eastAsia"/>
        </w:rPr>
        <w:t>作业者和承包者应当按照事故调查报告的批复，对负有责任的人员进行处理。</w:t>
      </w:r>
    </w:p>
    <w:p w:rsidR="00D738ED" w:rsidRDefault="00D738ED" w:rsidP="00B933AB">
      <w:pPr>
        <w:ind w:firstLineChars="200" w:firstLine="640"/>
        <w:rPr>
          <w:rFonts w:ascii="宋体" w:hAnsi="宋体"/>
        </w:rPr>
      </w:pPr>
      <w:r w:rsidRPr="00876664">
        <w:rPr>
          <w:rFonts w:ascii="宋体" w:hAnsi="宋体" w:hint="eastAsia"/>
        </w:rPr>
        <w:t>事故发生单位应当认真吸取事故教训，落实防范和整改措施，防止事故再次发生。</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lastRenderedPageBreak/>
        <w:t>第七章　监督管理</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第一百零九条</w:t>
      </w:r>
      <w:r w:rsidRPr="00876664">
        <w:rPr>
          <w:rFonts w:ascii="宋体" w:hAnsi="宋体" w:hint="eastAsia"/>
          <w:b/>
        </w:rPr>
        <w:t xml:space="preserve">　</w:t>
      </w:r>
      <w:r w:rsidRPr="00876664">
        <w:rPr>
          <w:rFonts w:ascii="宋体" w:hAnsi="宋体" w:hint="eastAsia"/>
        </w:rPr>
        <w:t>海油安办及其有关分部应当按照法律、行政法规、规章和标准的规定，依法对海洋石油生产经营单位的安全生产实施监督检查。</w:t>
      </w:r>
    </w:p>
    <w:p w:rsidR="00D738ED" w:rsidRPr="00876664" w:rsidRDefault="00D738ED" w:rsidP="00B933AB">
      <w:pPr>
        <w:ind w:firstLineChars="200" w:firstLine="640"/>
        <w:rPr>
          <w:rFonts w:ascii="宋体"/>
        </w:rPr>
      </w:pPr>
      <w:r w:rsidRPr="00D738ED">
        <w:rPr>
          <w:rFonts w:ascii="宋体" w:eastAsia="黑体" w:hAnsi="宋体" w:hint="eastAsia"/>
        </w:rPr>
        <w:t>第一百一十条</w:t>
      </w:r>
      <w:r w:rsidRPr="00876664">
        <w:rPr>
          <w:rFonts w:ascii="宋体" w:hAnsi="宋体" w:hint="eastAsia"/>
          <w:b/>
        </w:rPr>
        <w:t xml:space="preserve">　</w:t>
      </w:r>
      <w:r w:rsidRPr="00876664">
        <w:rPr>
          <w:rFonts w:ascii="宋体" w:hAnsi="宋体" w:hint="eastAsia"/>
        </w:rPr>
        <w:t>海油安办有关分部应当建立生产设施、作业设施的备案档案管理制度，并于每年</w:t>
      </w:r>
      <w:r w:rsidRPr="00876664">
        <w:rPr>
          <w:rFonts w:ascii="宋体" w:hAnsi="宋体"/>
        </w:rPr>
        <w:t>1</w:t>
      </w:r>
      <w:r w:rsidRPr="00876664">
        <w:rPr>
          <w:rFonts w:ascii="宋体" w:hAnsi="宋体" w:hint="eastAsia"/>
        </w:rPr>
        <w:t>月</w:t>
      </w:r>
      <w:r w:rsidRPr="00876664">
        <w:rPr>
          <w:rFonts w:ascii="宋体" w:hAnsi="宋体"/>
        </w:rPr>
        <w:t>31</w:t>
      </w:r>
      <w:r w:rsidRPr="00876664">
        <w:rPr>
          <w:rFonts w:ascii="宋体" w:hAnsi="宋体" w:hint="eastAsia"/>
        </w:rPr>
        <w:t>日前将上一年度的备案情况报海油安办。备案档案应当至少保存</w:t>
      </w:r>
      <w:r w:rsidRPr="00876664">
        <w:rPr>
          <w:rFonts w:ascii="宋体" w:hAnsi="宋体"/>
        </w:rPr>
        <w:t>3</w:t>
      </w:r>
      <w:r w:rsidRPr="00876664">
        <w:rPr>
          <w:rFonts w:ascii="宋体" w:hAnsi="宋体" w:hint="eastAsia"/>
        </w:rPr>
        <w:t>年。</w:t>
      </w:r>
    </w:p>
    <w:p w:rsidR="00D738ED" w:rsidRPr="00876664" w:rsidRDefault="00D738ED" w:rsidP="00B933AB">
      <w:pPr>
        <w:ind w:firstLineChars="200" w:firstLine="640"/>
        <w:rPr>
          <w:rFonts w:ascii="宋体"/>
        </w:rPr>
      </w:pPr>
      <w:r w:rsidRPr="00D738ED">
        <w:rPr>
          <w:rFonts w:ascii="宋体" w:eastAsia="黑体" w:hAnsi="宋体" w:hint="eastAsia"/>
        </w:rPr>
        <w:t>第一百一十一条</w:t>
      </w:r>
      <w:r w:rsidRPr="00876664">
        <w:rPr>
          <w:rFonts w:ascii="宋体" w:hAnsi="宋体" w:hint="eastAsia"/>
          <w:b/>
        </w:rPr>
        <w:t xml:space="preserve">　</w:t>
      </w:r>
      <w:r w:rsidRPr="00876664">
        <w:rPr>
          <w:rFonts w:ascii="宋体" w:hAnsi="宋体" w:hint="eastAsia"/>
        </w:rPr>
        <w:t>海油安办有关分部应当对安全培训机构、作业者和承包者安全教育培训情况进行监督检查。</w:t>
      </w:r>
    </w:p>
    <w:p w:rsidR="00D738ED" w:rsidRDefault="00D738ED" w:rsidP="00B933AB">
      <w:pPr>
        <w:ind w:firstLineChars="200" w:firstLine="640"/>
        <w:rPr>
          <w:rFonts w:ascii="宋体" w:hAnsi="宋体"/>
        </w:rPr>
      </w:pPr>
      <w:r w:rsidRPr="00D738ED">
        <w:rPr>
          <w:rFonts w:ascii="宋体" w:eastAsia="黑体" w:hAnsi="宋体" w:hint="eastAsia"/>
        </w:rPr>
        <w:t>第一百一十二条</w:t>
      </w:r>
      <w:r w:rsidRPr="00876664">
        <w:rPr>
          <w:rFonts w:ascii="宋体" w:hAnsi="宋体" w:hint="eastAsia"/>
          <w:b/>
        </w:rPr>
        <w:t xml:space="preserve">　</w:t>
      </w:r>
      <w:r w:rsidRPr="00876664">
        <w:rPr>
          <w:rFonts w:ascii="宋体" w:hAnsi="宋体" w:hint="eastAsia"/>
        </w:rPr>
        <w:t>海油安办及其有关分部应当按照生产安全事故的批复，依照有关法律、行政法规和规章的规定，对事故发生单位和有关人员进行行政处罚；对负有事故责任的国家工作人员，按照干部管理权限交由有关单位和行政监察机关追究。</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第八章　罚则</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第一百一十三条</w:t>
      </w:r>
      <w:r w:rsidRPr="00D738ED">
        <w:rPr>
          <w:rFonts w:ascii="宋体" w:hAnsi="宋体" w:hint="eastAsia"/>
        </w:rPr>
        <w:t xml:space="preserve">　</w:t>
      </w:r>
      <w:r w:rsidRPr="00876664">
        <w:rPr>
          <w:rFonts w:ascii="宋体" w:hAnsi="宋体" w:hint="eastAsia"/>
        </w:rPr>
        <w:t>作业者和承包者有下列行为之一的，给予警告，可以并处</w:t>
      </w:r>
      <w:r w:rsidRPr="00876664">
        <w:rPr>
          <w:rFonts w:ascii="宋体" w:hAnsi="宋体"/>
        </w:rPr>
        <w:t>3</w:t>
      </w:r>
      <w:r w:rsidRPr="00876664">
        <w:rPr>
          <w:rFonts w:ascii="宋体" w:hAnsi="宋体" w:hint="eastAsia"/>
        </w:rPr>
        <w:t>万元以下的罚款：</w:t>
      </w:r>
    </w:p>
    <w:p w:rsidR="00D738ED" w:rsidRPr="00876664" w:rsidRDefault="00D738ED" w:rsidP="00B933AB">
      <w:pPr>
        <w:ind w:firstLineChars="200" w:firstLine="640"/>
        <w:rPr>
          <w:rFonts w:ascii="宋体"/>
        </w:rPr>
      </w:pPr>
      <w:r w:rsidRPr="00876664">
        <w:rPr>
          <w:rFonts w:ascii="宋体" w:hAnsi="宋体" w:hint="eastAsia"/>
        </w:rPr>
        <w:lastRenderedPageBreak/>
        <w:t>（一）生产设施、作业设施未按规定备案的；</w:t>
      </w:r>
    </w:p>
    <w:p w:rsidR="00D738ED" w:rsidRPr="00876664" w:rsidRDefault="00D738ED" w:rsidP="00B933AB">
      <w:pPr>
        <w:ind w:firstLineChars="200" w:firstLine="640"/>
        <w:rPr>
          <w:rFonts w:ascii="宋体"/>
        </w:rPr>
      </w:pPr>
      <w:r w:rsidRPr="00876664">
        <w:rPr>
          <w:rFonts w:ascii="宋体" w:hAnsi="宋体" w:hint="eastAsia"/>
        </w:rPr>
        <w:t>（二）未配备守护船，或者未按规定登记的；</w:t>
      </w:r>
    </w:p>
    <w:p w:rsidR="00D738ED" w:rsidRPr="00876664" w:rsidRDefault="00D738ED" w:rsidP="00B933AB">
      <w:pPr>
        <w:ind w:firstLineChars="200" w:firstLine="640"/>
        <w:rPr>
          <w:rFonts w:ascii="宋体"/>
        </w:rPr>
      </w:pPr>
      <w:r w:rsidRPr="00876664">
        <w:rPr>
          <w:rFonts w:ascii="宋体" w:hAnsi="宋体" w:hint="eastAsia"/>
        </w:rPr>
        <w:t>（三）海洋石油专业设备未按期进行检验的；</w:t>
      </w:r>
    </w:p>
    <w:p w:rsidR="00D738ED" w:rsidRPr="00876664" w:rsidRDefault="00D738ED" w:rsidP="00B933AB">
      <w:pPr>
        <w:ind w:firstLineChars="200" w:firstLine="640"/>
        <w:rPr>
          <w:rFonts w:ascii="宋体"/>
        </w:rPr>
      </w:pPr>
      <w:r w:rsidRPr="00876664">
        <w:rPr>
          <w:rFonts w:ascii="宋体" w:hAnsi="宋体" w:hint="eastAsia"/>
        </w:rPr>
        <w:t>（四）拒绝、阻碍海油安办及有关分部依法监督检查的。</w:t>
      </w:r>
    </w:p>
    <w:p w:rsidR="00D738ED" w:rsidRPr="00876664" w:rsidRDefault="00D738ED" w:rsidP="00B933AB">
      <w:pPr>
        <w:ind w:firstLineChars="200" w:firstLine="640"/>
        <w:rPr>
          <w:rFonts w:ascii="宋体"/>
        </w:rPr>
      </w:pPr>
      <w:r w:rsidRPr="00D738ED">
        <w:rPr>
          <w:rFonts w:ascii="宋体" w:eastAsia="黑体" w:hAnsi="宋体" w:hint="eastAsia"/>
        </w:rPr>
        <w:t>第一百一十四条</w:t>
      </w:r>
      <w:r w:rsidRPr="00876664">
        <w:rPr>
          <w:rFonts w:ascii="宋体" w:hAnsi="宋体" w:hint="eastAsia"/>
          <w:b/>
        </w:rPr>
        <w:t xml:space="preserve">　</w:t>
      </w:r>
      <w:r w:rsidRPr="00876664">
        <w:rPr>
          <w:rFonts w:ascii="宋体" w:hAnsi="宋体" w:hint="eastAsia"/>
        </w:rPr>
        <w:t>作业者和承包者有下列行为之一的，依法责令停产整顿，给予相应的行政处罚：</w:t>
      </w:r>
    </w:p>
    <w:p w:rsidR="00D738ED" w:rsidRPr="00876664" w:rsidRDefault="00D738ED" w:rsidP="00B933AB">
      <w:pPr>
        <w:ind w:firstLineChars="200" w:firstLine="640"/>
        <w:rPr>
          <w:rFonts w:ascii="宋体"/>
        </w:rPr>
      </w:pPr>
      <w:r w:rsidRPr="00876664">
        <w:rPr>
          <w:rFonts w:ascii="宋体" w:hAnsi="宋体" w:hint="eastAsia"/>
        </w:rPr>
        <w:t>（一）未履行新建、改建、扩建项目“三同时”程序的；</w:t>
      </w:r>
    </w:p>
    <w:p w:rsidR="00D738ED" w:rsidRPr="00876664" w:rsidRDefault="00D738ED" w:rsidP="00B933AB">
      <w:pPr>
        <w:ind w:firstLineChars="200" w:firstLine="640"/>
        <w:rPr>
          <w:rFonts w:ascii="宋体"/>
        </w:rPr>
      </w:pPr>
      <w:r w:rsidRPr="00876664">
        <w:rPr>
          <w:rFonts w:ascii="宋体" w:hAnsi="宋体" w:hint="eastAsia"/>
        </w:rPr>
        <w:t>（二）对存在的重大事故隐患，不按期进行整改的。</w:t>
      </w:r>
    </w:p>
    <w:p w:rsidR="00D738ED" w:rsidRDefault="00D738ED" w:rsidP="00B933AB">
      <w:pPr>
        <w:ind w:firstLineChars="200" w:firstLine="640"/>
        <w:rPr>
          <w:rFonts w:ascii="宋体" w:hAnsi="宋体"/>
        </w:rPr>
      </w:pPr>
      <w:r w:rsidRPr="00D738ED">
        <w:rPr>
          <w:rFonts w:ascii="宋体" w:eastAsia="黑体" w:hAnsi="宋体" w:hint="eastAsia"/>
        </w:rPr>
        <w:t>第一百一十五条</w:t>
      </w:r>
      <w:r w:rsidRPr="00876664">
        <w:rPr>
          <w:rFonts w:ascii="宋体" w:hAnsi="宋体" w:hint="eastAsia"/>
          <w:b/>
        </w:rPr>
        <w:t xml:space="preserve">　</w:t>
      </w:r>
      <w:r w:rsidRPr="00876664">
        <w:rPr>
          <w:rFonts w:ascii="宋体" w:hAnsi="宋体" w:hint="eastAsia"/>
        </w:rPr>
        <w:t>海油安办及有关分部监督检查人员在海洋石油监督检查中滥用职权、玩忽职守、徇私舞弊的，依照有关规定给予行政处分。</w:t>
      </w:r>
    </w:p>
    <w:p w:rsidR="00D738ED" w:rsidRPr="00876664" w:rsidRDefault="00D738ED" w:rsidP="00B933AB">
      <w:pPr>
        <w:ind w:firstLineChars="200" w:firstLine="640"/>
        <w:rPr>
          <w:rFonts w:ascii="宋体"/>
        </w:rPr>
      </w:pPr>
    </w:p>
    <w:p w:rsidR="00D738ED" w:rsidRDefault="00D738ED" w:rsidP="00B933AB">
      <w:pPr>
        <w:pStyle w:val="af5"/>
        <w:ind w:firstLineChars="200" w:firstLine="640"/>
      </w:pPr>
      <w:r w:rsidRPr="00876664">
        <w:rPr>
          <w:rFonts w:hint="eastAsia"/>
        </w:rPr>
        <w:t>第九章　附则</w:t>
      </w:r>
    </w:p>
    <w:p w:rsidR="00D738ED" w:rsidRPr="00D738ED" w:rsidRDefault="00D738ED" w:rsidP="00B933AB">
      <w:pPr>
        <w:ind w:firstLineChars="200" w:firstLine="640"/>
      </w:pPr>
    </w:p>
    <w:p w:rsidR="00D738ED" w:rsidRPr="00876664" w:rsidRDefault="00D738ED" w:rsidP="00B933AB">
      <w:pPr>
        <w:ind w:firstLineChars="200" w:firstLine="640"/>
        <w:rPr>
          <w:rFonts w:ascii="宋体"/>
        </w:rPr>
      </w:pPr>
      <w:r w:rsidRPr="00D738ED">
        <w:rPr>
          <w:rFonts w:ascii="宋体" w:eastAsia="黑体" w:hAnsi="宋体" w:hint="eastAsia"/>
        </w:rPr>
        <w:t>第一百一十六条</w:t>
      </w:r>
      <w:r w:rsidRPr="00876664">
        <w:rPr>
          <w:rFonts w:ascii="宋体" w:hAnsi="宋体" w:hint="eastAsia"/>
          <w:b/>
        </w:rPr>
        <w:t xml:space="preserve">　</w:t>
      </w:r>
      <w:r w:rsidRPr="00876664">
        <w:rPr>
          <w:rFonts w:ascii="宋体" w:hAnsi="宋体" w:hint="eastAsia"/>
        </w:rPr>
        <w:t>本细则中下列用语的含义：</w:t>
      </w:r>
    </w:p>
    <w:p w:rsidR="00D738ED" w:rsidRPr="00876664" w:rsidRDefault="00D738ED" w:rsidP="00B933AB">
      <w:pPr>
        <w:ind w:firstLineChars="200" w:firstLine="640"/>
        <w:rPr>
          <w:rFonts w:ascii="宋体"/>
        </w:rPr>
      </w:pPr>
      <w:r w:rsidRPr="00876664">
        <w:rPr>
          <w:rFonts w:ascii="宋体" w:hAnsi="宋体" w:hint="eastAsia"/>
        </w:rPr>
        <w:t>（一）海洋石油作业设施，是指用于海洋石油作业的海上移动式钻井船（平台）、物探船、铺管船、起重船、固井船、酸化压裂船等设施；</w:t>
      </w:r>
    </w:p>
    <w:p w:rsidR="00D738ED" w:rsidRPr="00876664" w:rsidRDefault="00D738ED" w:rsidP="00B933AB">
      <w:pPr>
        <w:ind w:firstLineChars="200" w:firstLine="640"/>
        <w:rPr>
          <w:rFonts w:ascii="宋体"/>
        </w:rPr>
      </w:pPr>
      <w:r w:rsidRPr="00876664">
        <w:rPr>
          <w:rFonts w:ascii="宋体" w:hAnsi="宋体" w:hint="eastAsia"/>
        </w:rPr>
        <w:t>（二）海洋石油生产设施，是指以开采海洋石油为目的的海</w:t>
      </w:r>
      <w:r w:rsidRPr="00876664">
        <w:rPr>
          <w:rFonts w:ascii="宋体" w:hAnsi="宋体" w:hint="eastAsia"/>
        </w:rPr>
        <w:lastRenderedPageBreak/>
        <w:t>上固定平台、单点系泊、浮式生产储油装置（</w:t>
      </w:r>
      <w:r w:rsidRPr="00876664">
        <w:rPr>
          <w:rFonts w:ascii="宋体" w:hAnsi="宋体"/>
        </w:rPr>
        <w:t>FPSO</w:t>
      </w:r>
      <w:r w:rsidRPr="00876664">
        <w:rPr>
          <w:rFonts w:ascii="宋体" w:hAnsi="宋体" w:hint="eastAsia"/>
        </w:rPr>
        <w:t>）、海底管线、海上输油码头、滩海陆岸、人工岛和陆岸终端等海上和陆岸结构物；</w:t>
      </w:r>
    </w:p>
    <w:p w:rsidR="00D738ED" w:rsidRPr="00876664" w:rsidRDefault="00D738ED" w:rsidP="00B933AB">
      <w:pPr>
        <w:ind w:firstLineChars="200" w:firstLine="640"/>
        <w:rPr>
          <w:rFonts w:ascii="宋体"/>
        </w:rPr>
      </w:pPr>
      <w:r w:rsidRPr="00876664">
        <w:rPr>
          <w:rFonts w:ascii="宋体" w:hAnsi="宋体" w:hint="eastAsia"/>
        </w:rPr>
        <w:t>（三）滩海陆岸石油设施，是指最高天文潮位以下滩海区域内，采用筑路或者栈桥等方式与陆岸相连接，从事石油作业活动中修筑的滩海通井路、滩海井台及有关石油设施；</w:t>
      </w:r>
    </w:p>
    <w:p w:rsidR="00D738ED" w:rsidRPr="00876664" w:rsidRDefault="00D738ED" w:rsidP="00B933AB">
      <w:pPr>
        <w:ind w:firstLineChars="200" w:firstLine="640"/>
        <w:rPr>
          <w:rFonts w:ascii="宋体"/>
        </w:rPr>
      </w:pPr>
      <w:r w:rsidRPr="00876664">
        <w:rPr>
          <w:rFonts w:ascii="宋体" w:hAnsi="宋体" w:hint="eastAsia"/>
        </w:rPr>
        <w:t>（四）专业设备，是指海洋石油开采过程中使用的危险性较大或者对安全生产有较大影响的设备，包括海上结构、采油设备、海上锅炉和压力容器、钻井和修井设备、起重和升降设备、火灾和可燃气体探测、报警及控制系统、安全阀、救生设备、消防器材、钢丝绳等系物及被系物、电气仪表等；</w:t>
      </w:r>
    </w:p>
    <w:p w:rsidR="00D738ED" w:rsidRPr="00876664" w:rsidRDefault="00D738ED" w:rsidP="00B933AB">
      <w:pPr>
        <w:ind w:firstLineChars="200" w:firstLine="640"/>
        <w:rPr>
          <w:rFonts w:ascii="宋体"/>
        </w:rPr>
      </w:pPr>
      <w:r w:rsidRPr="00876664">
        <w:rPr>
          <w:rFonts w:ascii="宋体" w:hAnsi="宋体" w:hint="eastAsia"/>
        </w:rPr>
        <w:t>（五）海底长输油（气）管线，是指从一个海上油（气）田外输油（气）的计量点至陆岸终端计量点或者至海上输油（气）终端计量点的长输管线，包括管段、立管、附件、控制系统、仪表及支撑件等互相连接的系统和中间泵站等；</w:t>
      </w:r>
    </w:p>
    <w:p w:rsidR="00D738ED" w:rsidRPr="00876664" w:rsidRDefault="00D738ED" w:rsidP="00B933AB">
      <w:pPr>
        <w:ind w:firstLineChars="200" w:firstLine="640"/>
        <w:rPr>
          <w:rFonts w:ascii="宋体"/>
        </w:rPr>
      </w:pPr>
      <w:r w:rsidRPr="00876664">
        <w:rPr>
          <w:rFonts w:ascii="宋体" w:hAnsi="宋体" w:hint="eastAsia"/>
        </w:rPr>
        <w:t>（六）延长测试作业，是指在油层参数或者早期地质油藏资料不能满足工程需要的情况下，为获取这些数据资料，在原钻井装置或者井口平台上实施，并有油轮或者浮式生产装置作为储油装置的测试作业；</w:t>
      </w:r>
    </w:p>
    <w:p w:rsidR="00D738ED" w:rsidRPr="00876664" w:rsidRDefault="00D738ED" w:rsidP="00B933AB">
      <w:pPr>
        <w:ind w:firstLineChars="200" w:firstLine="640"/>
        <w:rPr>
          <w:rFonts w:ascii="宋体"/>
        </w:rPr>
      </w:pPr>
      <w:r w:rsidRPr="00876664">
        <w:rPr>
          <w:rFonts w:ascii="宋体" w:hAnsi="宋体" w:hint="eastAsia"/>
        </w:rPr>
        <w:lastRenderedPageBreak/>
        <w:t>（七）延长测试设施，是指延长测试作业时，在原钻井装置或井口平台上临时安装的配套工艺设备、以及油轮或浮式生产储油装置（</w:t>
      </w:r>
      <w:r w:rsidRPr="00876664">
        <w:rPr>
          <w:rFonts w:ascii="宋体" w:hAnsi="宋体"/>
        </w:rPr>
        <w:t>FPSO</w:t>
      </w:r>
      <w:r w:rsidRPr="00876664">
        <w:rPr>
          <w:rFonts w:ascii="宋体" w:hAnsi="宋体" w:hint="eastAsia"/>
        </w:rPr>
        <w:t>）等设施的总称。</w:t>
      </w:r>
    </w:p>
    <w:p w:rsidR="00D738ED" w:rsidRPr="00876664" w:rsidRDefault="00D738ED" w:rsidP="00B933AB">
      <w:pPr>
        <w:ind w:firstLineChars="200" w:firstLine="640"/>
        <w:rPr>
          <w:rFonts w:ascii="宋体"/>
        </w:rPr>
      </w:pPr>
      <w:r w:rsidRPr="00876664">
        <w:rPr>
          <w:rFonts w:ascii="宋体" w:hAnsi="宋体" w:hint="eastAsia"/>
        </w:rPr>
        <w:t>（八）长期出海人员，是指每次在海上作业</w:t>
      </w:r>
      <w:r w:rsidRPr="00876664">
        <w:rPr>
          <w:rFonts w:ascii="宋体" w:hAnsi="宋体"/>
        </w:rPr>
        <w:t>15</w:t>
      </w:r>
      <w:r w:rsidRPr="00876664">
        <w:rPr>
          <w:rFonts w:ascii="宋体" w:hAnsi="宋体" w:hint="eastAsia"/>
        </w:rPr>
        <w:t>日以上（含</w:t>
      </w:r>
      <w:r w:rsidRPr="00876664">
        <w:rPr>
          <w:rFonts w:ascii="宋体" w:hAnsi="宋体"/>
        </w:rPr>
        <w:t>15</w:t>
      </w:r>
      <w:r w:rsidRPr="00876664">
        <w:rPr>
          <w:rFonts w:ascii="宋体" w:hAnsi="宋体" w:hint="eastAsia"/>
        </w:rPr>
        <w:t>日），或者年累计在海上作业</w:t>
      </w:r>
      <w:r w:rsidRPr="00876664">
        <w:rPr>
          <w:rFonts w:ascii="宋体" w:hAnsi="宋体"/>
        </w:rPr>
        <w:t>30</w:t>
      </w:r>
      <w:r w:rsidRPr="00876664">
        <w:rPr>
          <w:rFonts w:ascii="宋体" w:hAnsi="宋体" w:hint="eastAsia"/>
        </w:rPr>
        <w:t>日以上（含</w:t>
      </w:r>
      <w:r w:rsidRPr="00876664">
        <w:rPr>
          <w:rFonts w:ascii="宋体" w:hAnsi="宋体"/>
        </w:rPr>
        <w:t>30</w:t>
      </w:r>
      <w:r w:rsidRPr="00876664">
        <w:rPr>
          <w:rFonts w:ascii="宋体" w:hAnsi="宋体" w:hint="eastAsia"/>
        </w:rPr>
        <w:t>日），负责海上石油设施管理、操作、维修等作业的人员；</w:t>
      </w:r>
    </w:p>
    <w:p w:rsidR="00D738ED" w:rsidRPr="00876664" w:rsidRDefault="00D738ED" w:rsidP="00B933AB">
      <w:pPr>
        <w:ind w:firstLineChars="200" w:firstLine="640"/>
        <w:rPr>
          <w:rFonts w:ascii="宋体"/>
        </w:rPr>
      </w:pPr>
      <w:r w:rsidRPr="00876664">
        <w:rPr>
          <w:rFonts w:ascii="宋体" w:hAnsi="宋体" w:hint="eastAsia"/>
        </w:rPr>
        <w:t>（九）短期出海人员，是指每次在海上作业</w:t>
      </w:r>
      <w:r w:rsidRPr="00876664">
        <w:rPr>
          <w:rFonts w:ascii="宋体" w:hAnsi="宋体"/>
        </w:rPr>
        <w:t>5</w:t>
      </w:r>
      <w:r w:rsidRPr="00876664">
        <w:rPr>
          <w:rFonts w:ascii="宋体" w:hAnsi="宋体" w:hint="eastAsia"/>
        </w:rPr>
        <w:t>～</w:t>
      </w:r>
      <w:r w:rsidRPr="00876664">
        <w:rPr>
          <w:rFonts w:ascii="宋体" w:hAnsi="宋体"/>
        </w:rPr>
        <w:t>15</w:t>
      </w:r>
      <w:r w:rsidRPr="00876664">
        <w:rPr>
          <w:rFonts w:ascii="宋体" w:hAnsi="宋体" w:hint="eastAsia"/>
        </w:rPr>
        <w:t>日以下（含</w:t>
      </w:r>
      <w:r w:rsidRPr="00876664">
        <w:rPr>
          <w:rFonts w:ascii="宋体" w:hAnsi="宋体"/>
        </w:rPr>
        <w:t>5</w:t>
      </w:r>
      <w:r w:rsidRPr="00876664">
        <w:rPr>
          <w:rFonts w:ascii="宋体" w:hAnsi="宋体" w:hint="eastAsia"/>
        </w:rPr>
        <w:t>日），或者年累计出海时间在</w:t>
      </w:r>
      <w:r w:rsidRPr="00876664">
        <w:rPr>
          <w:rFonts w:ascii="宋体" w:hAnsi="宋体"/>
        </w:rPr>
        <w:t>10</w:t>
      </w:r>
      <w:r w:rsidRPr="00876664">
        <w:rPr>
          <w:rFonts w:ascii="宋体" w:hAnsi="宋体" w:hint="eastAsia"/>
        </w:rPr>
        <w:t>～</w:t>
      </w:r>
      <w:r w:rsidRPr="00876664">
        <w:rPr>
          <w:rFonts w:ascii="宋体" w:hAnsi="宋体"/>
        </w:rPr>
        <w:t>30</w:t>
      </w:r>
      <w:r w:rsidRPr="00876664">
        <w:rPr>
          <w:rFonts w:ascii="宋体" w:hAnsi="宋体" w:hint="eastAsia"/>
        </w:rPr>
        <w:t>日（含</w:t>
      </w:r>
      <w:r w:rsidRPr="00876664">
        <w:rPr>
          <w:rFonts w:ascii="宋体" w:hAnsi="宋体"/>
        </w:rPr>
        <w:t>10</w:t>
      </w:r>
      <w:r w:rsidRPr="00876664">
        <w:rPr>
          <w:rFonts w:ascii="宋体" w:hAnsi="宋体" w:hint="eastAsia"/>
        </w:rPr>
        <w:t>日）的海上石油作业人员；</w:t>
      </w:r>
    </w:p>
    <w:p w:rsidR="00D738ED" w:rsidRPr="00876664" w:rsidRDefault="00D738ED" w:rsidP="00B933AB">
      <w:pPr>
        <w:ind w:firstLineChars="200" w:firstLine="640"/>
        <w:rPr>
          <w:rFonts w:ascii="宋体"/>
        </w:rPr>
      </w:pPr>
      <w:r w:rsidRPr="00876664">
        <w:rPr>
          <w:rFonts w:ascii="宋体" w:hAnsi="宋体" w:hint="eastAsia"/>
        </w:rPr>
        <w:t>（十）临时出海人员，是指每次出海在</w:t>
      </w:r>
      <w:r w:rsidRPr="00876664">
        <w:rPr>
          <w:rFonts w:ascii="宋体" w:hAnsi="宋体"/>
        </w:rPr>
        <w:t>5</w:t>
      </w:r>
      <w:r w:rsidRPr="00876664">
        <w:rPr>
          <w:rFonts w:ascii="宋体" w:hAnsi="宋体" w:hint="eastAsia"/>
        </w:rPr>
        <w:t>日以下的人员，或者年累计</w:t>
      </w:r>
      <w:r w:rsidRPr="00876664">
        <w:rPr>
          <w:rFonts w:ascii="宋体" w:hAnsi="宋体"/>
        </w:rPr>
        <w:t>10</w:t>
      </w:r>
      <w:r w:rsidRPr="00876664">
        <w:rPr>
          <w:rFonts w:ascii="宋体" w:hAnsi="宋体" w:hint="eastAsia"/>
        </w:rPr>
        <w:t>日以下；</w:t>
      </w:r>
    </w:p>
    <w:p w:rsidR="00D738ED" w:rsidRPr="00876664" w:rsidRDefault="00D738ED" w:rsidP="00B933AB">
      <w:pPr>
        <w:ind w:firstLineChars="200" w:firstLine="640"/>
        <w:rPr>
          <w:rFonts w:ascii="宋体"/>
        </w:rPr>
      </w:pPr>
      <w:r w:rsidRPr="00876664">
        <w:rPr>
          <w:rFonts w:ascii="宋体" w:hAnsi="宋体" w:hint="eastAsia"/>
        </w:rPr>
        <w:t>（十一）海上油气生产设施兼职消防队员，是指海上油（气）生产设施上，直接从事消防设备操作、现场灭火指挥的关键人员；</w:t>
      </w:r>
    </w:p>
    <w:p w:rsidR="00D738ED" w:rsidRPr="00876664" w:rsidRDefault="00D738ED" w:rsidP="00B933AB">
      <w:pPr>
        <w:ind w:firstLineChars="200" w:firstLine="640"/>
        <w:rPr>
          <w:rFonts w:ascii="宋体"/>
        </w:rPr>
      </w:pPr>
      <w:r w:rsidRPr="00876664">
        <w:rPr>
          <w:rFonts w:ascii="宋体" w:hAnsi="宋体" w:hint="eastAsia"/>
        </w:rPr>
        <w:t>（十二）“海上石油作业安全救生”培训，是指“海上求生”、“海上平台消防”、“救生艇筏操纵”、“海上急救”、“直升机遇险水下逃生”</w:t>
      </w:r>
      <w:r w:rsidRPr="00876664">
        <w:rPr>
          <w:rFonts w:ascii="宋体" w:hAnsi="宋体"/>
        </w:rPr>
        <w:t>5</w:t>
      </w:r>
      <w:r w:rsidRPr="00876664">
        <w:rPr>
          <w:rFonts w:ascii="宋体" w:hAnsi="宋体" w:hint="eastAsia"/>
        </w:rPr>
        <w:t>项内容的培训；</w:t>
      </w:r>
    </w:p>
    <w:p w:rsidR="00D738ED" w:rsidRPr="00876664" w:rsidRDefault="00D738ED" w:rsidP="00B933AB">
      <w:pPr>
        <w:ind w:firstLineChars="200" w:firstLine="640"/>
        <w:rPr>
          <w:rFonts w:ascii="宋体"/>
        </w:rPr>
      </w:pPr>
      <w:r w:rsidRPr="00876664">
        <w:rPr>
          <w:rFonts w:ascii="宋体" w:hAnsi="宋体" w:hint="eastAsia"/>
        </w:rPr>
        <w:t>（十三）弃井作业，是指为了防止海洋污染、保证油井和海上运输安全而对油井采取的防止溢油和碰撞的一系列措施，包括永久性弃井作业和临时弃井作业。永久性弃井，是指对废弃的井</w:t>
      </w:r>
      <w:r w:rsidRPr="00876664">
        <w:rPr>
          <w:rFonts w:ascii="宋体" w:hAnsi="宋体" w:hint="eastAsia"/>
        </w:rPr>
        <w:lastRenderedPageBreak/>
        <w:t>进行封堵井眼及回收井口装置的作业；临时弃井，是指对正在钻井，因故中止作业或者对已完成作业的井需保留井口而进行的封堵井眼，戴井口帽及设置井口信号标志的作业。</w:t>
      </w:r>
    </w:p>
    <w:p w:rsidR="00D738ED" w:rsidRPr="00876664" w:rsidRDefault="00D738ED" w:rsidP="00B933AB">
      <w:pPr>
        <w:ind w:firstLineChars="200" w:firstLine="640"/>
        <w:rPr>
          <w:rFonts w:ascii="宋体"/>
        </w:rPr>
      </w:pPr>
      <w:r w:rsidRPr="00D738ED">
        <w:rPr>
          <w:rFonts w:ascii="宋体" w:eastAsia="黑体" w:hAnsi="宋体" w:hint="eastAsia"/>
        </w:rPr>
        <w:t>第一百一十七条</w:t>
      </w:r>
      <w:r w:rsidRPr="00876664">
        <w:rPr>
          <w:rFonts w:ascii="宋体" w:hAnsi="宋体" w:hint="eastAsia"/>
          <w:b/>
        </w:rPr>
        <w:t xml:space="preserve">　</w:t>
      </w:r>
      <w:r w:rsidRPr="00876664">
        <w:rPr>
          <w:rFonts w:ascii="宋体" w:hAnsi="宋体" w:hint="eastAsia"/>
        </w:rPr>
        <w:t>本细则所规定的有关文书格式，由海油安办统一式样。</w:t>
      </w:r>
    </w:p>
    <w:p w:rsidR="00D738ED" w:rsidRPr="00876664" w:rsidRDefault="00D738ED" w:rsidP="00B933AB">
      <w:pPr>
        <w:ind w:firstLineChars="200" w:firstLine="640"/>
        <w:rPr>
          <w:rFonts w:ascii="宋体"/>
        </w:rPr>
      </w:pPr>
      <w:r w:rsidRPr="00D738ED">
        <w:rPr>
          <w:rFonts w:ascii="宋体" w:eastAsia="黑体" w:hAnsi="宋体" w:hint="eastAsia"/>
        </w:rPr>
        <w:t>第一百一十八条</w:t>
      </w:r>
      <w:r w:rsidRPr="00876664">
        <w:rPr>
          <w:rFonts w:ascii="宋体" w:hAnsi="宋体" w:hint="eastAsia"/>
          <w:b/>
        </w:rPr>
        <w:t xml:space="preserve">　</w:t>
      </w:r>
      <w:r w:rsidRPr="00876664">
        <w:rPr>
          <w:rFonts w:ascii="宋体" w:hAnsi="宋体" w:hint="eastAsia"/>
        </w:rPr>
        <w:t>从事内陆湖泊的石油开采活动，参照本细则有关规定执行。</w:t>
      </w:r>
    </w:p>
    <w:p w:rsidR="00D738ED" w:rsidRPr="00876664" w:rsidRDefault="00D738ED" w:rsidP="00B933AB">
      <w:pPr>
        <w:ind w:firstLineChars="200" w:firstLine="640"/>
        <w:rPr>
          <w:rFonts w:ascii="宋体"/>
        </w:rPr>
      </w:pPr>
      <w:r w:rsidRPr="00D738ED">
        <w:rPr>
          <w:rFonts w:ascii="宋体" w:eastAsia="黑体" w:hAnsi="宋体" w:hint="eastAsia"/>
        </w:rPr>
        <w:t>第一百一十九条</w:t>
      </w:r>
      <w:r w:rsidRPr="00876664">
        <w:rPr>
          <w:rFonts w:ascii="宋体" w:hAnsi="宋体" w:hint="eastAsia"/>
          <w:b/>
        </w:rPr>
        <w:t xml:space="preserve">　</w:t>
      </w:r>
      <w:r w:rsidRPr="00876664">
        <w:rPr>
          <w:rFonts w:ascii="宋体" w:hAnsi="宋体" w:hint="eastAsia"/>
        </w:rPr>
        <w:t>本细则自</w:t>
      </w:r>
      <w:smartTag w:uri="urn:schemas-microsoft-com:office:smarttags" w:element="chsdate">
        <w:smartTagPr>
          <w:attr w:name="IsROCDate" w:val="False"/>
          <w:attr w:name="IsLunarDate" w:val="False"/>
          <w:attr w:name="Day" w:val="1"/>
          <w:attr w:name="Month" w:val="12"/>
          <w:attr w:name="Year" w:val="2009"/>
        </w:smartTagPr>
        <w:r w:rsidRPr="00876664">
          <w:rPr>
            <w:rFonts w:ascii="宋体" w:hAnsi="宋体"/>
          </w:rPr>
          <w:t>2009</w:t>
        </w:r>
        <w:r w:rsidRPr="00876664">
          <w:rPr>
            <w:rFonts w:ascii="宋体" w:hAnsi="宋体" w:hint="eastAsia"/>
          </w:rPr>
          <w:t>年</w:t>
        </w:r>
        <w:r w:rsidRPr="00876664">
          <w:rPr>
            <w:rFonts w:ascii="宋体" w:hAnsi="宋体"/>
          </w:rPr>
          <w:t>12</w:t>
        </w:r>
        <w:r w:rsidRPr="00876664">
          <w:rPr>
            <w:rFonts w:ascii="宋体" w:hAnsi="宋体" w:hint="eastAsia"/>
          </w:rPr>
          <w:t>月</w:t>
        </w:r>
        <w:r w:rsidRPr="00876664">
          <w:rPr>
            <w:rFonts w:ascii="宋体" w:hAnsi="宋体"/>
          </w:rPr>
          <w:t>1</w:t>
        </w:r>
        <w:r w:rsidRPr="00876664">
          <w:rPr>
            <w:rFonts w:ascii="宋体" w:hAnsi="宋体" w:hint="eastAsia"/>
          </w:rPr>
          <w:t>日起</w:t>
        </w:r>
      </w:smartTag>
      <w:r w:rsidRPr="00876664">
        <w:rPr>
          <w:rFonts w:ascii="宋体" w:hAnsi="宋体" w:hint="eastAsia"/>
        </w:rPr>
        <w:t>施行。</w:t>
      </w:r>
    </w:p>
    <w:p w:rsidR="009C6A8C" w:rsidRPr="00D738ED" w:rsidRDefault="009C6A8C" w:rsidP="00B933AB">
      <w:pPr>
        <w:pStyle w:val="af7"/>
        <w:ind w:firstLineChars="200" w:firstLine="880"/>
        <w:jc w:val="both"/>
        <w:rPr>
          <w:rFonts w:ascii="宋体"/>
        </w:rPr>
      </w:pPr>
    </w:p>
    <w:sectPr w:rsidR="009C6A8C" w:rsidRPr="00D738ED">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521" w:rsidRDefault="006D5521">
      <w:r>
        <w:separator/>
      </w:r>
    </w:p>
  </w:endnote>
  <w:endnote w:type="continuationSeparator" w:id="0">
    <w:p w:rsidR="006D5521" w:rsidRDefault="006D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宋体.輀輀.">
    <w:altName w:val="宋体"/>
    <w:panose1 w:val="00000000000000000000"/>
    <w:charset w:val="86"/>
    <w:family w:val="roman"/>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8C" w:rsidRDefault="00E649EB">
    <w:pPr>
      <w:pStyle w:val="af4"/>
      <w:ind w:leftChars="2280" w:left="7296" w:firstLineChars="2000" w:firstLine="6400"/>
      <w:rPr>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9C6A8C" w:rsidRDefault="00E649EB">
                          <w:pPr>
                            <w:pStyle w:val="af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33AB">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9C6A8C" w:rsidRDefault="00E649EB">
                    <w:pPr>
                      <w:pStyle w:val="af3"/>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933AB">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9C6A8C" w:rsidRDefault="00E649EB">
    <w:pPr>
      <w:pStyle w:val="af4"/>
      <w:ind w:leftChars="1500" w:left="4800" w:firstLineChars="1800" w:firstLine="576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1C5D1"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proofErr w:type="gramStart"/>
    <w:r>
      <w:rPr>
        <w:rFonts w:hint="eastAsia"/>
        <w:color w:val="FAFAFA"/>
        <w:sz w:val="32"/>
      </w:rPr>
      <w:t>国</w:t>
    </w:r>
    <w:proofErr w:type="gramEnd"/>
    <w:r>
      <w:rPr>
        <w:rFonts w:ascii="宋体" w:eastAsia="宋体" w:hAnsi="宋体" w:cs="宋体" w:hint="eastAsia"/>
        <w:b/>
        <w:bCs/>
        <w:color w:val="005192"/>
        <w:sz w:val="28"/>
        <w:szCs w:val="44"/>
      </w:rPr>
      <w:t>国家安全生产监督管理总局发布</w:t>
    </w:r>
  </w:p>
  <w:p w:rsidR="009C6A8C" w:rsidRDefault="009C6A8C">
    <w:pPr>
      <w:pStyle w:val="af4"/>
      <w:wordWrap w:val="0"/>
      <w:ind w:leftChars="2280" w:left="7296"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521" w:rsidRDefault="006D5521">
      <w:r>
        <w:separator/>
      </w:r>
    </w:p>
  </w:footnote>
  <w:footnote w:type="continuationSeparator" w:id="0">
    <w:p w:rsidR="006D5521" w:rsidRDefault="006D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A8C" w:rsidRDefault="00E649EB">
    <w:pPr>
      <w:pStyle w:val="af4"/>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F95A3A"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9C6A8C" w:rsidRDefault="00E649EB">
    <w:pPr>
      <w:pStyle w:val="af4"/>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国家安全生产监督管理总局</w:t>
    </w:r>
    <w:r>
      <w:rPr>
        <w:rFonts w:ascii="宋体" w:eastAsia="宋体" w:hAnsi="宋体" w:cs="宋体" w:hint="eastAsia"/>
        <w:b/>
        <w:bCs/>
        <w:color w:val="005192"/>
        <w:sz w:val="32"/>
        <w:szCs w:val="32"/>
      </w:rPr>
      <w:t>规章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C"/>
    <w:multiLevelType w:val="multilevel"/>
    <w:tmpl w:val="0000003C"/>
    <w:lvl w:ilvl="0">
      <w:start w:val="1"/>
      <w:numFmt w:val="none"/>
      <w:suff w:val="nothing"/>
      <w:lvlText w:val="%1"/>
      <w:lvlJc w:val="left"/>
      <w:rPr>
        <w:rFonts w:ascii="Times New Roman" w:hAnsi="Times New Roman" w:cs="Times New Roman" w:hint="default"/>
        <w:b/>
        <w:i w:val="0"/>
        <w:sz w:val="21"/>
      </w:rPr>
    </w:lvl>
    <w:lvl w:ilvl="1">
      <w:start w:val="1"/>
      <w:numFmt w:val="decimal"/>
      <w:suff w:val="nothing"/>
      <w:lvlText w:val="%1%2　"/>
      <w:lvlJc w:val="left"/>
      <w:rPr>
        <w:rFonts w:ascii="黑体" w:eastAsia="黑体" w:hAnsi="Times New Roman" w:cs="Times New Roman" w:hint="eastAsia"/>
        <w:b w:val="0"/>
        <w:i w:val="0"/>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suff w:val="nothing"/>
      <w:lvlText w:val="%1%2.%3.%4　"/>
      <w:lvlJc w:val="left"/>
      <w:rPr>
        <w:rFonts w:ascii="黑体" w:eastAsia="黑体" w:hAnsi="Times New Roman" w:cs="Times New Roman" w:hint="eastAsia"/>
        <w:b w:val="0"/>
        <w:i w:val="0"/>
        <w:sz w:val="21"/>
      </w:rPr>
    </w:lvl>
    <w:lvl w:ilvl="4">
      <w:start w:val="1"/>
      <w:numFmt w:val="decimalEnclosedCircle"/>
      <w:suff w:val="nothing"/>
      <w:lvlText w:val="%5"/>
      <w:lvlJc w:val="left"/>
      <w:rPr>
        <w:rFonts w:ascii="Times New Roman" w:eastAsia="Times New Roman" w:hAnsi="Times New Roman" w:cs="Times New Roman"/>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15:restartNumberingAfterBreak="0">
    <w:nsid w:val="0AA21173"/>
    <w:multiLevelType w:val="hybridMultilevel"/>
    <w:tmpl w:val="5F4A0CF4"/>
    <w:lvl w:ilvl="0" w:tplc="F30A770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C6B1CDF"/>
    <w:multiLevelType w:val="hybridMultilevel"/>
    <w:tmpl w:val="B46AD526"/>
    <w:lvl w:ilvl="0" w:tplc="AD7A8DCE">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9BA7DAC"/>
    <w:multiLevelType w:val="multilevel"/>
    <w:tmpl w:val="29BA7DAC"/>
    <w:lvl w:ilvl="0">
      <w:start w:val="7"/>
      <w:numFmt w:val="japaneseCounting"/>
      <w:lvlText w:val="（%1）"/>
      <w:lvlJc w:val="left"/>
      <w:pPr>
        <w:tabs>
          <w:tab w:val="left" w:pos="1415"/>
        </w:tabs>
        <w:ind w:left="1415" w:hanging="855"/>
      </w:pPr>
      <w:rPr>
        <w:rFonts w:cs="Times New Roman" w:hint="default"/>
      </w:rPr>
    </w:lvl>
    <w:lvl w:ilvl="1">
      <w:start w:val="1"/>
      <w:numFmt w:val="lowerLetter"/>
      <w:lvlText w:val="%2)"/>
      <w:lvlJc w:val="left"/>
      <w:pPr>
        <w:tabs>
          <w:tab w:val="left" w:pos="1400"/>
        </w:tabs>
        <w:ind w:left="1400" w:hanging="420"/>
      </w:pPr>
      <w:rPr>
        <w:rFonts w:cs="Times New Roman"/>
      </w:rPr>
    </w:lvl>
    <w:lvl w:ilvl="2">
      <w:start w:val="1"/>
      <w:numFmt w:val="lowerRoman"/>
      <w:lvlText w:val="%3."/>
      <w:lvlJc w:val="right"/>
      <w:pPr>
        <w:tabs>
          <w:tab w:val="left" w:pos="1820"/>
        </w:tabs>
        <w:ind w:left="1820" w:hanging="420"/>
      </w:pPr>
      <w:rPr>
        <w:rFonts w:cs="Times New Roman"/>
      </w:rPr>
    </w:lvl>
    <w:lvl w:ilvl="3">
      <w:start w:val="1"/>
      <w:numFmt w:val="decimal"/>
      <w:lvlText w:val="%4."/>
      <w:lvlJc w:val="left"/>
      <w:pPr>
        <w:tabs>
          <w:tab w:val="left" w:pos="2240"/>
        </w:tabs>
        <w:ind w:left="2240" w:hanging="420"/>
      </w:pPr>
      <w:rPr>
        <w:rFonts w:cs="Times New Roman"/>
      </w:rPr>
    </w:lvl>
    <w:lvl w:ilvl="4">
      <w:start w:val="1"/>
      <w:numFmt w:val="lowerLetter"/>
      <w:lvlText w:val="%5)"/>
      <w:lvlJc w:val="left"/>
      <w:pPr>
        <w:tabs>
          <w:tab w:val="left" w:pos="2660"/>
        </w:tabs>
        <w:ind w:left="2660" w:hanging="420"/>
      </w:pPr>
      <w:rPr>
        <w:rFonts w:cs="Times New Roman"/>
      </w:rPr>
    </w:lvl>
    <w:lvl w:ilvl="5">
      <w:start w:val="1"/>
      <w:numFmt w:val="lowerRoman"/>
      <w:lvlText w:val="%6."/>
      <w:lvlJc w:val="right"/>
      <w:pPr>
        <w:tabs>
          <w:tab w:val="left" w:pos="3080"/>
        </w:tabs>
        <w:ind w:left="3080" w:hanging="420"/>
      </w:pPr>
      <w:rPr>
        <w:rFonts w:cs="Times New Roman"/>
      </w:rPr>
    </w:lvl>
    <w:lvl w:ilvl="6">
      <w:start w:val="1"/>
      <w:numFmt w:val="decimal"/>
      <w:lvlText w:val="%7."/>
      <w:lvlJc w:val="left"/>
      <w:pPr>
        <w:tabs>
          <w:tab w:val="left" w:pos="3500"/>
        </w:tabs>
        <w:ind w:left="3500" w:hanging="420"/>
      </w:pPr>
      <w:rPr>
        <w:rFonts w:cs="Times New Roman"/>
      </w:rPr>
    </w:lvl>
    <w:lvl w:ilvl="7">
      <w:start w:val="1"/>
      <w:numFmt w:val="lowerLetter"/>
      <w:lvlText w:val="%8)"/>
      <w:lvlJc w:val="left"/>
      <w:pPr>
        <w:tabs>
          <w:tab w:val="left" w:pos="3920"/>
        </w:tabs>
        <w:ind w:left="3920" w:hanging="420"/>
      </w:pPr>
      <w:rPr>
        <w:rFonts w:cs="Times New Roman"/>
      </w:rPr>
    </w:lvl>
    <w:lvl w:ilvl="8">
      <w:start w:val="1"/>
      <w:numFmt w:val="lowerRoman"/>
      <w:lvlText w:val="%9."/>
      <w:lvlJc w:val="right"/>
      <w:pPr>
        <w:tabs>
          <w:tab w:val="left" w:pos="4340"/>
        </w:tabs>
        <w:ind w:left="4340" w:hanging="420"/>
      </w:pPr>
      <w:rPr>
        <w:rFonts w:cs="Times New Roman"/>
      </w:rPr>
    </w:lvl>
  </w:abstractNum>
  <w:abstractNum w:abstractNumId="4" w15:restartNumberingAfterBreak="0">
    <w:nsid w:val="2A8F7113"/>
    <w:multiLevelType w:val="multilevel"/>
    <w:tmpl w:val="2A8F7113"/>
    <w:lvl w:ilvl="0">
      <w:start w:val="1"/>
      <w:numFmt w:val="upperLetter"/>
      <w:pStyle w:val="a0"/>
      <w:suff w:val="space"/>
      <w:lvlText w:val="%1"/>
      <w:lvlJc w:val="left"/>
      <w:pPr>
        <w:ind w:left="623" w:hanging="425"/>
      </w:pPr>
      <w:rPr>
        <w:rFonts w:cs="Times New Roman" w:hint="eastAsia"/>
      </w:rPr>
    </w:lvl>
    <w:lvl w:ilvl="1">
      <w:start w:val="1"/>
      <w:numFmt w:val="decimal"/>
      <w:pStyle w:val="a1"/>
      <w:suff w:val="nothing"/>
      <w:lvlText w:val="图%1.%2　"/>
      <w:lvlJc w:val="left"/>
      <w:pPr>
        <w:ind w:left="3192" w:hanging="567"/>
      </w:pPr>
      <w:rPr>
        <w:rFonts w:cs="Times New Roman" w:hint="eastAsia"/>
        <w:color w:val="000000"/>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5" w15:restartNumberingAfterBreak="0">
    <w:nsid w:val="2D6C310A"/>
    <w:multiLevelType w:val="multilevel"/>
    <w:tmpl w:val="2D6C310A"/>
    <w:lvl w:ilvl="0">
      <w:start w:val="1"/>
      <w:numFmt w:val="decimal"/>
      <w:pStyle w:val="10"/>
      <w:lvlText w:val="6.3.%1"/>
      <w:lvlJc w:val="left"/>
      <w:pPr>
        <w:tabs>
          <w:tab w:val="left" w:pos="0"/>
        </w:tabs>
      </w:pPr>
      <w:rPr>
        <w:rFonts w:eastAsia="宋体" w:cs="Times New Roman" w:hint="eastAsia"/>
        <w:b/>
        <w:i w:val="0"/>
        <w:spacing w:val="0"/>
        <w:w w:val="100"/>
        <w:position w:val="0"/>
        <w:sz w:val="21"/>
      </w:rPr>
    </w:lvl>
    <w:lvl w:ilvl="1">
      <w:start w:val="1"/>
      <w:numFmt w:val="decimal"/>
      <w:lvlText w:val="%2"/>
      <w:lvlJc w:val="left"/>
      <w:pPr>
        <w:tabs>
          <w:tab w:val="left" w:pos="992"/>
        </w:tabs>
        <w:ind w:left="992" w:hanging="567"/>
      </w:pPr>
      <w:rPr>
        <w:rFonts w:cs="Times New Roman" w:hint="eastAsia"/>
        <w:spacing w:val="0"/>
        <w:w w:val="100"/>
        <w:position w:val="0"/>
        <w:sz w:val="21"/>
      </w:rPr>
    </w:lvl>
    <w:lvl w:ilvl="2">
      <w:start w:val="1"/>
      <w:numFmt w:val="decimal"/>
      <w:lvlText w:val="%1.0%2.%3"/>
      <w:lvlJc w:val="left"/>
      <w:pPr>
        <w:tabs>
          <w:tab w:val="left" w:pos="1418"/>
        </w:tabs>
        <w:ind w:left="1418" w:hanging="567"/>
      </w:pPr>
      <w:rPr>
        <w:rFonts w:eastAsia="宋体" w:cs="Times New Roman" w:hint="eastAsia"/>
        <w:spacing w:val="0"/>
        <w:w w:val="100"/>
        <w:position w:val="0"/>
        <w:sz w:val="21"/>
      </w:rPr>
    </w:lvl>
    <w:lvl w:ilvl="3">
      <w:start w:val="1"/>
      <w:numFmt w:val="none"/>
      <w:lvlText w:val="%1.%2.%3.%4"/>
      <w:lvlJc w:val="left"/>
      <w:pPr>
        <w:tabs>
          <w:tab w:val="left" w:pos="2356"/>
        </w:tabs>
        <w:ind w:left="1984" w:hanging="708"/>
      </w:pPr>
      <w:rPr>
        <w:rFonts w:cs="Times New Roman" w:hint="eastAsia"/>
      </w:rPr>
    </w:lvl>
    <w:lvl w:ilvl="4">
      <w:start w:val="1"/>
      <w:numFmt w:val="none"/>
      <w:lvlText w:val="%1.%2.%3.%4.%5"/>
      <w:lvlJc w:val="left"/>
      <w:pPr>
        <w:tabs>
          <w:tab w:val="left" w:pos="278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3991"/>
        </w:tabs>
        <w:ind w:left="3827" w:hanging="1276"/>
      </w:pPr>
      <w:rPr>
        <w:rFonts w:cs="Times New Roman" w:hint="eastAsia"/>
      </w:rPr>
    </w:lvl>
    <w:lvl w:ilvl="7">
      <w:start w:val="1"/>
      <w:numFmt w:val="decimal"/>
      <w:lvlText w:val="%1.%2.%3.%4.%5.%6.%7.%8"/>
      <w:lvlJc w:val="left"/>
      <w:pPr>
        <w:tabs>
          <w:tab w:val="left" w:pos="4776"/>
        </w:tabs>
        <w:ind w:left="4394" w:hanging="1418"/>
      </w:pPr>
      <w:rPr>
        <w:rFonts w:cs="Times New Roman" w:hint="eastAsia"/>
      </w:rPr>
    </w:lvl>
    <w:lvl w:ilvl="8">
      <w:start w:val="1"/>
      <w:numFmt w:val="decimal"/>
      <w:lvlText w:val="%1.%2.%3.%4.%5.%6.%7.%8.%9"/>
      <w:lvlJc w:val="left"/>
      <w:pPr>
        <w:tabs>
          <w:tab w:val="left" w:pos="5202"/>
        </w:tabs>
        <w:ind w:left="5102" w:hanging="1700"/>
      </w:pPr>
      <w:rPr>
        <w:rFonts w:cs="Times New Roman" w:hint="eastAsia"/>
      </w:rPr>
    </w:lvl>
  </w:abstractNum>
  <w:abstractNum w:abstractNumId="6" w15:restartNumberingAfterBreak="0">
    <w:nsid w:val="2E7D1FD0"/>
    <w:multiLevelType w:val="multilevel"/>
    <w:tmpl w:val="2E7D1FD0"/>
    <w:lvl w:ilvl="0">
      <w:start w:val="1"/>
      <w:numFmt w:val="decimal"/>
      <w:pStyle w:val="8"/>
      <w:lvlText w:val="6.1.%1"/>
      <w:lvlJc w:val="left"/>
      <w:pPr>
        <w:tabs>
          <w:tab w:val="left" w:pos="0"/>
        </w:tabs>
      </w:pPr>
      <w:rPr>
        <w:rFonts w:eastAsia="宋体" w:cs="Times New Roman" w:hint="eastAsia"/>
        <w:b/>
        <w:i w:val="0"/>
      </w:rPr>
    </w:lvl>
    <w:lvl w:ilvl="1">
      <w:start w:val="1"/>
      <w:numFmt w:val="none"/>
      <w:lvlText w:val=""/>
      <w:lvlJc w:val="left"/>
      <w:pPr>
        <w:tabs>
          <w:tab w:val="left" w:pos="992"/>
        </w:tabs>
        <w:ind w:left="992" w:hanging="567"/>
      </w:pPr>
      <w:rPr>
        <w:rFonts w:cs="Times New Roman" w:hint="eastAsia"/>
      </w:rPr>
    </w:lvl>
    <w:lvl w:ilvl="2">
      <w:start w:val="1"/>
      <w:numFmt w:val="decimal"/>
      <w:lvlText w:val="%1.0%2.%3"/>
      <w:lvlJc w:val="left"/>
      <w:pPr>
        <w:tabs>
          <w:tab w:val="left" w:pos="1418"/>
        </w:tabs>
        <w:ind w:left="1418" w:hanging="567"/>
      </w:pPr>
      <w:rPr>
        <w:rFonts w:eastAsia="宋体" w:cs="Times New Roman" w:hint="eastAsia"/>
        <w:spacing w:val="0"/>
        <w:w w:val="100"/>
        <w:position w:val="0"/>
        <w:sz w:val="21"/>
      </w:rPr>
    </w:lvl>
    <w:lvl w:ilvl="3">
      <w:start w:val="1"/>
      <w:numFmt w:val="none"/>
      <w:lvlText w:val="%1.%2.%3.%4"/>
      <w:lvlJc w:val="left"/>
      <w:pPr>
        <w:tabs>
          <w:tab w:val="left" w:pos="2356"/>
        </w:tabs>
        <w:ind w:left="1984" w:hanging="708"/>
      </w:pPr>
      <w:rPr>
        <w:rFonts w:cs="Times New Roman" w:hint="eastAsia"/>
      </w:rPr>
    </w:lvl>
    <w:lvl w:ilvl="4">
      <w:start w:val="1"/>
      <w:numFmt w:val="none"/>
      <w:lvlText w:val="%1.%2.%3.%4.%5"/>
      <w:lvlJc w:val="left"/>
      <w:pPr>
        <w:tabs>
          <w:tab w:val="left" w:pos="2781"/>
        </w:tabs>
        <w:ind w:left="2551" w:hanging="850"/>
      </w:pPr>
      <w:rPr>
        <w:rFonts w:cs="Times New Roman" w:hint="eastAsia"/>
      </w:rPr>
    </w:lvl>
    <w:lvl w:ilvl="5">
      <w:start w:val="1"/>
      <w:numFmt w:val="decimal"/>
      <w:lvlText w:val="%1.%2.%3.%4.%5.%6"/>
      <w:lvlJc w:val="left"/>
      <w:pPr>
        <w:tabs>
          <w:tab w:val="left" w:pos="3566"/>
        </w:tabs>
        <w:ind w:left="3260" w:hanging="1134"/>
      </w:pPr>
      <w:rPr>
        <w:rFonts w:cs="Times New Roman" w:hint="eastAsia"/>
      </w:rPr>
    </w:lvl>
    <w:lvl w:ilvl="6">
      <w:start w:val="1"/>
      <w:numFmt w:val="decimal"/>
      <w:lvlText w:val="%1.%2.%3.%4.%5.%6.%7"/>
      <w:lvlJc w:val="left"/>
      <w:pPr>
        <w:tabs>
          <w:tab w:val="left" w:pos="3991"/>
        </w:tabs>
        <w:ind w:left="3827" w:hanging="1276"/>
      </w:pPr>
      <w:rPr>
        <w:rFonts w:cs="Times New Roman" w:hint="eastAsia"/>
      </w:rPr>
    </w:lvl>
    <w:lvl w:ilvl="7">
      <w:start w:val="1"/>
      <w:numFmt w:val="decimal"/>
      <w:lvlText w:val="%1.%2.%3.%4.%5.%6.%7.%8"/>
      <w:lvlJc w:val="left"/>
      <w:pPr>
        <w:tabs>
          <w:tab w:val="left" w:pos="4776"/>
        </w:tabs>
        <w:ind w:left="4394" w:hanging="1418"/>
      </w:pPr>
      <w:rPr>
        <w:rFonts w:cs="Times New Roman" w:hint="eastAsia"/>
      </w:rPr>
    </w:lvl>
    <w:lvl w:ilvl="8">
      <w:start w:val="1"/>
      <w:numFmt w:val="decimal"/>
      <w:lvlText w:val="%1.%2.%3.%4.%5.%6.%7.%8.%9"/>
      <w:lvlJc w:val="left"/>
      <w:pPr>
        <w:tabs>
          <w:tab w:val="left" w:pos="5202"/>
        </w:tabs>
        <w:ind w:left="5102" w:hanging="1700"/>
      </w:pPr>
      <w:rPr>
        <w:rFonts w:cs="Times New Roman" w:hint="eastAsia"/>
      </w:rPr>
    </w:lvl>
  </w:abstractNum>
  <w:abstractNum w:abstractNumId="7" w15:restartNumberingAfterBreak="0">
    <w:nsid w:val="365E6451"/>
    <w:multiLevelType w:val="multilevel"/>
    <w:tmpl w:val="365E6451"/>
    <w:lvl w:ilvl="0">
      <w:start w:val="1"/>
      <w:numFmt w:val="decimal"/>
      <w:pStyle w:val="4"/>
      <w:lvlText w:val="4.0.%1"/>
      <w:lvlJc w:val="left"/>
      <w:pPr>
        <w:tabs>
          <w:tab w:val="left" w:pos="0"/>
        </w:tabs>
      </w:pPr>
      <w:rPr>
        <w:rFonts w:eastAsia="宋体" w:cs="Times New Roman" w:hint="eastAsia"/>
        <w:b/>
        <w:i w:val="0"/>
        <w:spacing w:val="0"/>
        <w:w w:val="100"/>
        <w:position w:val="0"/>
        <w:sz w:val="21"/>
      </w:rPr>
    </w:lvl>
    <w:lvl w:ilvl="1">
      <w:start w:val="1"/>
      <w:numFmt w:val="none"/>
      <w:lvlText w:val=""/>
      <w:lvlJc w:val="left"/>
      <w:pPr>
        <w:tabs>
          <w:tab w:val="left" w:pos="1172"/>
        </w:tabs>
        <w:ind w:left="1172" w:hanging="567"/>
      </w:pPr>
      <w:rPr>
        <w:rFonts w:cs="Times New Roman" w:hint="eastAsia"/>
        <w:spacing w:val="0"/>
        <w:w w:val="100"/>
        <w:position w:val="0"/>
        <w:sz w:val="21"/>
      </w:rPr>
    </w:lvl>
    <w:lvl w:ilvl="2">
      <w:start w:val="1"/>
      <w:numFmt w:val="decimal"/>
      <w:lvlText w:val="%1.0%2.%3"/>
      <w:lvlJc w:val="left"/>
      <w:pPr>
        <w:tabs>
          <w:tab w:val="left" w:pos="1598"/>
        </w:tabs>
        <w:ind w:left="1598" w:hanging="567"/>
      </w:pPr>
      <w:rPr>
        <w:rFonts w:eastAsia="宋体" w:cs="Times New Roman" w:hint="eastAsia"/>
        <w:spacing w:val="0"/>
        <w:w w:val="100"/>
        <w:position w:val="0"/>
        <w:sz w:val="21"/>
      </w:rPr>
    </w:lvl>
    <w:lvl w:ilvl="3">
      <w:start w:val="1"/>
      <w:numFmt w:val="none"/>
      <w:lvlText w:val="%1.%2.%3.%4"/>
      <w:lvlJc w:val="left"/>
      <w:pPr>
        <w:tabs>
          <w:tab w:val="left" w:pos="2536"/>
        </w:tabs>
        <w:ind w:left="2164" w:hanging="708"/>
      </w:pPr>
      <w:rPr>
        <w:rFonts w:cs="Times New Roman" w:hint="eastAsia"/>
      </w:rPr>
    </w:lvl>
    <w:lvl w:ilvl="4">
      <w:start w:val="1"/>
      <w:numFmt w:val="none"/>
      <w:lvlText w:val="%1.%2.%3.%4.%5"/>
      <w:lvlJc w:val="left"/>
      <w:pPr>
        <w:tabs>
          <w:tab w:val="left" w:pos="2961"/>
        </w:tabs>
        <w:ind w:left="2731" w:hanging="850"/>
      </w:pPr>
      <w:rPr>
        <w:rFonts w:cs="Times New Roman" w:hint="eastAsia"/>
      </w:rPr>
    </w:lvl>
    <w:lvl w:ilvl="5">
      <w:start w:val="1"/>
      <w:numFmt w:val="decimal"/>
      <w:lvlText w:val="%1.%2.%3.%4.%5.%6"/>
      <w:lvlJc w:val="left"/>
      <w:pPr>
        <w:tabs>
          <w:tab w:val="left" w:pos="3746"/>
        </w:tabs>
        <w:ind w:left="3440" w:hanging="1134"/>
      </w:pPr>
      <w:rPr>
        <w:rFonts w:cs="Times New Roman" w:hint="eastAsia"/>
      </w:rPr>
    </w:lvl>
    <w:lvl w:ilvl="6">
      <w:start w:val="1"/>
      <w:numFmt w:val="decimal"/>
      <w:lvlText w:val="%1.%2.%3.%4.%5.%6.%7"/>
      <w:lvlJc w:val="left"/>
      <w:pPr>
        <w:tabs>
          <w:tab w:val="left" w:pos="4171"/>
        </w:tabs>
        <w:ind w:left="4007" w:hanging="1276"/>
      </w:pPr>
      <w:rPr>
        <w:rFonts w:cs="Times New Roman" w:hint="eastAsia"/>
      </w:rPr>
    </w:lvl>
    <w:lvl w:ilvl="7">
      <w:start w:val="1"/>
      <w:numFmt w:val="decimal"/>
      <w:lvlText w:val="%1.%2.%3.%4.%5.%6.%7.%8"/>
      <w:lvlJc w:val="left"/>
      <w:pPr>
        <w:tabs>
          <w:tab w:val="left" w:pos="4956"/>
        </w:tabs>
        <w:ind w:left="4574" w:hanging="1418"/>
      </w:pPr>
      <w:rPr>
        <w:rFonts w:cs="Times New Roman" w:hint="eastAsia"/>
      </w:rPr>
    </w:lvl>
    <w:lvl w:ilvl="8">
      <w:start w:val="1"/>
      <w:numFmt w:val="decimal"/>
      <w:lvlText w:val="%1.%2.%3.%4.%5.%6.%7.%8.%9"/>
      <w:lvlJc w:val="left"/>
      <w:pPr>
        <w:tabs>
          <w:tab w:val="left" w:pos="5382"/>
        </w:tabs>
        <w:ind w:left="5282" w:hanging="1700"/>
      </w:pPr>
      <w:rPr>
        <w:rFonts w:cs="Times New Roman" w:hint="eastAsia"/>
      </w:rPr>
    </w:lvl>
  </w:abstractNum>
  <w:abstractNum w:abstractNumId="8" w15:restartNumberingAfterBreak="0">
    <w:nsid w:val="44693322"/>
    <w:multiLevelType w:val="hybridMultilevel"/>
    <w:tmpl w:val="59547E9C"/>
    <w:lvl w:ilvl="0" w:tplc="8A881B8E">
      <w:start w:val="1"/>
      <w:numFmt w:val="japaneseCounting"/>
      <w:lvlText w:val="第%1章"/>
      <w:lvlJc w:val="left"/>
      <w:pPr>
        <w:ind w:left="970" w:hanging="9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6B010CA"/>
    <w:multiLevelType w:val="hybridMultilevel"/>
    <w:tmpl w:val="C9600566"/>
    <w:lvl w:ilvl="0" w:tplc="72BCF66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59CC9D60"/>
    <w:multiLevelType w:val="singleLevel"/>
    <w:tmpl w:val="59CC9D60"/>
    <w:lvl w:ilvl="0">
      <w:start w:val="1"/>
      <w:numFmt w:val="chineseCounting"/>
      <w:suff w:val="nothing"/>
      <w:lvlText w:val="（%1）"/>
      <w:lvlJc w:val="left"/>
      <w:rPr>
        <w:rFonts w:cs="Times New Roman"/>
      </w:rPr>
    </w:lvl>
  </w:abstractNum>
  <w:abstractNum w:abstractNumId="11" w15:restartNumberingAfterBreak="0">
    <w:nsid w:val="59CC9DB8"/>
    <w:multiLevelType w:val="singleLevel"/>
    <w:tmpl w:val="59CC9DB8"/>
    <w:lvl w:ilvl="0">
      <w:start w:val="1"/>
      <w:numFmt w:val="chineseCounting"/>
      <w:suff w:val="nothing"/>
      <w:lvlText w:val="（%1）"/>
      <w:lvlJc w:val="left"/>
      <w:rPr>
        <w:rFonts w:cs="Times New Roman"/>
      </w:rPr>
    </w:lvl>
  </w:abstractNum>
  <w:abstractNum w:abstractNumId="12" w15:restartNumberingAfterBreak="0">
    <w:nsid w:val="59CC9DD3"/>
    <w:multiLevelType w:val="singleLevel"/>
    <w:tmpl w:val="59CC9DD3"/>
    <w:lvl w:ilvl="0">
      <w:start w:val="1"/>
      <w:numFmt w:val="chineseCounting"/>
      <w:suff w:val="nothing"/>
      <w:lvlText w:val="（%1）"/>
      <w:lvlJc w:val="left"/>
      <w:rPr>
        <w:rFonts w:cs="Times New Roman"/>
      </w:rPr>
    </w:lvl>
  </w:abstractNum>
  <w:abstractNum w:abstractNumId="13" w15:restartNumberingAfterBreak="0">
    <w:nsid w:val="59CC9DED"/>
    <w:multiLevelType w:val="singleLevel"/>
    <w:tmpl w:val="59CC9DED"/>
    <w:lvl w:ilvl="0">
      <w:start w:val="1"/>
      <w:numFmt w:val="chineseCounting"/>
      <w:suff w:val="nothing"/>
      <w:lvlText w:val="（%1）"/>
      <w:lvlJc w:val="left"/>
      <w:rPr>
        <w:rFonts w:cs="Times New Roman"/>
      </w:rPr>
    </w:lvl>
  </w:abstractNum>
  <w:abstractNum w:abstractNumId="14" w15:restartNumberingAfterBreak="0">
    <w:nsid w:val="59CC9E0C"/>
    <w:multiLevelType w:val="singleLevel"/>
    <w:tmpl w:val="59CC9E0C"/>
    <w:lvl w:ilvl="0">
      <w:start w:val="1"/>
      <w:numFmt w:val="chineseCounting"/>
      <w:suff w:val="nothing"/>
      <w:lvlText w:val="（%1）"/>
      <w:lvlJc w:val="left"/>
      <w:rPr>
        <w:rFonts w:cs="Times New Roman"/>
      </w:rPr>
    </w:lvl>
  </w:abstractNum>
  <w:abstractNum w:abstractNumId="15" w15:restartNumberingAfterBreak="0">
    <w:nsid w:val="59CC9E36"/>
    <w:multiLevelType w:val="singleLevel"/>
    <w:tmpl w:val="59CC9E36"/>
    <w:lvl w:ilvl="0">
      <w:start w:val="1"/>
      <w:numFmt w:val="chineseCounting"/>
      <w:suff w:val="nothing"/>
      <w:lvlText w:val="（%1）"/>
      <w:lvlJc w:val="left"/>
      <w:rPr>
        <w:rFonts w:cs="Times New Roman"/>
      </w:rPr>
    </w:lvl>
  </w:abstractNum>
  <w:abstractNum w:abstractNumId="16" w15:restartNumberingAfterBreak="0">
    <w:nsid w:val="59CC9E4C"/>
    <w:multiLevelType w:val="singleLevel"/>
    <w:tmpl w:val="59CC9E4C"/>
    <w:lvl w:ilvl="0">
      <w:start w:val="1"/>
      <w:numFmt w:val="chineseCounting"/>
      <w:suff w:val="nothing"/>
      <w:lvlText w:val="（%1）"/>
      <w:lvlJc w:val="left"/>
      <w:rPr>
        <w:rFonts w:cs="Times New Roman"/>
      </w:rPr>
    </w:lvl>
  </w:abstractNum>
  <w:abstractNum w:abstractNumId="17" w15:restartNumberingAfterBreak="0">
    <w:nsid w:val="59DDBFD6"/>
    <w:multiLevelType w:val="singleLevel"/>
    <w:tmpl w:val="59DDBFD6"/>
    <w:lvl w:ilvl="0">
      <w:start w:val="3"/>
      <w:numFmt w:val="chineseCounting"/>
      <w:suff w:val="nothing"/>
      <w:lvlText w:val="第%1条"/>
      <w:lvlJc w:val="left"/>
      <w:rPr>
        <w:rFonts w:cs="Times New Roman"/>
      </w:rPr>
    </w:lvl>
  </w:abstractNum>
  <w:abstractNum w:abstractNumId="18" w15:restartNumberingAfterBreak="0">
    <w:nsid w:val="60B55DC2"/>
    <w:multiLevelType w:val="multilevel"/>
    <w:tmpl w:val="60B55DC2"/>
    <w:lvl w:ilvl="0">
      <w:start w:val="1"/>
      <w:numFmt w:val="upperLetter"/>
      <w:pStyle w:val="a2"/>
      <w:lvlText w:val="%1"/>
      <w:lvlJc w:val="left"/>
      <w:pPr>
        <w:tabs>
          <w:tab w:val="left" w:pos="0"/>
        </w:tabs>
        <w:ind w:hanging="425"/>
      </w:pPr>
      <w:rPr>
        <w:rFonts w:cs="Times New Roman" w:hint="eastAsia"/>
      </w:rPr>
    </w:lvl>
    <w:lvl w:ilvl="1">
      <w:start w:val="1"/>
      <w:numFmt w:val="decimal"/>
      <w:pStyle w:val="a3"/>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19" w15:restartNumberingAfterBreak="0">
    <w:nsid w:val="657D3FBC"/>
    <w:multiLevelType w:val="multilevel"/>
    <w:tmpl w:val="657D3FBC"/>
    <w:lvl w:ilvl="0">
      <w:start w:val="1"/>
      <w:numFmt w:val="upperLetter"/>
      <w:pStyle w:val="a4"/>
      <w:suff w:val="nothing"/>
      <w:lvlText w:val="附　录　%1"/>
      <w:lvlJc w:val="left"/>
      <w:rPr>
        <w:rFonts w:ascii="黑体" w:eastAsia="黑体" w:hAnsi="Times New Roman" w:cs="Times New Roman" w:hint="eastAsia"/>
        <w:b w:val="0"/>
        <w:i w:val="0"/>
        <w:spacing w:val="0"/>
        <w:w w:val="100"/>
        <w:sz w:val="21"/>
      </w:rPr>
    </w:lvl>
    <w:lvl w:ilvl="1">
      <w:start w:val="1"/>
      <w:numFmt w:val="decimal"/>
      <w:pStyle w:val="a5"/>
      <w:suff w:val="nothing"/>
      <w:lvlText w:val="%1.%2　"/>
      <w:lvlJc w:val="left"/>
      <w:pPr>
        <w:ind w:left="315"/>
      </w:pPr>
      <w:rPr>
        <w:rFonts w:ascii="黑体" w:eastAsia="黑体" w:hAnsi="Times New Roman" w:cs="Times New Roman" w:hint="eastAsia"/>
        <w:b w:val="0"/>
        <w:i w:val="0"/>
        <w:snapToGrid/>
        <w:spacing w:val="0"/>
        <w:w w:val="100"/>
        <w:kern w:val="21"/>
        <w:sz w:val="21"/>
      </w:rPr>
    </w:lvl>
    <w:lvl w:ilvl="2">
      <w:start w:val="1"/>
      <w:numFmt w:val="decimal"/>
      <w:pStyle w:val="a6"/>
      <w:suff w:val="nothing"/>
      <w:lvlText w:val="%1.%2.%3　"/>
      <w:lvlJc w:val="left"/>
      <w:rPr>
        <w:rFonts w:ascii="黑体" w:eastAsia="黑体" w:hAnsi="Times New Roman" w:cs="Times New Roman" w:hint="eastAsia"/>
        <w:b w:val="0"/>
        <w:i w:val="0"/>
        <w:sz w:val="21"/>
      </w:rPr>
    </w:lvl>
    <w:lvl w:ilvl="3">
      <w:start w:val="1"/>
      <w:numFmt w:val="decimal"/>
      <w:pStyle w:val="a7"/>
      <w:suff w:val="nothing"/>
      <w:lvlText w:val="%1.%2.%3.%4　"/>
      <w:lvlJc w:val="left"/>
      <w:rPr>
        <w:rFonts w:ascii="黑体" w:eastAsia="黑体" w:hAnsi="Times New Roman" w:cs="Times New Roman" w:hint="eastAsia"/>
        <w:b w:val="0"/>
        <w:i w:val="0"/>
        <w:sz w:val="21"/>
      </w:rPr>
    </w:lvl>
    <w:lvl w:ilvl="4">
      <w:start w:val="1"/>
      <w:numFmt w:val="decimal"/>
      <w:pStyle w:val="a8"/>
      <w:suff w:val="nothing"/>
      <w:lvlText w:val="%1.%2.%3.%4.%5　"/>
      <w:lvlJc w:val="left"/>
      <w:rPr>
        <w:rFonts w:ascii="黑体" w:eastAsia="黑体" w:hAnsi="Times New Roman" w:cs="Times New Roman" w:hint="eastAsia"/>
        <w:b w:val="0"/>
        <w:i w:val="0"/>
        <w:sz w:val="21"/>
      </w:rPr>
    </w:lvl>
    <w:lvl w:ilvl="5">
      <w:start w:val="1"/>
      <w:numFmt w:val="decimal"/>
      <w:pStyle w:val="a9"/>
      <w:suff w:val="nothing"/>
      <w:lvlText w:val="%1.%2.%3.%4.%5.%6　"/>
      <w:lvlJc w:val="left"/>
      <w:rPr>
        <w:rFonts w:ascii="黑体" w:eastAsia="黑体" w:hAnsi="Times New Roman" w:cs="Times New Roman" w:hint="eastAsia"/>
        <w:b w:val="0"/>
        <w:i w:val="0"/>
        <w:sz w:val="21"/>
      </w:rPr>
    </w:lvl>
    <w:lvl w:ilvl="6">
      <w:start w:val="1"/>
      <w:numFmt w:val="decimal"/>
      <w:pStyle w:val="aa"/>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20" w15:restartNumberingAfterBreak="0">
    <w:nsid w:val="6C5243DD"/>
    <w:multiLevelType w:val="hybridMultilevel"/>
    <w:tmpl w:val="EC10B2A6"/>
    <w:lvl w:ilvl="0" w:tplc="7E400082">
      <w:start w:val="1"/>
      <w:numFmt w:val="japaneseCounting"/>
      <w:lvlText w:val="第%1章"/>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6DA8146D"/>
    <w:multiLevelType w:val="hybridMultilevel"/>
    <w:tmpl w:val="4CC20200"/>
    <w:lvl w:ilvl="0" w:tplc="E35A913C">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017684F"/>
    <w:multiLevelType w:val="hybridMultilevel"/>
    <w:tmpl w:val="63AADF06"/>
    <w:lvl w:ilvl="0" w:tplc="16AACCA4">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6933334"/>
    <w:multiLevelType w:val="multilevel"/>
    <w:tmpl w:val="76933334"/>
    <w:lvl w:ilvl="0">
      <w:start w:val="1"/>
      <w:numFmt w:val="none"/>
      <w:pStyle w:val="ab"/>
      <w:lvlText w:val="%1——"/>
      <w:lvlJc w:val="left"/>
      <w:pPr>
        <w:tabs>
          <w:tab w:val="left" w:pos="1140"/>
        </w:tabs>
        <w:ind w:left="84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num w:numId="1">
    <w:abstractNumId w:val="0"/>
  </w:num>
  <w:num w:numId="2">
    <w:abstractNumId w:val="23"/>
  </w:num>
  <w:num w:numId="3">
    <w:abstractNumId w:val="19"/>
  </w:num>
  <w:num w:numId="4">
    <w:abstractNumId w:val="18"/>
  </w:num>
  <w:num w:numId="5">
    <w:abstractNumId w:val="4"/>
  </w:num>
  <w:num w:numId="6">
    <w:abstractNumId w:val="7"/>
  </w:num>
  <w:num w:numId="7">
    <w:abstractNumId w:val="6"/>
  </w:num>
  <w:num w:numId="8">
    <w:abstractNumId w:val="5"/>
  </w:num>
  <w:num w:numId="9">
    <w:abstractNumId w:val="17"/>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3"/>
  </w:num>
  <w:num w:numId="18">
    <w:abstractNumId w:val="2"/>
  </w:num>
  <w:num w:numId="19">
    <w:abstractNumId w:val="9"/>
  </w:num>
  <w:num w:numId="20">
    <w:abstractNumId w:val="22"/>
  </w:num>
  <w:num w:numId="21">
    <w:abstractNumId w:val="1"/>
  </w:num>
  <w:num w:numId="22">
    <w:abstractNumId w:val="21"/>
  </w:num>
  <w:num w:numId="23">
    <w:abstractNumId w:val="20"/>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14E8"/>
    <w:rsid w:val="00131440"/>
    <w:rsid w:val="00172A27"/>
    <w:rsid w:val="003177B9"/>
    <w:rsid w:val="003543D0"/>
    <w:rsid w:val="00423666"/>
    <w:rsid w:val="004E466B"/>
    <w:rsid w:val="0058066F"/>
    <w:rsid w:val="006D5521"/>
    <w:rsid w:val="008D580C"/>
    <w:rsid w:val="00913C52"/>
    <w:rsid w:val="00981F5C"/>
    <w:rsid w:val="009C6A8C"/>
    <w:rsid w:val="00A1751B"/>
    <w:rsid w:val="00B933AB"/>
    <w:rsid w:val="00CE4FF1"/>
    <w:rsid w:val="00D738ED"/>
    <w:rsid w:val="00D92F1C"/>
    <w:rsid w:val="00DF50B2"/>
    <w:rsid w:val="00E649EB"/>
    <w:rsid w:val="00F15C7B"/>
    <w:rsid w:val="00F76D50"/>
    <w:rsid w:val="019E71BD"/>
    <w:rsid w:val="04B679C3"/>
    <w:rsid w:val="080F63D8"/>
    <w:rsid w:val="09341458"/>
    <w:rsid w:val="0B0912D7"/>
    <w:rsid w:val="152D2DCA"/>
    <w:rsid w:val="1DEC284C"/>
    <w:rsid w:val="1E6523AC"/>
    <w:rsid w:val="1FDB582D"/>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AEB0553"/>
    <w:rsid w:val="6D0E3F22"/>
    <w:rsid w:val="6EC84BC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BDE04E6"/>
  <w15:docId w15:val="{1B08E2C2-0F57-44F7-923C-845135E1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qFormat="1"/>
    <w:lsdException w:name="Title" w:qFormat="1"/>
    <w:lsdException w:name="Default Paragraph Font" w:semiHidden="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c">
    <w:name w:val="Normal"/>
    <w:qFormat/>
    <w:rsid w:val="000214E8"/>
    <w:pPr>
      <w:widowControl w:val="0"/>
      <w:jc w:val="both"/>
    </w:pPr>
    <w:rPr>
      <w:rFonts w:asciiTheme="minorHAnsi" w:eastAsia="仿宋_GB2312" w:hAnsiTheme="minorHAnsi" w:cstheme="minorBidi"/>
      <w:kern w:val="2"/>
      <w:sz w:val="32"/>
      <w:szCs w:val="24"/>
    </w:rPr>
  </w:style>
  <w:style w:type="paragraph" w:styleId="1">
    <w:name w:val="heading 1"/>
    <w:basedOn w:val="ac"/>
    <w:next w:val="ac"/>
    <w:link w:val="11"/>
    <w:qFormat/>
    <w:pPr>
      <w:keepNext/>
      <w:keepLines/>
      <w:spacing w:before="340" w:after="330" w:line="576" w:lineRule="auto"/>
      <w:jc w:val="center"/>
      <w:outlineLvl w:val="0"/>
    </w:pPr>
    <w:rPr>
      <w:rFonts w:eastAsia="宋体"/>
      <w:kern w:val="44"/>
      <w:sz w:val="44"/>
    </w:rPr>
  </w:style>
  <w:style w:type="paragraph" w:styleId="2">
    <w:name w:val="heading 2"/>
    <w:basedOn w:val="ac"/>
    <w:next w:val="ac"/>
    <w:link w:val="21"/>
    <w:unhideWhenUsed/>
    <w:qFormat/>
    <w:rsid w:val="000214E8"/>
    <w:pPr>
      <w:keepNext/>
      <w:keepLines/>
      <w:spacing w:before="260" w:after="260" w:line="413" w:lineRule="auto"/>
      <w:outlineLvl w:val="1"/>
    </w:pPr>
    <w:rPr>
      <w:rFonts w:ascii="Arial" w:eastAsia="黑体" w:hAnsi="Arial"/>
    </w:rPr>
  </w:style>
  <w:style w:type="paragraph" w:styleId="3">
    <w:name w:val="heading 3"/>
    <w:basedOn w:val="ac"/>
    <w:next w:val="ac"/>
    <w:link w:val="30"/>
    <w:qFormat/>
    <w:pPr>
      <w:spacing w:beforeLines="50" w:before="50" w:after="240"/>
      <w:jc w:val="center"/>
      <w:outlineLvl w:val="2"/>
    </w:pPr>
    <w:rPr>
      <w:rFonts w:ascii="Cambria" w:eastAsia="黑体" w:hAnsi="Cambria"/>
      <w:bCs/>
    </w:rPr>
  </w:style>
  <w:style w:type="paragraph" w:styleId="40">
    <w:name w:val="heading 4"/>
    <w:basedOn w:val="ac"/>
    <w:next w:val="ac"/>
    <w:link w:val="41"/>
    <w:unhideWhenUsed/>
    <w:qFormat/>
    <w:rsid w:val="00913C5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c"/>
    <w:next w:val="ac"/>
    <w:link w:val="50"/>
    <w:unhideWhenUsed/>
    <w:qFormat/>
    <w:rsid w:val="003543D0"/>
    <w:pPr>
      <w:keepNext/>
      <w:keepLines/>
      <w:spacing w:before="280" w:after="290" w:line="376" w:lineRule="auto"/>
      <w:outlineLvl w:val="4"/>
    </w:pPr>
    <w:rPr>
      <w:b/>
      <w:bCs/>
      <w:sz w:val="28"/>
      <w:szCs w:val="28"/>
    </w:rPr>
  </w:style>
  <w:style w:type="paragraph" w:styleId="6">
    <w:name w:val="heading 6"/>
    <w:basedOn w:val="ac"/>
    <w:next w:val="ac"/>
    <w:link w:val="60"/>
    <w:qFormat/>
    <w:rsid w:val="00D738ED"/>
    <w:pPr>
      <w:widowControl/>
      <w:adjustRightInd w:val="0"/>
      <w:snapToGrid w:val="0"/>
      <w:spacing w:line="271" w:lineRule="auto"/>
      <w:ind w:firstLineChars="200" w:firstLine="200"/>
      <w:jc w:val="left"/>
      <w:outlineLvl w:val="5"/>
    </w:pPr>
    <w:rPr>
      <w:rFonts w:ascii="Cambria" w:eastAsia="宋体" w:hAnsi="Cambria" w:cs="Times New Roman"/>
      <w:b/>
      <w:bCs/>
      <w:i/>
      <w:iCs/>
      <w:color w:val="7F7F7F"/>
      <w:kern w:val="0"/>
      <w:sz w:val="20"/>
      <w:szCs w:val="20"/>
    </w:rPr>
  </w:style>
  <w:style w:type="paragraph" w:styleId="7">
    <w:name w:val="heading 7"/>
    <w:basedOn w:val="ac"/>
    <w:next w:val="ac"/>
    <w:link w:val="70"/>
    <w:qFormat/>
    <w:rsid w:val="00D738ED"/>
    <w:pPr>
      <w:widowControl/>
      <w:adjustRightInd w:val="0"/>
      <w:snapToGrid w:val="0"/>
      <w:ind w:firstLineChars="200" w:firstLine="200"/>
      <w:jc w:val="left"/>
      <w:outlineLvl w:val="6"/>
    </w:pPr>
    <w:rPr>
      <w:rFonts w:ascii="Cambria" w:eastAsia="宋体" w:hAnsi="Cambria" w:cs="Times New Roman"/>
      <w:i/>
      <w:iCs/>
      <w:kern w:val="0"/>
      <w:sz w:val="20"/>
      <w:szCs w:val="20"/>
    </w:rPr>
  </w:style>
  <w:style w:type="paragraph" w:styleId="80">
    <w:name w:val="heading 8"/>
    <w:basedOn w:val="ac"/>
    <w:next w:val="ac"/>
    <w:link w:val="81"/>
    <w:qFormat/>
    <w:rsid w:val="00D738ED"/>
    <w:pPr>
      <w:widowControl/>
      <w:adjustRightInd w:val="0"/>
      <w:snapToGrid w:val="0"/>
      <w:ind w:firstLineChars="200" w:firstLine="200"/>
      <w:jc w:val="left"/>
      <w:outlineLvl w:val="7"/>
    </w:pPr>
    <w:rPr>
      <w:rFonts w:ascii="Cambria" w:eastAsia="宋体" w:hAnsi="Cambria" w:cs="Times New Roman"/>
      <w:kern w:val="0"/>
      <w:sz w:val="20"/>
      <w:szCs w:val="20"/>
    </w:rPr>
  </w:style>
  <w:style w:type="paragraph" w:styleId="9">
    <w:name w:val="heading 9"/>
    <w:basedOn w:val="ac"/>
    <w:next w:val="ac"/>
    <w:link w:val="90"/>
    <w:qFormat/>
    <w:rsid w:val="00D738ED"/>
    <w:pPr>
      <w:widowControl/>
      <w:adjustRightInd w:val="0"/>
      <w:snapToGrid w:val="0"/>
      <w:ind w:firstLineChars="200" w:firstLine="200"/>
      <w:jc w:val="left"/>
      <w:outlineLvl w:val="8"/>
    </w:pPr>
    <w:rPr>
      <w:rFonts w:ascii="Cambria" w:eastAsia="宋体" w:hAnsi="Cambria" w:cs="Times New Roman"/>
      <w:i/>
      <w:iCs/>
      <w:spacing w:val="5"/>
      <w:kern w:val="0"/>
      <w:sz w:val="20"/>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f0">
    <w:name w:val="caption"/>
    <w:basedOn w:val="ac"/>
    <w:next w:val="ac"/>
    <w:qFormat/>
    <w:pPr>
      <w:spacing w:beforeLines="50" w:afterLines="100"/>
    </w:pPr>
    <w:rPr>
      <w:rFonts w:eastAsia="楷体"/>
      <w:szCs w:val="20"/>
    </w:rPr>
  </w:style>
  <w:style w:type="paragraph" w:styleId="af1">
    <w:name w:val="annotation text"/>
    <w:basedOn w:val="ac"/>
    <w:link w:val="af2"/>
    <w:qFormat/>
    <w:pPr>
      <w:jc w:val="left"/>
    </w:pPr>
  </w:style>
  <w:style w:type="paragraph" w:styleId="af3">
    <w:name w:val="footer"/>
    <w:basedOn w:val="ac"/>
    <w:link w:val="12"/>
    <w:qFormat/>
    <w:pPr>
      <w:tabs>
        <w:tab w:val="center" w:pos="4153"/>
        <w:tab w:val="right" w:pos="8306"/>
      </w:tabs>
      <w:snapToGrid w:val="0"/>
      <w:jc w:val="left"/>
    </w:pPr>
    <w:rPr>
      <w:sz w:val="18"/>
    </w:rPr>
  </w:style>
  <w:style w:type="paragraph" w:styleId="af4">
    <w:name w:val="header"/>
    <w:basedOn w:val="ac"/>
    <w:link w:val="13"/>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30">
    <w:name w:val="标题 3 字符"/>
    <w:link w:val="3"/>
    <w:qFormat/>
    <w:rPr>
      <w:rFonts w:ascii="Cambria" w:eastAsia="黑体" w:hAnsi="Cambria"/>
      <w:bCs/>
      <w:sz w:val="32"/>
    </w:rPr>
  </w:style>
  <w:style w:type="character" w:customStyle="1" w:styleId="41">
    <w:name w:val="标题 4 字符"/>
    <w:basedOn w:val="ad"/>
    <w:link w:val="40"/>
    <w:rsid w:val="00913C52"/>
    <w:rPr>
      <w:rFonts w:asciiTheme="majorHAnsi" w:eastAsiaTheme="majorEastAsia" w:hAnsiTheme="majorHAnsi" w:cstheme="majorBidi"/>
      <w:b/>
      <w:bCs/>
      <w:kern w:val="2"/>
      <w:sz w:val="28"/>
      <w:szCs w:val="28"/>
    </w:rPr>
  </w:style>
  <w:style w:type="paragraph" w:styleId="af5">
    <w:name w:val="Subtitle"/>
    <w:basedOn w:val="ac"/>
    <w:next w:val="ac"/>
    <w:link w:val="af6"/>
    <w:qFormat/>
    <w:rsid w:val="00913C52"/>
    <w:pPr>
      <w:spacing w:before="240" w:after="60" w:line="312" w:lineRule="auto"/>
      <w:jc w:val="center"/>
      <w:outlineLvl w:val="1"/>
    </w:pPr>
    <w:rPr>
      <w:rFonts w:eastAsia="黑体"/>
      <w:bCs/>
      <w:kern w:val="28"/>
      <w:szCs w:val="32"/>
    </w:rPr>
  </w:style>
  <w:style w:type="character" w:customStyle="1" w:styleId="af6">
    <w:name w:val="副标题 字符"/>
    <w:basedOn w:val="ad"/>
    <w:link w:val="af5"/>
    <w:rsid w:val="00913C52"/>
    <w:rPr>
      <w:rFonts w:asciiTheme="minorHAnsi" w:eastAsia="黑体" w:hAnsiTheme="minorHAnsi" w:cstheme="minorBidi"/>
      <w:bCs/>
      <w:kern w:val="28"/>
      <w:sz w:val="32"/>
      <w:szCs w:val="32"/>
    </w:rPr>
  </w:style>
  <w:style w:type="paragraph" w:styleId="af7">
    <w:name w:val="Title"/>
    <w:basedOn w:val="ac"/>
    <w:next w:val="ac"/>
    <w:link w:val="af8"/>
    <w:qFormat/>
    <w:rsid w:val="008D580C"/>
    <w:pPr>
      <w:spacing w:before="240" w:after="60"/>
      <w:jc w:val="center"/>
      <w:outlineLvl w:val="0"/>
    </w:pPr>
    <w:rPr>
      <w:rFonts w:asciiTheme="majorHAnsi" w:eastAsia="宋体" w:hAnsiTheme="majorHAnsi" w:cstheme="majorBidi"/>
      <w:bCs/>
      <w:sz w:val="44"/>
      <w:szCs w:val="32"/>
    </w:rPr>
  </w:style>
  <w:style w:type="character" w:customStyle="1" w:styleId="af8">
    <w:name w:val="标题 字符"/>
    <w:basedOn w:val="ad"/>
    <w:link w:val="af7"/>
    <w:rsid w:val="008D580C"/>
    <w:rPr>
      <w:rFonts w:asciiTheme="majorHAnsi" w:hAnsiTheme="majorHAnsi" w:cstheme="majorBidi"/>
      <w:bCs/>
      <w:kern w:val="2"/>
      <w:sz w:val="44"/>
      <w:szCs w:val="32"/>
    </w:rPr>
  </w:style>
  <w:style w:type="paragraph" w:styleId="af9">
    <w:name w:val="Body Text Indent"/>
    <w:basedOn w:val="ac"/>
    <w:link w:val="afa"/>
    <w:rsid w:val="00F15C7B"/>
    <w:pPr>
      <w:widowControl/>
      <w:adjustRightInd w:val="0"/>
      <w:snapToGrid w:val="0"/>
      <w:spacing w:line="360" w:lineRule="auto"/>
      <w:ind w:firstLine="540"/>
      <w:jc w:val="left"/>
    </w:pPr>
    <w:rPr>
      <w:rFonts w:ascii="宋体" w:eastAsia="宋体" w:hAnsi="宋体" w:cs="Times New Roman"/>
      <w:kern w:val="0"/>
      <w:sz w:val="28"/>
    </w:rPr>
  </w:style>
  <w:style w:type="character" w:customStyle="1" w:styleId="afa">
    <w:name w:val="正文文本缩进 字符"/>
    <w:basedOn w:val="ad"/>
    <w:link w:val="af9"/>
    <w:rsid w:val="00F15C7B"/>
    <w:rPr>
      <w:rFonts w:ascii="宋体" w:hAnsi="宋体"/>
      <w:sz w:val="28"/>
      <w:szCs w:val="24"/>
    </w:rPr>
  </w:style>
  <w:style w:type="character" w:customStyle="1" w:styleId="50">
    <w:name w:val="标题 5 字符"/>
    <w:basedOn w:val="ad"/>
    <w:link w:val="5"/>
    <w:rsid w:val="003543D0"/>
    <w:rPr>
      <w:rFonts w:asciiTheme="minorHAnsi" w:eastAsia="仿宋_GB2312" w:hAnsiTheme="minorHAnsi" w:cstheme="minorBidi"/>
      <w:b/>
      <w:bCs/>
      <w:kern w:val="2"/>
      <w:sz w:val="28"/>
      <w:szCs w:val="28"/>
    </w:rPr>
  </w:style>
  <w:style w:type="character" w:customStyle="1" w:styleId="60">
    <w:name w:val="标题 6 字符"/>
    <w:basedOn w:val="ad"/>
    <w:link w:val="6"/>
    <w:rsid w:val="00D738ED"/>
    <w:rPr>
      <w:rFonts w:ascii="Cambria" w:hAnsi="Cambria"/>
      <w:b/>
      <w:bCs/>
      <w:i/>
      <w:iCs/>
      <w:color w:val="7F7F7F"/>
    </w:rPr>
  </w:style>
  <w:style w:type="character" w:customStyle="1" w:styleId="70">
    <w:name w:val="标题 7 字符"/>
    <w:basedOn w:val="ad"/>
    <w:link w:val="7"/>
    <w:rsid w:val="00D738ED"/>
    <w:rPr>
      <w:rFonts w:ascii="Cambria" w:hAnsi="Cambria"/>
      <w:i/>
      <w:iCs/>
    </w:rPr>
  </w:style>
  <w:style w:type="character" w:customStyle="1" w:styleId="81">
    <w:name w:val="标题 8 字符"/>
    <w:basedOn w:val="ad"/>
    <w:link w:val="80"/>
    <w:rsid w:val="00D738ED"/>
    <w:rPr>
      <w:rFonts w:ascii="Cambria" w:hAnsi="Cambria"/>
    </w:rPr>
  </w:style>
  <w:style w:type="character" w:customStyle="1" w:styleId="90">
    <w:name w:val="标题 9 字符"/>
    <w:basedOn w:val="ad"/>
    <w:link w:val="9"/>
    <w:rsid w:val="00D738ED"/>
    <w:rPr>
      <w:rFonts w:ascii="Cambria" w:hAnsi="Cambria"/>
      <w:i/>
      <w:iCs/>
      <w:spacing w:val="5"/>
    </w:rPr>
  </w:style>
  <w:style w:type="paragraph" w:styleId="afb">
    <w:name w:val="annotation subject"/>
    <w:basedOn w:val="af1"/>
    <w:next w:val="af1"/>
    <w:link w:val="afc"/>
    <w:rsid w:val="00D738ED"/>
    <w:pPr>
      <w:widowControl/>
      <w:adjustRightInd w:val="0"/>
      <w:snapToGrid w:val="0"/>
      <w:spacing w:line="440" w:lineRule="exact"/>
      <w:ind w:firstLineChars="200" w:firstLine="200"/>
    </w:pPr>
    <w:rPr>
      <w:rFonts w:ascii="Times New Roman" w:eastAsia="宋体" w:hAnsi="Times New Roman" w:cs="Times New Roman"/>
      <w:b/>
      <w:bCs/>
      <w:sz w:val="24"/>
      <w:szCs w:val="22"/>
    </w:rPr>
  </w:style>
  <w:style w:type="character" w:customStyle="1" w:styleId="af2">
    <w:name w:val="批注文字 字符"/>
    <w:basedOn w:val="ad"/>
    <w:link w:val="af1"/>
    <w:rsid w:val="00D738ED"/>
    <w:rPr>
      <w:rFonts w:asciiTheme="minorHAnsi" w:eastAsia="仿宋_GB2312" w:hAnsiTheme="minorHAnsi" w:cstheme="minorBidi"/>
      <w:kern w:val="2"/>
      <w:sz w:val="32"/>
      <w:szCs w:val="24"/>
    </w:rPr>
  </w:style>
  <w:style w:type="character" w:customStyle="1" w:styleId="afc">
    <w:name w:val="批注主题 字符"/>
    <w:basedOn w:val="af2"/>
    <w:link w:val="afb"/>
    <w:rsid w:val="00D738ED"/>
    <w:rPr>
      <w:rFonts w:asciiTheme="minorHAnsi" w:eastAsia="仿宋_GB2312" w:hAnsiTheme="minorHAnsi" w:cstheme="minorBidi"/>
      <w:b/>
      <w:bCs/>
      <w:kern w:val="2"/>
      <w:sz w:val="24"/>
      <w:szCs w:val="22"/>
    </w:rPr>
  </w:style>
  <w:style w:type="paragraph" w:customStyle="1" w:styleId="afd">
    <w:basedOn w:val="ac"/>
    <w:next w:val="ac"/>
    <w:link w:val="afe"/>
    <w:rsid w:val="00D738ED"/>
    <w:pPr>
      <w:widowControl/>
      <w:adjustRightInd w:val="0"/>
      <w:snapToGrid w:val="0"/>
      <w:ind w:leftChars="1600" w:left="3360" w:firstLineChars="200" w:firstLine="200"/>
      <w:jc w:val="left"/>
    </w:pPr>
    <w:rPr>
      <w:rFonts w:ascii="Times New Roman" w:eastAsia="宋体" w:hAnsi="Times New Roman" w:cs="Times New Roman"/>
      <w:sz w:val="24"/>
      <w:szCs w:val="20"/>
    </w:rPr>
  </w:style>
  <w:style w:type="paragraph" w:styleId="aff">
    <w:name w:val="Body Text"/>
    <w:basedOn w:val="ac"/>
    <w:link w:val="aff0"/>
    <w:rsid w:val="00D738ED"/>
    <w:pPr>
      <w:widowControl/>
      <w:adjustRightInd w:val="0"/>
      <w:snapToGrid w:val="0"/>
      <w:spacing w:after="120"/>
      <w:ind w:firstLineChars="200" w:firstLine="200"/>
      <w:jc w:val="left"/>
    </w:pPr>
    <w:rPr>
      <w:rFonts w:ascii="Times New Roman" w:eastAsia="宋体" w:hAnsi="Times New Roman" w:cs="Times New Roman"/>
      <w:sz w:val="24"/>
    </w:rPr>
  </w:style>
  <w:style w:type="character" w:customStyle="1" w:styleId="aff0">
    <w:name w:val="正文文本 字符"/>
    <w:basedOn w:val="ad"/>
    <w:link w:val="aff"/>
    <w:rsid w:val="00D738ED"/>
    <w:rPr>
      <w:kern w:val="2"/>
      <w:sz w:val="24"/>
      <w:szCs w:val="24"/>
    </w:rPr>
  </w:style>
  <w:style w:type="paragraph" w:styleId="aff1">
    <w:name w:val="Normal Indent"/>
    <w:basedOn w:val="ac"/>
    <w:link w:val="aff2"/>
    <w:rsid w:val="00D738ED"/>
    <w:pPr>
      <w:widowControl/>
      <w:adjustRightInd w:val="0"/>
      <w:snapToGrid w:val="0"/>
      <w:spacing w:line="300" w:lineRule="auto"/>
      <w:ind w:firstLineChars="200" w:firstLine="420"/>
      <w:jc w:val="left"/>
    </w:pPr>
    <w:rPr>
      <w:rFonts w:ascii="宋体" w:eastAsia="宋体" w:hAnsi="Times New Roman" w:cs="Times New Roman"/>
      <w:sz w:val="21"/>
      <w:szCs w:val="20"/>
    </w:rPr>
  </w:style>
  <w:style w:type="paragraph" w:styleId="aff3">
    <w:name w:val="Document Map"/>
    <w:basedOn w:val="ac"/>
    <w:link w:val="14"/>
    <w:rsid w:val="00D738ED"/>
    <w:pPr>
      <w:widowControl/>
      <w:adjustRightInd w:val="0"/>
      <w:snapToGrid w:val="0"/>
      <w:ind w:firstLineChars="200" w:firstLine="200"/>
      <w:jc w:val="left"/>
    </w:pPr>
    <w:rPr>
      <w:rFonts w:ascii="宋体" w:eastAsia="宋体" w:hAnsi="Times New Roman" w:cs="Times New Roman"/>
      <w:kern w:val="0"/>
      <w:sz w:val="18"/>
      <w:szCs w:val="18"/>
    </w:rPr>
  </w:style>
  <w:style w:type="character" w:customStyle="1" w:styleId="aff4">
    <w:name w:val="文档结构图 字符"/>
    <w:basedOn w:val="ad"/>
    <w:rsid w:val="00D738ED"/>
    <w:rPr>
      <w:rFonts w:ascii="Microsoft YaHei UI" w:eastAsia="Microsoft YaHei UI" w:hAnsiTheme="minorHAnsi" w:cstheme="minorBidi"/>
      <w:kern w:val="2"/>
      <w:sz w:val="18"/>
      <w:szCs w:val="18"/>
    </w:rPr>
  </w:style>
  <w:style w:type="paragraph" w:styleId="aff5">
    <w:name w:val="Plain Text"/>
    <w:basedOn w:val="ac"/>
    <w:link w:val="15"/>
    <w:rsid w:val="00D738ED"/>
    <w:pPr>
      <w:widowControl/>
      <w:adjustRightInd w:val="0"/>
      <w:snapToGrid w:val="0"/>
      <w:spacing w:before="100" w:beforeAutospacing="1" w:after="100" w:afterAutospacing="1"/>
      <w:ind w:firstLine="480"/>
      <w:jc w:val="left"/>
    </w:pPr>
    <w:rPr>
      <w:rFonts w:ascii="宋体" w:eastAsia="宋体" w:hAnsi="宋体" w:cs="Times New Roman"/>
      <w:kern w:val="0"/>
      <w:sz w:val="24"/>
    </w:rPr>
  </w:style>
  <w:style w:type="character" w:customStyle="1" w:styleId="aff6">
    <w:name w:val="纯文本 字符"/>
    <w:basedOn w:val="ad"/>
    <w:rsid w:val="00D738ED"/>
    <w:rPr>
      <w:rFonts w:asciiTheme="minorEastAsia" w:eastAsiaTheme="minorEastAsia" w:hAnsi="Courier New" w:cs="Courier New"/>
      <w:kern w:val="2"/>
      <w:sz w:val="32"/>
      <w:szCs w:val="24"/>
    </w:rPr>
  </w:style>
  <w:style w:type="paragraph" w:styleId="aff7">
    <w:name w:val="Date"/>
    <w:basedOn w:val="ac"/>
    <w:next w:val="ac"/>
    <w:link w:val="16"/>
    <w:rsid w:val="00D738ED"/>
    <w:pPr>
      <w:widowControl/>
      <w:adjustRightInd w:val="0"/>
      <w:snapToGrid w:val="0"/>
      <w:ind w:leftChars="2500" w:left="100"/>
      <w:jc w:val="left"/>
    </w:pPr>
    <w:rPr>
      <w:rFonts w:ascii="Times New Roman" w:eastAsia="宋体" w:hAnsi="Times New Roman" w:cs="Times New Roman"/>
      <w:sz w:val="21"/>
    </w:rPr>
  </w:style>
  <w:style w:type="character" w:customStyle="1" w:styleId="aff8">
    <w:name w:val="日期 字符"/>
    <w:basedOn w:val="ad"/>
    <w:rsid w:val="00D738ED"/>
    <w:rPr>
      <w:rFonts w:asciiTheme="minorHAnsi" w:eastAsia="仿宋_GB2312" w:hAnsiTheme="minorHAnsi" w:cstheme="minorBidi"/>
      <w:kern w:val="2"/>
      <w:sz w:val="32"/>
      <w:szCs w:val="24"/>
    </w:rPr>
  </w:style>
  <w:style w:type="paragraph" w:styleId="20">
    <w:name w:val="Body Text Indent 2"/>
    <w:basedOn w:val="ac"/>
    <w:link w:val="22"/>
    <w:rsid w:val="00D738ED"/>
    <w:pPr>
      <w:widowControl/>
      <w:adjustRightInd w:val="0"/>
      <w:snapToGrid w:val="0"/>
      <w:spacing w:after="120" w:line="480" w:lineRule="auto"/>
      <w:ind w:leftChars="200" w:left="420" w:firstLineChars="200" w:firstLine="200"/>
      <w:jc w:val="left"/>
    </w:pPr>
    <w:rPr>
      <w:rFonts w:ascii="Times New Roman" w:eastAsia="宋体" w:hAnsi="Times New Roman" w:cs="Times New Roman"/>
      <w:kern w:val="0"/>
      <w:sz w:val="21"/>
      <w:szCs w:val="20"/>
    </w:rPr>
  </w:style>
  <w:style w:type="character" w:customStyle="1" w:styleId="22">
    <w:name w:val="正文文本缩进 2 字符"/>
    <w:basedOn w:val="ad"/>
    <w:link w:val="20"/>
    <w:rsid w:val="00D738ED"/>
    <w:rPr>
      <w:sz w:val="21"/>
    </w:rPr>
  </w:style>
  <w:style w:type="paragraph" w:styleId="aff9">
    <w:name w:val="Balloon Text"/>
    <w:basedOn w:val="ac"/>
    <w:link w:val="17"/>
    <w:rsid w:val="00D738ED"/>
    <w:pPr>
      <w:widowControl/>
      <w:adjustRightInd w:val="0"/>
      <w:snapToGrid w:val="0"/>
      <w:ind w:firstLineChars="200" w:firstLine="200"/>
      <w:jc w:val="left"/>
    </w:pPr>
    <w:rPr>
      <w:rFonts w:ascii="Calibri" w:eastAsia="宋体" w:hAnsi="Calibri" w:cs="Times New Roman"/>
      <w:sz w:val="18"/>
      <w:szCs w:val="18"/>
    </w:rPr>
  </w:style>
  <w:style w:type="character" w:customStyle="1" w:styleId="affa">
    <w:name w:val="批注框文本 字符"/>
    <w:basedOn w:val="ad"/>
    <w:rsid w:val="00D738ED"/>
    <w:rPr>
      <w:rFonts w:asciiTheme="minorHAnsi" w:eastAsia="仿宋_GB2312" w:hAnsiTheme="minorHAnsi" w:cstheme="minorBidi"/>
      <w:kern w:val="2"/>
      <w:sz w:val="18"/>
      <w:szCs w:val="18"/>
    </w:rPr>
  </w:style>
  <w:style w:type="paragraph" w:styleId="23">
    <w:name w:val="Body Text 2"/>
    <w:basedOn w:val="ac"/>
    <w:link w:val="24"/>
    <w:rsid w:val="00D738ED"/>
    <w:pPr>
      <w:widowControl/>
      <w:adjustRightInd w:val="0"/>
      <w:snapToGrid w:val="0"/>
      <w:spacing w:after="120" w:line="480" w:lineRule="auto"/>
      <w:jc w:val="left"/>
    </w:pPr>
    <w:rPr>
      <w:rFonts w:ascii="Times New Roman" w:eastAsia="宋体" w:hAnsi="Times New Roman" w:cs="Times New Roman"/>
      <w:sz w:val="21"/>
    </w:rPr>
  </w:style>
  <w:style w:type="character" w:customStyle="1" w:styleId="24">
    <w:name w:val="正文文本 2 字符"/>
    <w:basedOn w:val="ad"/>
    <w:link w:val="23"/>
    <w:rsid w:val="00D738ED"/>
    <w:rPr>
      <w:kern w:val="2"/>
      <w:sz w:val="21"/>
      <w:szCs w:val="24"/>
    </w:rPr>
  </w:style>
  <w:style w:type="paragraph" w:styleId="HTML">
    <w:name w:val="HTML Preformatted"/>
    <w:basedOn w:val="ac"/>
    <w:link w:val="HTML1"/>
    <w:rsid w:val="00D738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firstLineChars="200" w:firstLine="200"/>
      <w:jc w:val="left"/>
    </w:pPr>
    <w:rPr>
      <w:rFonts w:ascii="Arial" w:eastAsia="宋体" w:hAnsi="Arial" w:cs="Times New Roman"/>
      <w:kern w:val="0"/>
      <w:sz w:val="24"/>
    </w:rPr>
  </w:style>
  <w:style w:type="character" w:customStyle="1" w:styleId="HTML0">
    <w:name w:val="HTML 预设格式 字符"/>
    <w:basedOn w:val="ad"/>
    <w:rsid w:val="00D738ED"/>
    <w:rPr>
      <w:rFonts w:ascii="Courier New" w:eastAsia="仿宋_GB2312" w:hAnsi="Courier New" w:cs="Courier New"/>
      <w:kern w:val="2"/>
    </w:rPr>
  </w:style>
  <w:style w:type="paragraph" w:styleId="affb">
    <w:name w:val="Normal (Web)"/>
    <w:basedOn w:val="ac"/>
    <w:rsid w:val="00D738ED"/>
    <w:pPr>
      <w:widowControl/>
      <w:adjustRightInd w:val="0"/>
      <w:snapToGrid w:val="0"/>
      <w:spacing w:before="100" w:beforeAutospacing="1" w:after="100" w:afterAutospacing="1"/>
      <w:ind w:firstLineChars="200" w:firstLine="200"/>
      <w:jc w:val="left"/>
    </w:pPr>
    <w:rPr>
      <w:rFonts w:ascii="宋体" w:eastAsia="宋体" w:hAnsi="宋体" w:cs="Times New Roman"/>
      <w:kern w:val="0"/>
      <w:sz w:val="21"/>
      <w:lang w:eastAsia="en-US"/>
    </w:rPr>
  </w:style>
  <w:style w:type="character" w:styleId="affc">
    <w:name w:val="Strong"/>
    <w:qFormat/>
    <w:rsid w:val="00D738ED"/>
    <w:rPr>
      <w:b/>
    </w:rPr>
  </w:style>
  <w:style w:type="character" w:styleId="affd">
    <w:name w:val="page number"/>
    <w:basedOn w:val="ad"/>
    <w:rsid w:val="00D738ED"/>
  </w:style>
  <w:style w:type="character" w:styleId="affe">
    <w:name w:val="FollowedHyperlink"/>
    <w:rsid w:val="00D738ED"/>
    <w:rPr>
      <w:color w:val="000000"/>
      <w:u w:val="none"/>
    </w:rPr>
  </w:style>
  <w:style w:type="character" w:styleId="afff">
    <w:name w:val="Emphasis"/>
    <w:qFormat/>
    <w:rsid w:val="00D738ED"/>
    <w:rPr>
      <w:b/>
      <w:i/>
      <w:spacing w:val="10"/>
      <w:shd w:val="clear" w:color="auto" w:fill="auto"/>
    </w:rPr>
  </w:style>
  <w:style w:type="character" w:styleId="HTML2">
    <w:name w:val="HTML Definition"/>
    <w:rsid w:val="00D738ED"/>
    <w:rPr>
      <w:rFonts w:cs="Times New Roman"/>
    </w:rPr>
  </w:style>
  <w:style w:type="character" w:styleId="HTML3">
    <w:name w:val="HTML Variable"/>
    <w:rsid w:val="00D738ED"/>
    <w:rPr>
      <w:rFonts w:cs="Times New Roman"/>
    </w:rPr>
  </w:style>
  <w:style w:type="character" w:styleId="afff0">
    <w:name w:val="Hyperlink"/>
    <w:uiPriority w:val="99"/>
    <w:rsid w:val="00D738ED"/>
    <w:rPr>
      <w:color w:val="0000CC"/>
      <w:u w:val="single"/>
    </w:rPr>
  </w:style>
  <w:style w:type="character" w:styleId="HTML4">
    <w:name w:val="HTML Code"/>
    <w:rsid w:val="00D738ED"/>
    <w:rPr>
      <w:rFonts w:ascii="Courier New" w:hAnsi="Courier New"/>
      <w:sz w:val="20"/>
    </w:rPr>
  </w:style>
  <w:style w:type="character" w:styleId="afff1">
    <w:name w:val="annotation reference"/>
    <w:rsid w:val="00D738ED"/>
    <w:rPr>
      <w:sz w:val="21"/>
    </w:rPr>
  </w:style>
  <w:style w:type="character" w:styleId="HTML5">
    <w:name w:val="HTML Cite"/>
    <w:rsid w:val="00D738ED"/>
    <w:rPr>
      <w:rFonts w:cs="Times New Roman"/>
    </w:rPr>
  </w:style>
  <w:style w:type="table" w:styleId="afff2">
    <w:name w:val="Table Grid"/>
    <w:basedOn w:val="ae"/>
    <w:rsid w:val="00D738ED"/>
    <w:pPr>
      <w:widowControl w:val="0"/>
      <w:spacing w:line="400" w:lineRule="exact"/>
      <w:ind w:firstLineChars="200" w:firstLine="2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c"/>
    <w:rsid w:val="00D738ED"/>
    <w:pPr>
      <w:widowControl/>
      <w:adjustRightInd w:val="0"/>
      <w:snapToGrid w:val="0"/>
      <w:ind w:firstLineChars="200" w:firstLine="200"/>
      <w:jc w:val="center"/>
    </w:pPr>
    <w:rPr>
      <w:rFonts w:ascii="Times New Roman" w:eastAsia="宋体" w:hAnsi="Times New Roman" w:cs="Times New Roman"/>
      <w:kern w:val="0"/>
      <w:sz w:val="21"/>
      <w:szCs w:val="21"/>
      <w:lang w:eastAsia="en-US"/>
    </w:rPr>
  </w:style>
  <w:style w:type="character" w:customStyle="1" w:styleId="31">
    <w:name w:val="标题 3 字符1"/>
    <w:locked/>
    <w:rsid w:val="00D738ED"/>
    <w:rPr>
      <w:rFonts w:ascii="Cambria" w:eastAsia="方正小标宋简体" w:hAnsi="Cambria"/>
      <w:b/>
      <w:sz w:val="22"/>
      <w:lang w:val="x-none" w:eastAsia="en-US"/>
    </w:rPr>
  </w:style>
  <w:style w:type="character" w:customStyle="1" w:styleId="21">
    <w:name w:val="标题 2 字符1"/>
    <w:link w:val="2"/>
    <w:locked/>
    <w:rsid w:val="00D738ED"/>
    <w:rPr>
      <w:rFonts w:ascii="Arial" w:eastAsia="黑体" w:hAnsi="Arial" w:cstheme="minorBidi"/>
      <w:kern w:val="2"/>
      <w:sz w:val="32"/>
      <w:szCs w:val="24"/>
    </w:rPr>
  </w:style>
  <w:style w:type="character" w:customStyle="1" w:styleId="11">
    <w:name w:val="标题 1 字符1"/>
    <w:link w:val="1"/>
    <w:locked/>
    <w:rsid w:val="00D738ED"/>
    <w:rPr>
      <w:rFonts w:asciiTheme="minorHAnsi" w:hAnsiTheme="minorHAnsi" w:cstheme="minorBidi"/>
      <w:kern w:val="44"/>
      <w:sz w:val="44"/>
      <w:szCs w:val="24"/>
    </w:rPr>
  </w:style>
  <w:style w:type="paragraph" w:customStyle="1" w:styleId="18">
    <w:name w:val="无间隔1"/>
    <w:basedOn w:val="ac"/>
    <w:rsid w:val="00D738ED"/>
    <w:pPr>
      <w:widowControl/>
      <w:adjustRightInd w:val="0"/>
      <w:snapToGrid w:val="0"/>
      <w:ind w:firstLineChars="200" w:firstLine="200"/>
      <w:jc w:val="left"/>
    </w:pPr>
    <w:rPr>
      <w:rFonts w:ascii="Times New Roman" w:eastAsia="宋体" w:hAnsi="Times New Roman" w:cs="Times New Roman"/>
      <w:kern w:val="0"/>
      <w:sz w:val="21"/>
      <w:szCs w:val="22"/>
      <w:lang w:eastAsia="en-US"/>
    </w:rPr>
  </w:style>
  <w:style w:type="character" w:customStyle="1" w:styleId="13">
    <w:name w:val="页眉 字符1"/>
    <w:link w:val="af4"/>
    <w:locked/>
    <w:rsid w:val="00D738ED"/>
    <w:rPr>
      <w:rFonts w:asciiTheme="minorHAnsi" w:eastAsia="仿宋_GB2312" w:hAnsiTheme="minorHAnsi" w:cstheme="minorBidi"/>
      <w:kern w:val="2"/>
      <w:sz w:val="18"/>
      <w:szCs w:val="24"/>
    </w:rPr>
  </w:style>
  <w:style w:type="character" w:customStyle="1" w:styleId="12">
    <w:name w:val="页脚 字符1"/>
    <w:link w:val="af3"/>
    <w:locked/>
    <w:rsid w:val="00D738ED"/>
    <w:rPr>
      <w:rFonts w:asciiTheme="minorHAnsi" w:eastAsia="仿宋_GB2312" w:hAnsiTheme="minorHAnsi" w:cstheme="minorBidi"/>
      <w:kern w:val="2"/>
      <w:sz w:val="18"/>
      <w:szCs w:val="24"/>
    </w:rPr>
  </w:style>
  <w:style w:type="character" w:customStyle="1" w:styleId="17">
    <w:name w:val="批注框文本 字符1"/>
    <w:link w:val="aff9"/>
    <w:locked/>
    <w:rsid w:val="00D738ED"/>
    <w:rPr>
      <w:rFonts w:ascii="Calibri" w:hAnsi="Calibri"/>
      <w:kern w:val="2"/>
      <w:sz w:val="18"/>
      <w:szCs w:val="18"/>
    </w:rPr>
  </w:style>
  <w:style w:type="paragraph" w:customStyle="1" w:styleId="reader-word-layer">
    <w:name w:val="reader-word-layer"/>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Default">
    <w:name w:val="Default"/>
    <w:rsid w:val="00D738ED"/>
    <w:pPr>
      <w:widowControl w:val="0"/>
      <w:autoSpaceDE w:val="0"/>
      <w:autoSpaceDN w:val="0"/>
      <w:adjustRightInd w:val="0"/>
      <w:spacing w:after="200" w:line="276" w:lineRule="auto"/>
    </w:pPr>
    <w:rPr>
      <w:rFonts w:ascii="宋体.輀輀." w:eastAsia="宋体.輀輀." w:cs="宋体.輀輀."/>
      <w:color w:val="000000"/>
      <w:sz w:val="24"/>
      <w:szCs w:val="24"/>
      <w:lang w:eastAsia="en-US"/>
    </w:rPr>
  </w:style>
  <w:style w:type="paragraph" w:customStyle="1" w:styleId="p0">
    <w:name w:val="p0"/>
    <w:basedOn w:val="ac"/>
    <w:rsid w:val="00D738ED"/>
    <w:pPr>
      <w:widowControl/>
      <w:adjustRightInd w:val="0"/>
      <w:snapToGrid w:val="0"/>
      <w:jc w:val="left"/>
    </w:pPr>
    <w:rPr>
      <w:rFonts w:ascii="等线" w:eastAsia="宋体" w:hAnsi="等线" w:cs="宋体"/>
      <w:kern w:val="0"/>
      <w:sz w:val="21"/>
      <w:szCs w:val="21"/>
      <w:lang w:eastAsia="en-US"/>
    </w:rPr>
  </w:style>
  <w:style w:type="paragraph" w:customStyle="1" w:styleId="19">
    <w:name w:val="1"/>
    <w:basedOn w:val="ac"/>
    <w:rsid w:val="00D738ED"/>
    <w:pPr>
      <w:widowControl/>
      <w:adjustRightInd w:val="0"/>
      <w:snapToGrid w:val="0"/>
      <w:spacing w:after="160" w:line="240" w:lineRule="exact"/>
      <w:jc w:val="left"/>
    </w:pPr>
    <w:rPr>
      <w:rFonts w:ascii="Times New Roman" w:eastAsia="宋体" w:hAnsi="Times New Roman" w:cs="Times New Roman"/>
      <w:kern w:val="0"/>
      <w:lang w:eastAsia="en-US"/>
    </w:rPr>
  </w:style>
  <w:style w:type="paragraph" w:customStyle="1" w:styleId="1a">
    <w:name w:val="列出段落1"/>
    <w:basedOn w:val="ac"/>
    <w:rsid w:val="00D738ED"/>
    <w:pPr>
      <w:widowControl/>
      <w:adjustRightInd w:val="0"/>
      <w:snapToGrid w:val="0"/>
      <w:ind w:firstLineChars="200" w:firstLine="420"/>
      <w:jc w:val="left"/>
    </w:pPr>
    <w:rPr>
      <w:rFonts w:ascii="Times New Roman" w:eastAsia="宋体" w:hAnsi="Times New Roman" w:cs="Times New Roman"/>
      <w:kern w:val="0"/>
      <w:sz w:val="21"/>
      <w:lang w:eastAsia="en-US"/>
    </w:rPr>
  </w:style>
  <w:style w:type="paragraph" w:customStyle="1" w:styleId="reader-word-layerreader-word-s5-6">
    <w:name w:val="reader-word-layer reader-word-s5-6"/>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4-11">
    <w:name w:val="reader-word-layer reader-word-s4-11"/>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4-1">
    <w:name w:val="reader-word-layer reader-word-s4-1"/>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character" w:customStyle="1" w:styleId="apple-converted-space">
    <w:name w:val="apple-converted-space"/>
    <w:rsid w:val="00D738ED"/>
  </w:style>
  <w:style w:type="paragraph" w:customStyle="1" w:styleId="img">
    <w:name w:val="img"/>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character" w:customStyle="1" w:styleId="description">
    <w:name w:val="description"/>
    <w:rsid w:val="00D738ED"/>
  </w:style>
  <w:style w:type="paragraph" w:customStyle="1" w:styleId="CharChar3CharCharCharChar">
    <w:name w:val="Char Char3 Char Char Char Char"/>
    <w:basedOn w:val="ac"/>
    <w:rsid w:val="00D738ED"/>
    <w:pPr>
      <w:widowControl/>
      <w:adjustRightInd w:val="0"/>
      <w:snapToGrid w:val="0"/>
      <w:spacing w:after="160" w:line="240" w:lineRule="exact"/>
      <w:jc w:val="left"/>
    </w:pPr>
    <w:rPr>
      <w:rFonts w:ascii="Times New Roman" w:eastAsia="宋体" w:hAnsi="Times New Roman" w:cs="Times New Roman"/>
      <w:kern w:val="0"/>
      <w:lang w:eastAsia="en-US"/>
    </w:rPr>
  </w:style>
  <w:style w:type="paragraph" w:customStyle="1" w:styleId="reader-word-layerreader-word-s1-6">
    <w:name w:val="reader-word-layer reader-word-s1-6"/>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7">
    <w:name w:val="reader-word-layer reader-word-s1-7"/>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8">
    <w:name w:val="reader-word-layer reader-word-s1-8"/>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9">
    <w:name w:val="reader-word-layer reader-word-s1-9"/>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13">
    <w:name w:val="reader-word-layer reader-word-s1-13"/>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14">
    <w:name w:val="reader-word-layer reader-word-s1-14"/>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5">
    <w:name w:val="reader-word-layer reader-word-s1-5"/>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15">
    <w:name w:val="reader-word-layer reader-word-s1-15"/>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25">
    <w:name w:val="列出段落2"/>
    <w:basedOn w:val="ac"/>
    <w:rsid w:val="00D738ED"/>
    <w:pPr>
      <w:widowControl/>
      <w:adjustRightInd w:val="0"/>
      <w:snapToGrid w:val="0"/>
      <w:ind w:left="720" w:firstLineChars="200" w:firstLine="200"/>
      <w:contextualSpacing/>
      <w:jc w:val="left"/>
    </w:pPr>
    <w:rPr>
      <w:rFonts w:ascii="Times New Roman" w:eastAsia="宋体" w:hAnsi="Times New Roman" w:cs="Times New Roman"/>
      <w:kern w:val="0"/>
      <w:sz w:val="21"/>
      <w:szCs w:val="22"/>
      <w:lang w:eastAsia="en-US"/>
    </w:rPr>
  </w:style>
  <w:style w:type="paragraph" w:customStyle="1" w:styleId="Char4">
    <w:name w:val="Char4"/>
    <w:basedOn w:val="ac"/>
    <w:rsid w:val="00D738ED"/>
    <w:pPr>
      <w:widowControl/>
      <w:adjustRightInd w:val="0"/>
      <w:snapToGrid w:val="0"/>
      <w:jc w:val="left"/>
    </w:pPr>
    <w:rPr>
      <w:rFonts w:ascii="Times New Roman" w:eastAsia="宋体" w:hAnsi="Times New Roman" w:cs="Times New Roman"/>
      <w:kern w:val="0"/>
      <w:sz w:val="21"/>
      <w:szCs w:val="21"/>
      <w:lang w:eastAsia="en-US"/>
    </w:rPr>
  </w:style>
  <w:style w:type="character" w:customStyle="1" w:styleId="15">
    <w:name w:val="纯文本 字符1"/>
    <w:link w:val="aff5"/>
    <w:locked/>
    <w:rsid w:val="00D738ED"/>
    <w:rPr>
      <w:rFonts w:ascii="宋体" w:hAnsi="宋体"/>
      <w:sz w:val="24"/>
      <w:szCs w:val="24"/>
    </w:rPr>
  </w:style>
  <w:style w:type="character" w:customStyle="1" w:styleId="aff2">
    <w:name w:val="正文缩进 字符"/>
    <w:link w:val="aff1"/>
    <w:locked/>
    <w:rsid w:val="00D738ED"/>
    <w:rPr>
      <w:rFonts w:ascii="宋体"/>
      <w:kern w:val="2"/>
      <w:sz w:val="21"/>
    </w:rPr>
  </w:style>
  <w:style w:type="paragraph" w:customStyle="1" w:styleId="32">
    <w:name w:val="样式3"/>
    <w:basedOn w:val="23"/>
    <w:rsid w:val="00D738ED"/>
    <w:pPr>
      <w:spacing w:after="0" w:line="240" w:lineRule="atLeast"/>
    </w:pPr>
    <w:rPr>
      <w:szCs w:val="20"/>
    </w:rPr>
  </w:style>
  <w:style w:type="paragraph" w:customStyle="1" w:styleId="1b">
    <w:name w:val="正文1"/>
    <w:basedOn w:val="ac"/>
    <w:next w:val="aff1"/>
    <w:rsid w:val="00D738ED"/>
    <w:pPr>
      <w:widowControl/>
      <w:adjustRightInd w:val="0"/>
      <w:snapToGrid w:val="0"/>
      <w:jc w:val="center"/>
    </w:pPr>
    <w:rPr>
      <w:rFonts w:ascii="Times New Roman" w:eastAsia="宋体" w:hAnsi="Times New Roman" w:cs="Times New Roman"/>
      <w:kern w:val="0"/>
      <w:sz w:val="21"/>
      <w:lang w:eastAsia="en-US"/>
    </w:rPr>
  </w:style>
  <w:style w:type="paragraph" w:customStyle="1" w:styleId="xl49">
    <w:name w:val="xl49"/>
    <w:basedOn w:val="ac"/>
    <w:rsid w:val="00D738ED"/>
    <w:pPr>
      <w:widowControl/>
      <w:pBdr>
        <w:right w:val="single" w:sz="8" w:space="0" w:color="auto"/>
      </w:pBdr>
      <w:adjustRightInd w:val="0"/>
      <w:snapToGrid w:val="0"/>
      <w:spacing w:before="100" w:beforeAutospacing="1" w:after="100" w:afterAutospacing="1"/>
      <w:jc w:val="left"/>
    </w:pPr>
    <w:rPr>
      <w:rFonts w:ascii="Arial Unicode MS" w:eastAsia="宋体" w:hAnsi="Arial Unicode MS" w:cs="Times New Roman"/>
      <w:kern w:val="0"/>
      <w:sz w:val="20"/>
      <w:szCs w:val="20"/>
      <w:lang w:eastAsia="en-US"/>
    </w:rPr>
  </w:style>
  <w:style w:type="paragraph" w:customStyle="1" w:styleId="afff3">
    <w:name w:val="表格内容"/>
    <w:basedOn w:val="aff1"/>
    <w:next w:val="aff1"/>
    <w:rsid w:val="00D738ED"/>
    <w:pPr>
      <w:spacing w:line="240" w:lineRule="auto"/>
      <w:ind w:left="-108" w:right="-108" w:firstLineChars="18" w:firstLine="43"/>
      <w:jc w:val="center"/>
    </w:pPr>
    <w:rPr>
      <w:rFonts w:ascii="Arial" w:eastAsia="仿宋_GB2312" w:hAnsi="Arial" w:cs="Arial"/>
      <w:sz w:val="24"/>
      <w:szCs w:val="24"/>
    </w:rPr>
  </w:style>
  <w:style w:type="character" w:customStyle="1" w:styleId="16">
    <w:name w:val="日期 字符1"/>
    <w:link w:val="aff7"/>
    <w:locked/>
    <w:rsid w:val="00D738ED"/>
    <w:rPr>
      <w:kern w:val="2"/>
      <w:sz w:val="21"/>
      <w:szCs w:val="24"/>
    </w:rPr>
  </w:style>
  <w:style w:type="paragraph" w:customStyle="1" w:styleId="afff4">
    <w:name w:val="正文(首缩进)"/>
    <w:basedOn w:val="ac"/>
    <w:link w:val="Char1"/>
    <w:rsid w:val="00D738ED"/>
    <w:pPr>
      <w:widowControl/>
      <w:adjustRightInd w:val="0"/>
      <w:snapToGrid w:val="0"/>
      <w:spacing w:beforeLines="50" w:afterLines="50" w:line="360" w:lineRule="auto"/>
      <w:ind w:firstLineChars="200" w:firstLine="200"/>
      <w:jc w:val="left"/>
    </w:pPr>
    <w:rPr>
      <w:rFonts w:ascii="Arial" w:hAnsi="Arial" w:cs="Times New Roman"/>
      <w:sz w:val="28"/>
      <w:szCs w:val="20"/>
    </w:rPr>
  </w:style>
  <w:style w:type="character" w:customStyle="1" w:styleId="Char1">
    <w:name w:val="正文(首缩进) Char1"/>
    <w:link w:val="afff4"/>
    <w:locked/>
    <w:rsid w:val="00D738ED"/>
    <w:rPr>
      <w:rFonts w:ascii="Arial" w:eastAsia="仿宋_GB2312" w:hAnsi="Arial"/>
      <w:kern w:val="2"/>
      <w:sz w:val="28"/>
    </w:rPr>
  </w:style>
  <w:style w:type="paragraph" w:customStyle="1" w:styleId="reader-word-layerreader-word-s3-4">
    <w:name w:val="reader-word-layer reader-word-s3-4"/>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10">
    <w:name w:val="reader-word-layer reader-word-s1-10"/>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11">
    <w:name w:val="reader-word-layer reader-word-s1-11"/>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paragraph" w:customStyle="1" w:styleId="reader-word-layerreader-word-s1-12">
    <w:name w:val="reader-word-layer reader-word-s1-12"/>
    <w:basedOn w:val="ac"/>
    <w:rsid w:val="00D738ED"/>
    <w:pPr>
      <w:widowControl/>
      <w:adjustRightInd w:val="0"/>
      <w:snapToGrid w:val="0"/>
      <w:spacing w:before="100" w:beforeAutospacing="1" w:after="100" w:afterAutospacing="1"/>
      <w:jc w:val="left"/>
    </w:pPr>
    <w:rPr>
      <w:rFonts w:ascii="宋体" w:eastAsia="宋体" w:hAnsi="宋体" w:cs="宋体"/>
      <w:kern w:val="0"/>
      <w:sz w:val="21"/>
      <w:lang w:eastAsia="en-US"/>
    </w:rPr>
  </w:style>
  <w:style w:type="character" w:customStyle="1" w:styleId="14">
    <w:name w:val="文档结构图 字符1"/>
    <w:link w:val="aff3"/>
    <w:locked/>
    <w:rsid w:val="00D738ED"/>
    <w:rPr>
      <w:rFonts w:ascii="宋体"/>
      <w:sz w:val="18"/>
      <w:szCs w:val="18"/>
    </w:rPr>
  </w:style>
  <w:style w:type="character" w:customStyle="1" w:styleId="Char10">
    <w:name w:val="文档结构图 Char1"/>
    <w:semiHidden/>
    <w:rsid w:val="00D738ED"/>
    <w:rPr>
      <w:rFonts w:ascii="宋体"/>
      <w:kern w:val="2"/>
      <w:sz w:val="18"/>
    </w:rPr>
  </w:style>
  <w:style w:type="character" w:customStyle="1" w:styleId="afff5">
    <w:name w:val="页脚 字符"/>
    <w:rsid w:val="00D738ED"/>
  </w:style>
  <w:style w:type="paragraph" w:customStyle="1" w:styleId="TOC1">
    <w:name w:val="TOC 标题1"/>
    <w:basedOn w:val="1"/>
    <w:next w:val="ac"/>
    <w:rsid w:val="00D738ED"/>
    <w:pPr>
      <w:keepNext w:val="0"/>
      <w:keepLines w:val="0"/>
      <w:widowControl/>
      <w:adjustRightInd w:val="0"/>
      <w:snapToGrid w:val="0"/>
      <w:spacing w:before="0" w:after="0" w:line="240" w:lineRule="auto"/>
      <w:outlineLvl w:val="9"/>
    </w:pPr>
    <w:rPr>
      <w:rFonts w:ascii="Cambria" w:eastAsia="方正小标宋简体" w:hAnsi="Cambria" w:cs="Times New Roman"/>
      <w:b/>
      <w:bCs/>
      <w:kern w:val="0"/>
      <w:szCs w:val="28"/>
      <w:lang w:eastAsia="en-US"/>
    </w:rPr>
  </w:style>
  <w:style w:type="character" w:customStyle="1" w:styleId="Char11">
    <w:name w:val="纯文本 Char1"/>
    <w:rsid w:val="00D738ED"/>
    <w:rPr>
      <w:rFonts w:ascii="宋体" w:hAnsi="Courier New"/>
      <w:kern w:val="2"/>
      <w:sz w:val="21"/>
    </w:rPr>
  </w:style>
  <w:style w:type="character" w:customStyle="1" w:styleId="Char0">
    <w:name w:val="批注文字 Char"/>
    <w:semiHidden/>
    <w:rsid w:val="00D738ED"/>
    <w:rPr>
      <w:kern w:val="2"/>
      <w:sz w:val="22"/>
    </w:rPr>
  </w:style>
  <w:style w:type="character" w:customStyle="1" w:styleId="Char2">
    <w:name w:val="批注主题 Char"/>
    <w:semiHidden/>
    <w:rsid w:val="00D738ED"/>
    <w:rPr>
      <w:b/>
      <w:kern w:val="2"/>
      <w:sz w:val="22"/>
    </w:rPr>
  </w:style>
  <w:style w:type="character" w:customStyle="1" w:styleId="afff6">
    <w:name w:val="页眉 字符"/>
    <w:locked/>
    <w:rsid w:val="00D738ED"/>
    <w:rPr>
      <w:sz w:val="18"/>
    </w:rPr>
  </w:style>
  <w:style w:type="character" w:customStyle="1" w:styleId="1c">
    <w:name w:val="标题 1 字符"/>
    <w:locked/>
    <w:rsid w:val="00D738ED"/>
    <w:rPr>
      <w:rFonts w:ascii="Times New Roman" w:eastAsia="宋体" w:hAnsi="Times New Roman"/>
      <w:kern w:val="0"/>
      <w:sz w:val="28"/>
    </w:rPr>
  </w:style>
  <w:style w:type="character" w:customStyle="1" w:styleId="26">
    <w:name w:val="标题 2 字符"/>
    <w:locked/>
    <w:rsid w:val="00D738ED"/>
    <w:rPr>
      <w:rFonts w:ascii="Arial" w:eastAsia="黑体" w:hAnsi="Arial"/>
      <w:b/>
      <w:sz w:val="32"/>
    </w:rPr>
  </w:style>
  <w:style w:type="character" w:customStyle="1" w:styleId="apple-style-span">
    <w:name w:val="apple-style-span"/>
    <w:rsid w:val="00D738ED"/>
  </w:style>
  <w:style w:type="character" w:customStyle="1" w:styleId="headline-content2">
    <w:name w:val="headline-content2"/>
    <w:rsid w:val="00D738ED"/>
  </w:style>
  <w:style w:type="character" w:customStyle="1" w:styleId="ttag">
    <w:name w:val="t_tag"/>
    <w:rsid w:val="00D738ED"/>
  </w:style>
  <w:style w:type="character" w:customStyle="1" w:styleId="CharChar7">
    <w:name w:val="Char Char7"/>
    <w:rsid w:val="00D738ED"/>
    <w:rPr>
      <w:rFonts w:ascii="宋体" w:hAnsi="Courier New"/>
      <w:kern w:val="2"/>
      <w:sz w:val="21"/>
    </w:rPr>
  </w:style>
  <w:style w:type="character" w:customStyle="1" w:styleId="CharChar">
    <w:name w:val="段 Char Char"/>
    <w:link w:val="afff7"/>
    <w:locked/>
    <w:rsid w:val="00D738ED"/>
    <w:rPr>
      <w:rFonts w:ascii="宋体" w:hAnsi="Calibri"/>
      <w:kern w:val="2"/>
      <w:sz w:val="22"/>
      <w:lang w:eastAsia="en-US"/>
    </w:rPr>
  </w:style>
  <w:style w:type="paragraph" w:customStyle="1" w:styleId="afff7">
    <w:name w:val="段"/>
    <w:link w:val="CharChar"/>
    <w:rsid w:val="00D738ED"/>
    <w:pPr>
      <w:autoSpaceDE w:val="0"/>
      <w:autoSpaceDN w:val="0"/>
      <w:spacing w:after="200" w:line="276" w:lineRule="auto"/>
      <w:ind w:firstLineChars="200" w:firstLine="200"/>
      <w:jc w:val="both"/>
    </w:pPr>
    <w:rPr>
      <w:rFonts w:ascii="宋体" w:hAnsi="Calibri"/>
      <w:kern w:val="2"/>
      <w:sz w:val="22"/>
      <w:lang w:eastAsia="en-US"/>
    </w:rPr>
  </w:style>
  <w:style w:type="character" w:customStyle="1" w:styleId="marrget">
    <w:name w:val="marrget"/>
    <w:rsid w:val="00D738ED"/>
  </w:style>
  <w:style w:type="character" w:customStyle="1" w:styleId="CharChar3">
    <w:name w:val="Char Char3"/>
    <w:rsid w:val="00D738ED"/>
    <w:rPr>
      <w:rFonts w:ascii="宋体" w:eastAsia="宋体" w:hAnsi="Courier New"/>
      <w:kern w:val="2"/>
      <w:sz w:val="21"/>
    </w:rPr>
  </w:style>
  <w:style w:type="paragraph" w:customStyle="1" w:styleId="Char12">
    <w:name w:val="Char1"/>
    <w:basedOn w:val="ac"/>
    <w:rsid w:val="00D738ED"/>
    <w:pPr>
      <w:widowControl/>
      <w:adjustRightInd w:val="0"/>
      <w:snapToGrid w:val="0"/>
      <w:spacing w:after="160" w:line="240" w:lineRule="exact"/>
      <w:ind w:firstLineChars="200" w:firstLine="200"/>
      <w:jc w:val="left"/>
    </w:pPr>
    <w:rPr>
      <w:rFonts w:ascii="Verdana" w:eastAsia="宋体" w:hAnsi="Verdana" w:cs="Verdana"/>
      <w:kern w:val="0"/>
      <w:sz w:val="20"/>
      <w:szCs w:val="20"/>
      <w:lang w:eastAsia="en-US"/>
    </w:rPr>
  </w:style>
  <w:style w:type="paragraph" w:customStyle="1" w:styleId="afff8">
    <w:name w:val="章标题"/>
    <w:next w:val="afff7"/>
    <w:rsid w:val="00D738ED"/>
    <w:pPr>
      <w:spacing w:beforeLines="50" w:afterLines="50" w:line="276" w:lineRule="auto"/>
      <w:jc w:val="both"/>
      <w:outlineLvl w:val="1"/>
    </w:pPr>
    <w:rPr>
      <w:rFonts w:ascii="黑体" w:eastAsia="黑体"/>
      <w:sz w:val="21"/>
      <w:szCs w:val="22"/>
      <w:lang w:eastAsia="en-US"/>
    </w:rPr>
  </w:style>
  <w:style w:type="paragraph" w:customStyle="1" w:styleId="a">
    <w:name w:val="一级条标题"/>
    <w:next w:val="afff7"/>
    <w:link w:val="Char3"/>
    <w:rsid w:val="00D738ED"/>
    <w:pPr>
      <w:numPr>
        <w:ilvl w:val="2"/>
        <w:numId w:val="1"/>
      </w:numPr>
      <w:spacing w:after="200" w:line="276" w:lineRule="auto"/>
      <w:outlineLvl w:val="2"/>
    </w:pPr>
    <w:rPr>
      <w:rFonts w:eastAsia="黑体"/>
      <w:sz w:val="21"/>
      <w:szCs w:val="22"/>
    </w:rPr>
  </w:style>
  <w:style w:type="character" w:customStyle="1" w:styleId="HeaderChar1">
    <w:name w:val="Header Char1"/>
    <w:semiHidden/>
    <w:locked/>
    <w:rsid w:val="00D738ED"/>
    <w:rPr>
      <w:sz w:val="18"/>
    </w:rPr>
  </w:style>
  <w:style w:type="character" w:customStyle="1" w:styleId="DocumentMapChar1">
    <w:name w:val="Document Map Char1"/>
    <w:semiHidden/>
    <w:locked/>
    <w:rsid w:val="00D738ED"/>
    <w:rPr>
      <w:sz w:val="2"/>
    </w:rPr>
  </w:style>
  <w:style w:type="character" w:customStyle="1" w:styleId="HTMLChar">
    <w:name w:val="HTML 预设格式 Char"/>
    <w:semiHidden/>
    <w:rsid w:val="00D738ED"/>
    <w:rPr>
      <w:rFonts w:ascii="Courier New" w:hAnsi="Courier New"/>
      <w:kern w:val="2"/>
    </w:rPr>
  </w:style>
  <w:style w:type="character" w:customStyle="1" w:styleId="HTML1">
    <w:name w:val="HTML 预设格式 字符1"/>
    <w:link w:val="HTML"/>
    <w:locked/>
    <w:rsid w:val="00D738ED"/>
    <w:rPr>
      <w:rFonts w:ascii="Arial" w:hAnsi="Arial"/>
      <w:sz w:val="24"/>
      <w:szCs w:val="24"/>
    </w:rPr>
  </w:style>
  <w:style w:type="character" w:customStyle="1" w:styleId="FooterChar1">
    <w:name w:val="Footer Char1"/>
    <w:semiHidden/>
    <w:locked/>
    <w:rsid w:val="00D738ED"/>
    <w:rPr>
      <w:sz w:val="18"/>
    </w:rPr>
  </w:style>
  <w:style w:type="paragraph" w:customStyle="1" w:styleId="pic-info">
    <w:name w:val="pic-info"/>
    <w:basedOn w:val="ac"/>
    <w:rsid w:val="00D738ED"/>
    <w:pPr>
      <w:widowControl/>
      <w:adjustRightInd w:val="0"/>
      <w:snapToGrid w:val="0"/>
      <w:spacing w:before="100" w:beforeAutospacing="1" w:after="100" w:afterAutospacing="1"/>
      <w:ind w:firstLineChars="200" w:firstLine="200"/>
      <w:jc w:val="left"/>
    </w:pPr>
    <w:rPr>
      <w:rFonts w:ascii="宋体" w:eastAsia="宋体" w:hAnsi="宋体" w:cs="宋体"/>
      <w:kern w:val="0"/>
      <w:sz w:val="21"/>
      <w:lang w:eastAsia="en-US"/>
    </w:rPr>
  </w:style>
  <w:style w:type="paragraph" w:customStyle="1" w:styleId="afff9">
    <w:name w:val="五级条标题"/>
    <w:basedOn w:val="afffa"/>
    <w:next w:val="ac"/>
    <w:rsid w:val="00D738ED"/>
    <w:pPr>
      <w:numPr>
        <w:ilvl w:val="0"/>
      </w:numPr>
      <w:tabs>
        <w:tab w:val="left" w:pos="2940"/>
      </w:tabs>
      <w:ind w:left="2940" w:hanging="420"/>
      <w:outlineLvl w:val="6"/>
    </w:pPr>
  </w:style>
  <w:style w:type="paragraph" w:customStyle="1" w:styleId="afffa">
    <w:name w:val="四级条标题"/>
    <w:basedOn w:val="afffb"/>
    <w:next w:val="ac"/>
    <w:rsid w:val="00D738ED"/>
    <w:pPr>
      <w:numPr>
        <w:ilvl w:val="5"/>
      </w:numPr>
      <w:ind w:left="2100" w:hanging="420"/>
      <w:outlineLvl w:val="5"/>
    </w:pPr>
  </w:style>
  <w:style w:type="paragraph" w:customStyle="1" w:styleId="afffb">
    <w:name w:val="三级条标题"/>
    <w:basedOn w:val="afffc"/>
    <w:next w:val="afff7"/>
    <w:rsid w:val="00D738ED"/>
    <w:pPr>
      <w:numPr>
        <w:ilvl w:val="4"/>
      </w:numPr>
      <w:tabs>
        <w:tab w:val="left" w:pos="2100"/>
      </w:tabs>
      <w:ind w:left="2100" w:hanging="420"/>
      <w:outlineLvl w:val="4"/>
    </w:pPr>
  </w:style>
  <w:style w:type="paragraph" w:customStyle="1" w:styleId="afffc">
    <w:name w:val="二级条标题"/>
    <w:basedOn w:val="a"/>
    <w:next w:val="afff7"/>
    <w:rsid w:val="00D738ED"/>
    <w:pPr>
      <w:numPr>
        <w:ilvl w:val="0"/>
        <w:numId w:val="0"/>
      </w:numPr>
      <w:tabs>
        <w:tab w:val="left" w:pos="360"/>
        <w:tab w:val="left" w:pos="1680"/>
      </w:tabs>
      <w:ind w:left="1680" w:hanging="420"/>
      <w:outlineLvl w:val="3"/>
    </w:pPr>
  </w:style>
  <w:style w:type="character" w:customStyle="1" w:styleId="PlainTextChar1">
    <w:name w:val="Plain Text Char1"/>
    <w:semiHidden/>
    <w:locked/>
    <w:rsid w:val="00D738ED"/>
    <w:rPr>
      <w:rFonts w:ascii="宋体" w:hAnsi="Courier New"/>
      <w:sz w:val="21"/>
    </w:rPr>
  </w:style>
  <w:style w:type="paragraph" w:customStyle="1" w:styleId="110">
    <w:name w:val="列出段落11"/>
    <w:basedOn w:val="ac"/>
    <w:rsid w:val="00D738ED"/>
    <w:pPr>
      <w:widowControl/>
      <w:adjustRightInd w:val="0"/>
      <w:snapToGrid w:val="0"/>
      <w:ind w:firstLineChars="200" w:firstLine="420"/>
      <w:jc w:val="left"/>
    </w:pPr>
    <w:rPr>
      <w:rFonts w:ascii="Times New Roman" w:eastAsia="宋体" w:hAnsi="Times New Roman" w:cs="Times New Roman"/>
      <w:kern w:val="0"/>
      <w:sz w:val="21"/>
      <w:szCs w:val="22"/>
      <w:lang w:eastAsia="en-US"/>
    </w:rPr>
  </w:style>
  <w:style w:type="paragraph" w:customStyle="1" w:styleId="CharChar0">
    <w:name w:val="Char Char"/>
    <w:basedOn w:val="ac"/>
    <w:rsid w:val="00D738ED"/>
    <w:pPr>
      <w:widowControl/>
      <w:adjustRightInd w:val="0"/>
      <w:snapToGrid w:val="0"/>
      <w:spacing w:after="160" w:line="240" w:lineRule="exact"/>
      <w:ind w:firstLineChars="200" w:firstLine="200"/>
      <w:jc w:val="left"/>
    </w:pPr>
    <w:rPr>
      <w:rFonts w:ascii="Verdana" w:eastAsia="宋体" w:hAnsi="Verdana" w:cs="Times New Roman"/>
      <w:kern w:val="0"/>
      <w:sz w:val="20"/>
      <w:szCs w:val="20"/>
      <w:lang w:eastAsia="en-US"/>
    </w:rPr>
  </w:style>
  <w:style w:type="paragraph" w:customStyle="1" w:styleId="afffd">
    <w:name w:val="前言、引言标题"/>
    <w:next w:val="ac"/>
    <w:rsid w:val="00D738ED"/>
    <w:pPr>
      <w:shd w:val="clear" w:color="FFFFFF" w:fill="FFFFFF"/>
      <w:spacing w:before="640" w:after="560" w:line="276" w:lineRule="auto"/>
      <w:jc w:val="center"/>
      <w:outlineLvl w:val="0"/>
    </w:pPr>
    <w:rPr>
      <w:rFonts w:ascii="黑体" w:eastAsia="黑体"/>
      <w:sz w:val="32"/>
      <w:szCs w:val="22"/>
      <w:lang w:eastAsia="en-US"/>
    </w:rPr>
  </w:style>
  <w:style w:type="character" w:customStyle="1" w:styleId="font201">
    <w:name w:val="font201"/>
    <w:rsid w:val="00D738ED"/>
    <w:rPr>
      <w:spacing w:val="300"/>
    </w:rPr>
  </w:style>
  <w:style w:type="paragraph" w:customStyle="1" w:styleId="ab">
    <w:name w:val="列项——"/>
    <w:rsid w:val="00D738ED"/>
    <w:pPr>
      <w:widowControl w:val="0"/>
      <w:numPr>
        <w:numId w:val="2"/>
      </w:numPr>
      <w:tabs>
        <w:tab w:val="left" w:pos="854"/>
      </w:tabs>
      <w:spacing w:after="200" w:line="276" w:lineRule="auto"/>
      <w:ind w:leftChars="200" w:left="200" w:hangingChars="200" w:hanging="200"/>
      <w:jc w:val="both"/>
    </w:pPr>
    <w:rPr>
      <w:rFonts w:ascii="宋体"/>
      <w:sz w:val="21"/>
      <w:szCs w:val="22"/>
      <w:lang w:eastAsia="en-US"/>
    </w:rPr>
  </w:style>
  <w:style w:type="paragraph" w:customStyle="1" w:styleId="afffe">
    <w:name w:val="字母编号列项（一级）"/>
    <w:rsid w:val="00D738ED"/>
    <w:pPr>
      <w:spacing w:after="200" w:line="276" w:lineRule="auto"/>
      <w:ind w:leftChars="200" w:left="840" w:hangingChars="200" w:hanging="420"/>
      <w:jc w:val="both"/>
    </w:pPr>
    <w:rPr>
      <w:rFonts w:ascii="宋体"/>
      <w:sz w:val="21"/>
      <w:szCs w:val="22"/>
      <w:lang w:eastAsia="en-US"/>
    </w:rPr>
  </w:style>
  <w:style w:type="character" w:customStyle="1" w:styleId="CharChar1">
    <w:name w:val="Char Char1"/>
    <w:rsid w:val="00D738ED"/>
    <w:rPr>
      <w:rFonts w:ascii="宋体" w:hAnsi="Courier New"/>
      <w:kern w:val="2"/>
      <w:sz w:val="21"/>
    </w:rPr>
  </w:style>
  <w:style w:type="character" w:customStyle="1" w:styleId="headline-content">
    <w:name w:val="headline-content"/>
    <w:rsid w:val="00D738ED"/>
  </w:style>
  <w:style w:type="character" w:customStyle="1" w:styleId="1d">
    <w:name w:val="标题 字符1"/>
    <w:locked/>
    <w:rsid w:val="00D738ED"/>
    <w:rPr>
      <w:rFonts w:ascii="Cambria" w:eastAsia="宋体" w:hAnsi="Cambria"/>
      <w:spacing w:val="5"/>
      <w:sz w:val="52"/>
    </w:rPr>
  </w:style>
  <w:style w:type="character" w:customStyle="1" w:styleId="Char13">
    <w:name w:val="标题 Char1"/>
    <w:rsid w:val="00D738ED"/>
    <w:rPr>
      <w:rFonts w:ascii="Cambria" w:hAnsi="Cambria"/>
      <w:b/>
      <w:kern w:val="2"/>
      <w:sz w:val="32"/>
    </w:rPr>
  </w:style>
  <w:style w:type="character" w:customStyle="1" w:styleId="1e">
    <w:name w:val="副标题 字符1"/>
    <w:locked/>
    <w:rsid w:val="00D738ED"/>
    <w:rPr>
      <w:rFonts w:ascii="Cambria" w:eastAsia="宋体" w:hAnsi="Cambria"/>
      <w:i/>
      <w:spacing w:val="13"/>
      <w:sz w:val="24"/>
    </w:rPr>
  </w:style>
  <w:style w:type="character" w:customStyle="1" w:styleId="Char14">
    <w:name w:val="副标题 Char1"/>
    <w:rsid w:val="00D738ED"/>
    <w:rPr>
      <w:rFonts w:ascii="Cambria" w:hAnsi="Cambria"/>
      <w:b/>
      <w:kern w:val="28"/>
      <w:sz w:val="32"/>
    </w:rPr>
  </w:style>
  <w:style w:type="paragraph" w:customStyle="1" w:styleId="111">
    <w:name w:val="无间隔11"/>
    <w:rsid w:val="00D738ED"/>
    <w:pPr>
      <w:widowControl w:val="0"/>
      <w:spacing w:after="200" w:line="276" w:lineRule="auto"/>
      <w:jc w:val="both"/>
    </w:pPr>
    <w:rPr>
      <w:kern w:val="2"/>
      <w:sz w:val="21"/>
      <w:szCs w:val="24"/>
      <w:lang w:eastAsia="en-US"/>
    </w:rPr>
  </w:style>
  <w:style w:type="character" w:customStyle="1" w:styleId="Char5">
    <w:name w:val="段 Char"/>
    <w:rsid w:val="00D738ED"/>
    <w:rPr>
      <w:rFonts w:ascii="宋体"/>
      <w:sz w:val="21"/>
      <w:lang w:val="en-US" w:eastAsia="zh-CN"/>
    </w:rPr>
  </w:style>
  <w:style w:type="paragraph" w:customStyle="1" w:styleId="affff">
    <w:name w:val="数字编号列项（二级）"/>
    <w:rsid w:val="00D738ED"/>
    <w:pPr>
      <w:tabs>
        <w:tab w:val="left" w:pos="1259"/>
      </w:tabs>
      <w:spacing w:after="200" w:line="276" w:lineRule="auto"/>
      <w:ind w:left="1259" w:hanging="420"/>
      <w:jc w:val="both"/>
    </w:pPr>
    <w:rPr>
      <w:rFonts w:ascii="宋体"/>
      <w:sz w:val="21"/>
      <w:szCs w:val="22"/>
      <w:lang w:eastAsia="en-US"/>
    </w:rPr>
  </w:style>
  <w:style w:type="paragraph" w:customStyle="1" w:styleId="affff0">
    <w:name w:val="编号列项（三级）"/>
    <w:rsid w:val="00D738ED"/>
    <w:pPr>
      <w:tabs>
        <w:tab w:val="left" w:pos="0"/>
      </w:tabs>
      <w:spacing w:after="200" w:line="276" w:lineRule="auto"/>
      <w:ind w:left="1678" w:hanging="419"/>
    </w:pPr>
    <w:rPr>
      <w:rFonts w:ascii="宋体"/>
      <w:sz w:val="21"/>
      <w:szCs w:val="22"/>
      <w:lang w:eastAsia="en-US"/>
    </w:rPr>
  </w:style>
  <w:style w:type="character" w:customStyle="1" w:styleId="Char3">
    <w:name w:val="一级条标题 Char"/>
    <w:link w:val="a"/>
    <w:locked/>
    <w:rsid w:val="00D738ED"/>
    <w:rPr>
      <w:rFonts w:eastAsia="黑体"/>
      <w:sz w:val="21"/>
      <w:szCs w:val="22"/>
    </w:rPr>
  </w:style>
  <w:style w:type="paragraph" w:customStyle="1" w:styleId="affff1">
    <w:name w:val="一级无"/>
    <w:basedOn w:val="a"/>
    <w:rsid w:val="00D738ED"/>
    <w:pPr>
      <w:numPr>
        <w:ilvl w:val="1"/>
        <w:numId w:val="0"/>
      </w:numPr>
      <w:ind w:left="315"/>
    </w:pPr>
    <w:rPr>
      <w:rFonts w:ascii="宋体" w:eastAsia="宋体"/>
      <w:szCs w:val="21"/>
    </w:rPr>
  </w:style>
  <w:style w:type="paragraph" w:customStyle="1" w:styleId="a4">
    <w:name w:val="附录标识"/>
    <w:basedOn w:val="ac"/>
    <w:next w:val="afff7"/>
    <w:rsid w:val="00D738ED"/>
    <w:pPr>
      <w:keepNext/>
      <w:widowControl/>
      <w:numPr>
        <w:numId w:val="3"/>
      </w:numPr>
      <w:shd w:val="clear" w:color="FFFFFF" w:fill="FFFFFF"/>
      <w:tabs>
        <w:tab w:val="left" w:pos="6405"/>
      </w:tabs>
      <w:adjustRightInd w:val="0"/>
      <w:snapToGrid w:val="0"/>
      <w:spacing w:before="640" w:after="280"/>
      <w:jc w:val="center"/>
      <w:outlineLvl w:val="0"/>
    </w:pPr>
    <w:rPr>
      <w:rFonts w:ascii="黑体" w:eastAsia="黑体" w:hAnsi="Times New Roman" w:cs="Times New Roman"/>
      <w:kern w:val="0"/>
      <w:sz w:val="21"/>
      <w:szCs w:val="20"/>
      <w:lang w:eastAsia="en-US"/>
    </w:rPr>
  </w:style>
  <w:style w:type="paragraph" w:customStyle="1" w:styleId="a2">
    <w:name w:val="附录表标号"/>
    <w:basedOn w:val="ac"/>
    <w:next w:val="afff7"/>
    <w:rsid w:val="00D738ED"/>
    <w:pPr>
      <w:widowControl/>
      <w:numPr>
        <w:numId w:val="4"/>
      </w:numPr>
      <w:adjustRightInd w:val="0"/>
      <w:snapToGrid w:val="0"/>
      <w:spacing w:line="14" w:lineRule="exact"/>
      <w:ind w:left="811" w:hanging="448"/>
      <w:jc w:val="center"/>
      <w:outlineLvl w:val="0"/>
    </w:pPr>
    <w:rPr>
      <w:rFonts w:ascii="Times New Roman" w:eastAsia="宋体" w:hAnsi="Times New Roman" w:cs="Times New Roman"/>
      <w:color w:val="FFFFFF"/>
      <w:kern w:val="0"/>
      <w:sz w:val="21"/>
      <w:lang w:eastAsia="en-US"/>
    </w:rPr>
  </w:style>
  <w:style w:type="paragraph" w:customStyle="1" w:styleId="a3">
    <w:name w:val="附录表标题"/>
    <w:basedOn w:val="ac"/>
    <w:next w:val="afff7"/>
    <w:rsid w:val="00D738ED"/>
    <w:pPr>
      <w:widowControl/>
      <w:numPr>
        <w:ilvl w:val="1"/>
        <w:numId w:val="4"/>
      </w:numPr>
      <w:tabs>
        <w:tab w:val="left" w:pos="180"/>
      </w:tabs>
      <w:adjustRightInd w:val="0"/>
      <w:snapToGrid w:val="0"/>
      <w:spacing w:beforeLines="50" w:afterLines="50"/>
      <w:ind w:firstLine="0"/>
      <w:jc w:val="center"/>
    </w:pPr>
    <w:rPr>
      <w:rFonts w:ascii="黑体" w:eastAsia="黑体" w:hAnsi="Times New Roman" w:cs="Times New Roman"/>
      <w:kern w:val="0"/>
      <w:sz w:val="21"/>
      <w:szCs w:val="21"/>
      <w:lang w:eastAsia="en-US"/>
    </w:rPr>
  </w:style>
  <w:style w:type="paragraph" w:customStyle="1" w:styleId="a7">
    <w:name w:val="附录二级条标题"/>
    <w:basedOn w:val="ac"/>
    <w:next w:val="afff7"/>
    <w:rsid w:val="00D738ED"/>
    <w:pPr>
      <w:widowControl/>
      <w:numPr>
        <w:ilvl w:val="3"/>
        <w:numId w:val="3"/>
      </w:numPr>
      <w:wordWrap w:val="0"/>
      <w:overflowPunct w:val="0"/>
      <w:autoSpaceDE w:val="0"/>
      <w:autoSpaceDN w:val="0"/>
      <w:adjustRightInd w:val="0"/>
      <w:snapToGrid w:val="0"/>
      <w:spacing w:beforeLines="50" w:afterLines="50"/>
      <w:jc w:val="left"/>
      <w:textAlignment w:val="baseline"/>
      <w:outlineLvl w:val="3"/>
    </w:pPr>
    <w:rPr>
      <w:rFonts w:ascii="黑体" w:eastAsia="黑体" w:hAnsi="Times New Roman" w:cs="Times New Roman"/>
      <w:kern w:val="21"/>
      <w:sz w:val="21"/>
      <w:szCs w:val="20"/>
      <w:lang w:eastAsia="en-US"/>
    </w:rPr>
  </w:style>
  <w:style w:type="paragraph" w:customStyle="1" w:styleId="a8">
    <w:name w:val="附录三级条标题"/>
    <w:basedOn w:val="a7"/>
    <w:next w:val="afff7"/>
    <w:rsid w:val="00D738ED"/>
    <w:pPr>
      <w:numPr>
        <w:ilvl w:val="4"/>
      </w:numPr>
      <w:outlineLvl w:val="4"/>
    </w:pPr>
  </w:style>
  <w:style w:type="paragraph" w:customStyle="1" w:styleId="a9">
    <w:name w:val="附录四级条标题"/>
    <w:basedOn w:val="a8"/>
    <w:next w:val="afff7"/>
    <w:rsid w:val="00D738ED"/>
    <w:pPr>
      <w:numPr>
        <w:ilvl w:val="5"/>
      </w:numPr>
      <w:outlineLvl w:val="5"/>
    </w:pPr>
  </w:style>
  <w:style w:type="paragraph" w:customStyle="1" w:styleId="a0">
    <w:name w:val="附录图标号"/>
    <w:basedOn w:val="ac"/>
    <w:rsid w:val="00D738ED"/>
    <w:pPr>
      <w:keepNext/>
      <w:pageBreakBefore/>
      <w:widowControl/>
      <w:numPr>
        <w:numId w:val="5"/>
      </w:numPr>
      <w:adjustRightInd w:val="0"/>
      <w:snapToGrid w:val="0"/>
      <w:spacing w:line="14" w:lineRule="exact"/>
      <w:ind w:firstLine="363"/>
      <w:jc w:val="center"/>
      <w:outlineLvl w:val="0"/>
    </w:pPr>
    <w:rPr>
      <w:rFonts w:ascii="Times New Roman" w:eastAsia="宋体" w:hAnsi="Times New Roman" w:cs="Times New Roman"/>
      <w:color w:val="FFFFFF"/>
      <w:kern w:val="0"/>
      <w:sz w:val="21"/>
      <w:lang w:eastAsia="en-US"/>
    </w:rPr>
  </w:style>
  <w:style w:type="paragraph" w:customStyle="1" w:styleId="a1">
    <w:name w:val="附录图标题"/>
    <w:basedOn w:val="ac"/>
    <w:next w:val="afff7"/>
    <w:rsid w:val="00D738ED"/>
    <w:pPr>
      <w:widowControl/>
      <w:numPr>
        <w:ilvl w:val="1"/>
        <w:numId w:val="5"/>
      </w:numPr>
      <w:adjustRightInd w:val="0"/>
      <w:snapToGrid w:val="0"/>
      <w:spacing w:beforeLines="50" w:afterLines="50"/>
      <w:ind w:firstLine="0"/>
      <w:jc w:val="center"/>
    </w:pPr>
    <w:rPr>
      <w:rFonts w:ascii="黑体" w:eastAsia="黑体" w:hAnsi="Times New Roman" w:cs="Times New Roman"/>
      <w:kern w:val="0"/>
      <w:sz w:val="21"/>
      <w:szCs w:val="21"/>
      <w:lang w:eastAsia="en-US"/>
    </w:rPr>
  </w:style>
  <w:style w:type="paragraph" w:customStyle="1" w:styleId="aa">
    <w:name w:val="附录五级条标题"/>
    <w:basedOn w:val="a9"/>
    <w:next w:val="afff7"/>
    <w:rsid w:val="00D738ED"/>
    <w:pPr>
      <w:numPr>
        <w:ilvl w:val="6"/>
      </w:numPr>
      <w:outlineLvl w:val="6"/>
    </w:pPr>
  </w:style>
  <w:style w:type="paragraph" w:customStyle="1" w:styleId="a5">
    <w:name w:val="附录章标题"/>
    <w:next w:val="afff7"/>
    <w:rsid w:val="00D738ED"/>
    <w:pPr>
      <w:numPr>
        <w:ilvl w:val="1"/>
        <w:numId w:val="3"/>
      </w:numPr>
      <w:wordWrap w:val="0"/>
      <w:overflowPunct w:val="0"/>
      <w:autoSpaceDE w:val="0"/>
      <w:spacing w:beforeLines="100" w:afterLines="100" w:line="276" w:lineRule="auto"/>
      <w:jc w:val="both"/>
      <w:textAlignment w:val="baseline"/>
      <w:outlineLvl w:val="1"/>
    </w:pPr>
    <w:rPr>
      <w:rFonts w:ascii="黑体" w:eastAsia="黑体"/>
      <w:kern w:val="21"/>
      <w:sz w:val="21"/>
      <w:szCs w:val="22"/>
      <w:lang w:eastAsia="en-US"/>
    </w:rPr>
  </w:style>
  <w:style w:type="paragraph" w:customStyle="1" w:styleId="a6">
    <w:name w:val="附录一级条标题"/>
    <w:basedOn w:val="a5"/>
    <w:next w:val="afff7"/>
    <w:rsid w:val="00D738ED"/>
    <w:pPr>
      <w:numPr>
        <w:ilvl w:val="2"/>
      </w:numPr>
      <w:autoSpaceDN w:val="0"/>
      <w:spacing w:beforeLines="50" w:afterLines="50"/>
      <w:ind w:left="0"/>
      <w:outlineLvl w:val="2"/>
    </w:pPr>
  </w:style>
  <w:style w:type="paragraph" w:customStyle="1" w:styleId="Char20">
    <w:name w:val="Char2"/>
    <w:basedOn w:val="ac"/>
    <w:rsid w:val="00D738ED"/>
    <w:pPr>
      <w:widowControl/>
      <w:adjustRightInd w:val="0"/>
      <w:snapToGrid w:val="0"/>
      <w:spacing w:after="160" w:line="240" w:lineRule="exact"/>
      <w:jc w:val="left"/>
    </w:pPr>
    <w:rPr>
      <w:rFonts w:ascii="Verdana" w:eastAsia="宋体" w:hAnsi="Verdana" w:cs="Times New Roman"/>
      <w:kern w:val="0"/>
      <w:sz w:val="20"/>
      <w:szCs w:val="20"/>
      <w:lang w:eastAsia="en-US"/>
    </w:rPr>
  </w:style>
  <w:style w:type="character" w:customStyle="1" w:styleId="Char6">
    <w:name w:val="正文文本缩进 Char"/>
    <w:semiHidden/>
    <w:rsid w:val="00D738ED"/>
    <w:rPr>
      <w:kern w:val="2"/>
      <w:sz w:val="22"/>
    </w:rPr>
  </w:style>
  <w:style w:type="paragraph" w:customStyle="1" w:styleId="Char21">
    <w:name w:val="样式 正文首行缩进正文首行缩进 Char + 首行缩进:  2 字符"/>
    <w:basedOn w:val="affff2"/>
    <w:rsid w:val="00D738ED"/>
    <w:pPr>
      <w:widowControl/>
      <w:adjustRightInd w:val="0"/>
      <w:snapToGrid w:val="0"/>
      <w:spacing w:after="0" w:line="500" w:lineRule="exact"/>
      <w:ind w:firstLineChars="200" w:firstLine="608"/>
      <w:jc w:val="left"/>
    </w:pPr>
    <w:rPr>
      <w:rFonts w:ascii="Times New Roman" w:eastAsia="宋体" w:hAnsi="Times New Roman" w:cs="宋体"/>
      <w:color w:val="000000"/>
      <w:spacing w:val="12"/>
      <w:kern w:val="24"/>
      <w:sz w:val="28"/>
      <w:szCs w:val="28"/>
    </w:rPr>
  </w:style>
  <w:style w:type="character" w:customStyle="1" w:styleId="Char7">
    <w:name w:val="正文文本 Char"/>
    <w:semiHidden/>
    <w:rsid w:val="00D738ED"/>
    <w:rPr>
      <w:kern w:val="2"/>
      <w:sz w:val="22"/>
    </w:rPr>
  </w:style>
  <w:style w:type="character" w:customStyle="1" w:styleId="Char8">
    <w:name w:val="正文首行缩进 Char"/>
    <w:semiHidden/>
    <w:rsid w:val="00D738ED"/>
    <w:rPr>
      <w:kern w:val="2"/>
      <w:sz w:val="22"/>
    </w:rPr>
  </w:style>
  <w:style w:type="character" w:customStyle="1" w:styleId="afe">
    <w:name w:val="正文文本首行缩进 字符"/>
    <w:link w:val="afd"/>
    <w:locked/>
    <w:rsid w:val="00D738ED"/>
    <w:rPr>
      <w:kern w:val="2"/>
      <w:sz w:val="24"/>
    </w:rPr>
  </w:style>
  <w:style w:type="character" w:customStyle="1" w:styleId="ttitle1">
    <w:name w:val="ttitle1"/>
    <w:rsid w:val="00D738ED"/>
    <w:rPr>
      <w:spacing w:val="120"/>
      <w:sz w:val="21"/>
    </w:rPr>
  </w:style>
  <w:style w:type="paragraph" w:customStyle="1" w:styleId="1f">
    <w:name w:val="封面标准号1"/>
    <w:rsid w:val="00D738ED"/>
    <w:pPr>
      <w:widowControl w:val="0"/>
      <w:kinsoku w:val="0"/>
      <w:overflowPunct w:val="0"/>
      <w:autoSpaceDE w:val="0"/>
      <w:autoSpaceDN w:val="0"/>
      <w:spacing w:before="308" w:after="200" w:line="276" w:lineRule="auto"/>
      <w:jc w:val="right"/>
      <w:textAlignment w:val="center"/>
    </w:pPr>
    <w:rPr>
      <w:sz w:val="28"/>
      <w:szCs w:val="22"/>
      <w:lang w:eastAsia="en-US"/>
    </w:rPr>
  </w:style>
  <w:style w:type="paragraph" w:customStyle="1" w:styleId="affff3">
    <w:name w:val="封面标准名称"/>
    <w:rsid w:val="00D738ED"/>
    <w:pPr>
      <w:framePr w:w="9638" w:h="6917" w:hRule="exact" w:wrap="around" w:hAnchor="margin" w:xAlign="center" w:y="5955" w:anchorLock="1"/>
      <w:widowControl w:val="0"/>
      <w:spacing w:after="200" w:line="680" w:lineRule="exact"/>
      <w:jc w:val="center"/>
      <w:textAlignment w:val="center"/>
    </w:pPr>
    <w:rPr>
      <w:rFonts w:ascii="黑体" w:eastAsia="黑体"/>
      <w:sz w:val="52"/>
      <w:szCs w:val="22"/>
      <w:lang w:eastAsia="en-US"/>
    </w:rPr>
  </w:style>
  <w:style w:type="paragraph" w:customStyle="1" w:styleId="Char30">
    <w:name w:val="Char3"/>
    <w:basedOn w:val="ac"/>
    <w:rsid w:val="00D738ED"/>
    <w:pPr>
      <w:widowControl/>
      <w:adjustRightInd w:val="0"/>
      <w:snapToGrid w:val="0"/>
      <w:jc w:val="center"/>
    </w:pPr>
    <w:rPr>
      <w:rFonts w:ascii="Times New Roman" w:eastAsia="宋体" w:hAnsi="Times New Roman" w:cs="Times New Roman"/>
      <w:kern w:val="0"/>
      <w:sz w:val="21"/>
      <w:szCs w:val="21"/>
      <w:lang w:eastAsia="en-US"/>
    </w:rPr>
  </w:style>
  <w:style w:type="paragraph" w:customStyle="1" w:styleId="210">
    <w:name w:val="列出段落21"/>
    <w:basedOn w:val="ac"/>
    <w:rsid w:val="00D738ED"/>
    <w:pPr>
      <w:widowControl/>
      <w:adjustRightInd w:val="0"/>
      <w:snapToGrid w:val="0"/>
      <w:ind w:firstLineChars="200" w:firstLine="420"/>
      <w:jc w:val="left"/>
    </w:pPr>
    <w:rPr>
      <w:rFonts w:ascii="Times New Roman" w:eastAsia="宋体" w:hAnsi="Times New Roman" w:cs="Times New Roman"/>
      <w:kern w:val="0"/>
      <w:sz w:val="21"/>
      <w:lang w:eastAsia="en-US"/>
    </w:rPr>
  </w:style>
  <w:style w:type="paragraph" w:customStyle="1" w:styleId="27">
    <w:name w:val="无间隔2"/>
    <w:rsid w:val="00D738ED"/>
    <w:pPr>
      <w:widowControl w:val="0"/>
      <w:spacing w:after="200" w:line="276" w:lineRule="auto"/>
      <w:jc w:val="both"/>
    </w:pPr>
    <w:rPr>
      <w:kern w:val="2"/>
      <w:sz w:val="21"/>
      <w:szCs w:val="24"/>
      <w:lang w:eastAsia="en-US"/>
    </w:rPr>
  </w:style>
  <w:style w:type="character" w:customStyle="1" w:styleId="grame">
    <w:name w:val="grame"/>
    <w:rsid w:val="00D738ED"/>
    <w:rPr>
      <w:rFonts w:cs="Times New Roman"/>
    </w:rPr>
  </w:style>
  <w:style w:type="paragraph" w:customStyle="1" w:styleId="CharChar2">
    <w:name w:val="Char Char 字元 字元"/>
    <w:basedOn w:val="ac"/>
    <w:rsid w:val="00D738ED"/>
    <w:pPr>
      <w:widowControl/>
      <w:adjustRightInd w:val="0"/>
      <w:snapToGrid w:val="0"/>
      <w:jc w:val="left"/>
    </w:pPr>
    <w:rPr>
      <w:rFonts w:ascii="Tahoma" w:eastAsia="宋体" w:hAnsi="Tahoma" w:cs="Times New Roman"/>
      <w:kern w:val="0"/>
      <w:sz w:val="21"/>
      <w:szCs w:val="20"/>
      <w:lang w:eastAsia="en-US"/>
    </w:rPr>
  </w:style>
  <w:style w:type="paragraph" w:customStyle="1" w:styleId="affff4">
    <w:name w:val="标准书眉一"/>
    <w:rsid w:val="00D738ED"/>
    <w:pPr>
      <w:tabs>
        <w:tab w:val="left" w:pos="0"/>
      </w:tabs>
      <w:spacing w:after="200" w:line="276" w:lineRule="auto"/>
      <w:jc w:val="both"/>
    </w:pPr>
    <w:rPr>
      <w:sz w:val="22"/>
      <w:szCs w:val="22"/>
      <w:lang w:eastAsia="en-US"/>
    </w:rPr>
  </w:style>
  <w:style w:type="paragraph" w:customStyle="1" w:styleId="affff5">
    <w:name w:val="其他发布部门"/>
    <w:basedOn w:val="ac"/>
    <w:rsid w:val="00D738ED"/>
    <w:pPr>
      <w:framePr w:w="7433" w:h="585" w:hRule="exact" w:hSpace="180" w:vSpace="180" w:wrap="around" w:hAnchor="margin" w:xAlign="center" w:y="14401" w:anchorLock="1"/>
      <w:widowControl/>
      <w:adjustRightInd w:val="0"/>
      <w:snapToGrid w:val="0"/>
      <w:spacing w:line="240" w:lineRule="atLeast"/>
      <w:jc w:val="center"/>
    </w:pPr>
    <w:rPr>
      <w:rFonts w:ascii="黑体" w:eastAsia="黑体" w:hAnsi="Times New Roman" w:cs="Times New Roman"/>
      <w:spacing w:val="20"/>
      <w:w w:val="135"/>
      <w:kern w:val="0"/>
      <w:sz w:val="36"/>
      <w:szCs w:val="20"/>
      <w:lang w:eastAsia="en-US"/>
    </w:rPr>
  </w:style>
  <w:style w:type="paragraph" w:customStyle="1" w:styleId="affff6">
    <w:name w:val="无标题条"/>
    <w:next w:val="afff7"/>
    <w:rsid w:val="00D738ED"/>
    <w:pPr>
      <w:spacing w:after="200" w:line="276" w:lineRule="auto"/>
      <w:jc w:val="both"/>
    </w:pPr>
    <w:rPr>
      <w:sz w:val="21"/>
      <w:szCs w:val="22"/>
      <w:lang w:eastAsia="en-US"/>
    </w:rPr>
  </w:style>
  <w:style w:type="paragraph" w:customStyle="1" w:styleId="71">
    <w:name w:val="样式7"/>
    <w:basedOn w:val="ac"/>
    <w:rsid w:val="00D738ED"/>
    <w:pPr>
      <w:widowControl/>
      <w:tabs>
        <w:tab w:val="left" w:pos="851"/>
      </w:tabs>
      <w:adjustRightInd w:val="0"/>
      <w:snapToGrid w:val="0"/>
      <w:ind w:left="851" w:hanging="851"/>
      <w:jc w:val="left"/>
      <w:outlineLvl w:val="3"/>
    </w:pPr>
    <w:rPr>
      <w:rFonts w:ascii="黑体" w:eastAsia="宋体" w:hAnsi="Times New Roman" w:cs="Times New Roman"/>
      <w:kern w:val="0"/>
      <w:sz w:val="21"/>
      <w:szCs w:val="20"/>
      <w:lang w:eastAsia="en-US"/>
    </w:rPr>
  </w:style>
  <w:style w:type="paragraph" w:customStyle="1" w:styleId="91">
    <w:name w:val="样式9"/>
    <w:basedOn w:val="ac"/>
    <w:rsid w:val="00D738ED"/>
    <w:pPr>
      <w:widowControl/>
      <w:adjustRightInd w:val="0"/>
      <w:snapToGrid w:val="0"/>
      <w:ind w:left="1780" w:hanging="420"/>
      <w:jc w:val="left"/>
      <w:outlineLvl w:val="2"/>
    </w:pPr>
    <w:rPr>
      <w:rFonts w:ascii="黑体" w:eastAsia="黑体" w:hAnsi="Times New Roman" w:cs="Times New Roman"/>
      <w:kern w:val="0"/>
      <w:sz w:val="21"/>
      <w:szCs w:val="20"/>
      <w:lang w:eastAsia="en-US"/>
    </w:rPr>
  </w:style>
  <w:style w:type="paragraph" w:customStyle="1" w:styleId="4">
    <w:name w:val="样式4"/>
    <w:basedOn w:val="ac"/>
    <w:rsid w:val="00D738ED"/>
    <w:pPr>
      <w:widowControl/>
      <w:numPr>
        <w:numId w:val="6"/>
      </w:numPr>
      <w:adjustRightInd w:val="0"/>
      <w:snapToGrid w:val="0"/>
      <w:spacing w:line="480" w:lineRule="auto"/>
      <w:jc w:val="left"/>
    </w:pPr>
    <w:rPr>
      <w:rFonts w:ascii="黑体" w:eastAsia="宋体" w:hAnsi="宋体" w:cs="Times New Roman"/>
      <w:bCs/>
      <w:kern w:val="0"/>
      <w:sz w:val="21"/>
      <w:szCs w:val="21"/>
      <w:lang w:eastAsia="en-US"/>
    </w:rPr>
  </w:style>
  <w:style w:type="paragraph" w:customStyle="1" w:styleId="8">
    <w:name w:val="样式8"/>
    <w:basedOn w:val="ac"/>
    <w:rsid w:val="00D738ED"/>
    <w:pPr>
      <w:widowControl/>
      <w:numPr>
        <w:numId w:val="7"/>
      </w:numPr>
      <w:adjustRightInd w:val="0"/>
      <w:snapToGrid w:val="0"/>
      <w:spacing w:line="480" w:lineRule="auto"/>
      <w:jc w:val="left"/>
    </w:pPr>
    <w:rPr>
      <w:rFonts w:ascii="宋体" w:eastAsia="宋体" w:hAnsi="宋体" w:cs="Times New Roman"/>
      <w:kern w:val="0"/>
      <w:sz w:val="21"/>
      <w:szCs w:val="21"/>
      <w:lang w:eastAsia="en-US"/>
    </w:rPr>
  </w:style>
  <w:style w:type="paragraph" w:customStyle="1" w:styleId="10">
    <w:name w:val="样式10"/>
    <w:basedOn w:val="91"/>
    <w:rsid w:val="00D738ED"/>
    <w:pPr>
      <w:widowControl w:val="0"/>
      <w:numPr>
        <w:numId w:val="8"/>
      </w:numPr>
      <w:spacing w:line="480" w:lineRule="auto"/>
      <w:ind w:left="0" w:firstLine="0"/>
      <w:outlineLvl w:val="9"/>
    </w:pPr>
    <w:rPr>
      <w:rFonts w:ascii="宋体" w:eastAsia="宋体" w:hAnsi="宋体"/>
      <w:kern w:val="2"/>
      <w:szCs w:val="21"/>
    </w:rPr>
  </w:style>
  <w:style w:type="paragraph" w:customStyle="1" w:styleId="1f0">
    <w:name w:val="引用1"/>
    <w:basedOn w:val="ac"/>
    <w:next w:val="ac"/>
    <w:link w:val="Char9"/>
    <w:rsid w:val="00D738ED"/>
    <w:pPr>
      <w:widowControl/>
      <w:adjustRightInd w:val="0"/>
      <w:snapToGrid w:val="0"/>
      <w:spacing w:before="200"/>
      <w:ind w:left="360" w:right="360" w:firstLineChars="200" w:firstLine="200"/>
      <w:jc w:val="left"/>
    </w:pPr>
    <w:rPr>
      <w:rFonts w:ascii="Times New Roman" w:eastAsia="宋体" w:hAnsi="Times New Roman" w:cs="Times New Roman"/>
      <w:i/>
      <w:iCs/>
      <w:kern w:val="0"/>
      <w:sz w:val="20"/>
      <w:szCs w:val="20"/>
    </w:rPr>
  </w:style>
  <w:style w:type="character" w:customStyle="1" w:styleId="Char9">
    <w:name w:val="引用 Char"/>
    <w:link w:val="1f0"/>
    <w:locked/>
    <w:rsid w:val="00D738ED"/>
    <w:rPr>
      <w:i/>
      <w:iCs/>
    </w:rPr>
  </w:style>
  <w:style w:type="paragraph" w:customStyle="1" w:styleId="1f1">
    <w:name w:val="明显引用1"/>
    <w:basedOn w:val="ac"/>
    <w:next w:val="ac"/>
    <w:link w:val="Chara"/>
    <w:rsid w:val="00D738ED"/>
    <w:pPr>
      <w:widowControl/>
      <w:pBdr>
        <w:bottom w:val="single" w:sz="4" w:space="1" w:color="auto"/>
      </w:pBdr>
      <w:adjustRightInd w:val="0"/>
      <w:snapToGrid w:val="0"/>
      <w:spacing w:before="200" w:after="280"/>
      <w:ind w:left="1008" w:right="1152" w:firstLineChars="200" w:firstLine="200"/>
    </w:pPr>
    <w:rPr>
      <w:rFonts w:ascii="Times New Roman" w:eastAsia="宋体" w:hAnsi="Times New Roman" w:cs="Times New Roman"/>
      <w:b/>
      <w:bCs/>
      <w:i/>
      <w:iCs/>
      <w:kern w:val="0"/>
      <w:sz w:val="20"/>
      <w:szCs w:val="20"/>
    </w:rPr>
  </w:style>
  <w:style w:type="character" w:customStyle="1" w:styleId="Chara">
    <w:name w:val="明显引用 Char"/>
    <w:link w:val="1f1"/>
    <w:locked/>
    <w:rsid w:val="00D738ED"/>
    <w:rPr>
      <w:b/>
      <w:bCs/>
      <w:i/>
      <w:iCs/>
    </w:rPr>
  </w:style>
  <w:style w:type="character" w:customStyle="1" w:styleId="1f2">
    <w:name w:val="不明显强调1"/>
    <w:rsid w:val="00D738ED"/>
    <w:rPr>
      <w:i/>
    </w:rPr>
  </w:style>
  <w:style w:type="character" w:customStyle="1" w:styleId="1f3">
    <w:name w:val="明显强调1"/>
    <w:rsid w:val="00D738ED"/>
    <w:rPr>
      <w:b/>
    </w:rPr>
  </w:style>
  <w:style w:type="character" w:customStyle="1" w:styleId="1f4">
    <w:name w:val="不明显参考1"/>
    <w:rsid w:val="00D738ED"/>
    <w:rPr>
      <w:smallCaps/>
    </w:rPr>
  </w:style>
  <w:style w:type="character" w:customStyle="1" w:styleId="1f5">
    <w:name w:val="明显参考1"/>
    <w:rsid w:val="00D738ED"/>
    <w:rPr>
      <w:smallCaps/>
      <w:spacing w:val="5"/>
      <w:u w:val="single"/>
    </w:rPr>
  </w:style>
  <w:style w:type="character" w:customStyle="1" w:styleId="1f6">
    <w:name w:val="书籍标题1"/>
    <w:rsid w:val="00D738ED"/>
    <w:rPr>
      <w:i/>
      <w:smallCaps/>
      <w:spacing w:val="5"/>
    </w:rPr>
  </w:style>
  <w:style w:type="character" w:customStyle="1" w:styleId="1f7">
    <w:name w:val="标题1"/>
    <w:rsid w:val="00D738ED"/>
    <w:rPr>
      <w:rFonts w:cs="Times New Roman"/>
    </w:rPr>
  </w:style>
  <w:style w:type="paragraph" w:customStyle="1" w:styleId="CharCharChar2CharCharCharChar">
    <w:name w:val="Char Char Char2 Char Char Char Char"/>
    <w:basedOn w:val="ac"/>
    <w:rsid w:val="00D738ED"/>
    <w:pPr>
      <w:tabs>
        <w:tab w:val="left" w:pos="360"/>
      </w:tabs>
      <w:ind w:firstLine="420"/>
    </w:pPr>
    <w:rPr>
      <w:rFonts w:ascii="Arial" w:eastAsia="宋体" w:hAnsi="Arial" w:cs="Arial"/>
      <w:sz w:val="20"/>
      <w:szCs w:val="20"/>
    </w:rPr>
  </w:style>
  <w:style w:type="paragraph" w:customStyle="1" w:styleId="CharCharCharCharCharCharChar">
    <w:name w:val="Char Char Char Char Char Char Char"/>
    <w:basedOn w:val="ac"/>
    <w:rsid w:val="00D738ED"/>
    <w:pPr>
      <w:tabs>
        <w:tab w:val="left" w:pos="360"/>
      </w:tabs>
      <w:ind w:firstLine="420"/>
    </w:pPr>
    <w:rPr>
      <w:rFonts w:ascii="Arial" w:eastAsia="宋体" w:hAnsi="Arial" w:cs="Arial"/>
      <w:sz w:val="20"/>
      <w:szCs w:val="20"/>
    </w:rPr>
  </w:style>
  <w:style w:type="paragraph" w:customStyle="1" w:styleId="CharCharChar">
    <w:name w:val="Char Char Char"/>
    <w:basedOn w:val="ac"/>
    <w:next w:val="ac"/>
    <w:rsid w:val="00D738ED"/>
    <w:pPr>
      <w:spacing w:line="360" w:lineRule="auto"/>
      <w:ind w:firstLineChars="200" w:firstLine="200"/>
    </w:pPr>
    <w:rPr>
      <w:rFonts w:ascii="宋体" w:eastAsia="宋体" w:hAnsi="宋体" w:cs="宋体"/>
      <w:sz w:val="24"/>
    </w:rPr>
  </w:style>
  <w:style w:type="paragraph" w:customStyle="1" w:styleId="CharCharCharCharCharChar2">
    <w:name w:val="Char Char Char Char Char Char2"/>
    <w:basedOn w:val="ac"/>
    <w:next w:val="ac"/>
    <w:rsid w:val="00D738ED"/>
    <w:pPr>
      <w:spacing w:line="360" w:lineRule="auto"/>
      <w:ind w:firstLineChars="200" w:firstLine="200"/>
    </w:pPr>
    <w:rPr>
      <w:rFonts w:ascii="宋体" w:eastAsia="宋体" w:hAnsi="宋体" w:cs="宋体"/>
      <w:sz w:val="24"/>
    </w:rPr>
  </w:style>
  <w:style w:type="paragraph" w:customStyle="1" w:styleId="CharChar20">
    <w:name w:val="Char Char2"/>
    <w:basedOn w:val="ac"/>
    <w:next w:val="ac"/>
    <w:rsid w:val="00D738ED"/>
    <w:pPr>
      <w:spacing w:line="360" w:lineRule="auto"/>
      <w:ind w:firstLineChars="200" w:firstLine="200"/>
    </w:pPr>
    <w:rPr>
      <w:rFonts w:ascii="宋体" w:eastAsia="宋体" w:hAnsi="宋体" w:cs="宋体"/>
      <w:sz w:val="24"/>
    </w:rPr>
  </w:style>
  <w:style w:type="paragraph" w:customStyle="1" w:styleId="bt1">
    <w:name w:val="bt1"/>
    <w:basedOn w:val="aff5"/>
    <w:rsid w:val="00D738ED"/>
    <w:pPr>
      <w:widowControl w:val="0"/>
      <w:adjustRightInd/>
      <w:snapToGrid/>
      <w:spacing w:before="0" w:beforeAutospacing="0" w:after="0" w:afterAutospacing="0" w:line="960" w:lineRule="auto"/>
      <w:ind w:firstLine="0"/>
      <w:jc w:val="center"/>
      <w:outlineLvl w:val="0"/>
    </w:pPr>
    <w:rPr>
      <w:rFonts w:ascii="方正小标宋简体" w:eastAsia="方正小标宋简体"/>
      <w:kern w:val="2"/>
      <w:sz w:val="44"/>
      <w:szCs w:val="44"/>
    </w:rPr>
  </w:style>
  <w:style w:type="paragraph" w:customStyle="1" w:styleId="CharCharChar1">
    <w:name w:val="Char Char Char1"/>
    <w:basedOn w:val="ac"/>
    <w:rsid w:val="00D738ED"/>
    <w:pPr>
      <w:tabs>
        <w:tab w:val="left" w:pos="360"/>
      </w:tabs>
      <w:ind w:firstLine="420"/>
    </w:pPr>
    <w:rPr>
      <w:rFonts w:ascii="Arial" w:eastAsia="宋体" w:hAnsi="Arial" w:cs="Arial"/>
      <w:sz w:val="20"/>
      <w:szCs w:val="20"/>
    </w:rPr>
  </w:style>
  <w:style w:type="paragraph" w:customStyle="1" w:styleId="affff7">
    <w:name w:val="规范正文"/>
    <w:basedOn w:val="ac"/>
    <w:rsid w:val="00D738ED"/>
    <w:pPr>
      <w:adjustRightInd w:val="0"/>
      <w:spacing w:line="360" w:lineRule="auto"/>
      <w:ind w:left="480"/>
      <w:textAlignment w:val="baseline"/>
    </w:pPr>
    <w:rPr>
      <w:rFonts w:ascii="Times New Roman" w:eastAsia="宋体" w:hAnsi="Times New Roman" w:cs="Times New Roman"/>
      <w:kern w:val="0"/>
      <w:sz w:val="24"/>
      <w:szCs w:val="20"/>
    </w:rPr>
  </w:style>
  <w:style w:type="paragraph" w:customStyle="1" w:styleId="Char50">
    <w:name w:val="Char5"/>
    <w:basedOn w:val="ac"/>
    <w:rsid w:val="00D738ED"/>
    <w:pPr>
      <w:tabs>
        <w:tab w:val="left" w:pos="360"/>
      </w:tabs>
      <w:ind w:firstLine="420"/>
    </w:pPr>
    <w:rPr>
      <w:rFonts w:ascii="Arial" w:eastAsia="宋体" w:hAnsi="Arial" w:cs="Arial"/>
      <w:sz w:val="20"/>
      <w:szCs w:val="20"/>
    </w:rPr>
  </w:style>
  <w:style w:type="paragraph" w:customStyle="1" w:styleId="CharCharCharCharCharCharChar1">
    <w:name w:val="Char Char Char Char Char Char Char1"/>
    <w:basedOn w:val="ac"/>
    <w:rsid w:val="00D738ED"/>
    <w:pPr>
      <w:tabs>
        <w:tab w:val="left" w:pos="360"/>
      </w:tabs>
      <w:ind w:firstLine="420"/>
    </w:pPr>
    <w:rPr>
      <w:rFonts w:ascii="Arial" w:eastAsia="宋体" w:hAnsi="Arial" w:cs="Arial"/>
      <w:sz w:val="20"/>
      <w:szCs w:val="20"/>
    </w:rPr>
  </w:style>
  <w:style w:type="paragraph" w:customStyle="1" w:styleId="CharCharChar2">
    <w:name w:val="Char Char Char2"/>
    <w:basedOn w:val="ac"/>
    <w:rsid w:val="00D738ED"/>
    <w:pPr>
      <w:tabs>
        <w:tab w:val="left" w:pos="360"/>
      </w:tabs>
      <w:ind w:firstLine="420"/>
    </w:pPr>
    <w:rPr>
      <w:rFonts w:ascii="Arial" w:eastAsia="宋体" w:hAnsi="Arial" w:cs="Arial"/>
      <w:sz w:val="20"/>
      <w:szCs w:val="20"/>
    </w:rPr>
  </w:style>
  <w:style w:type="paragraph" w:customStyle="1" w:styleId="CharCharChar2CharCharCharCharCharChar">
    <w:name w:val="Char Char Char2 Char Char Char Char Char Char"/>
    <w:basedOn w:val="ac"/>
    <w:rsid w:val="00D738ED"/>
    <w:pPr>
      <w:tabs>
        <w:tab w:val="left" w:pos="360"/>
      </w:tabs>
      <w:ind w:firstLine="420"/>
    </w:pPr>
    <w:rPr>
      <w:rFonts w:ascii="Arial" w:eastAsia="宋体" w:hAnsi="Arial" w:cs="Arial"/>
      <w:sz w:val="20"/>
      <w:szCs w:val="20"/>
    </w:rPr>
  </w:style>
  <w:style w:type="paragraph" w:customStyle="1" w:styleId="CharCharChar2Char">
    <w:name w:val="Char Char Char2 Char"/>
    <w:basedOn w:val="ac"/>
    <w:rsid w:val="00D738ED"/>
    <w:pPr>
      <w:tabs>
        <w:tab w:val="left" w:pos="360"/>
      </w:tabs>
      <w:ind w:firstLine="420"/>
    </w:pPr>
    <w:rPr>
      <w:rFonts w:ascii="Arial" w:eastAsia="宋体" w:hAnsi="Arial" w:cs="Arial"/>
      <w:sz w:val="20"/>
      <w:szCs w:val="20"/>
    </w:rPr>
  </w:style>
  <w:style w:type="paragraph" w:customStyle="1" w:styleId="CharCharChar2CharCharCharCharCharChar1Char">
    <w:name w:val="Char Char Char2 Char Char Char Char Char Char1 Char"/>
    <w:basedOn w:val="ac"/>
    <w:rsid w:val="00D738ED"/>
    <w:pPr>
      <w:tabs>
        <w:tab w:val="left" w:pos="360"/>
      </w:tabs>
      <w:ind w:firstLine="420"/>
    </w:pPr>
    <w:rPr>
      <w:rFonts w:ascii="Arial" w:eastAsia="宋体" w:hAnsi="Arial" w:cs="Arial"/>
      <w:sz w:val="20"/>
      <w:szCs w:val="20"/>
    </w:rPr>
  </w:style>
  <w:style w:type="paragraph" w:customStyle="1" w:styleId="CharCharChar2CharCharCharChar1">
    <w:name w:val="Char Char Char2 Char Char Char Char1"/>
    <w:basedOn w:val="ac"/>
    <w:rsid w:val="00D738ED"/>
    <w:pPr>
      <w:tabs>
        <w:tab w:val="left" w:pos="360"/>
      </w:tabs>
      <w:ind w:firstLine="420"/>
    </w:pPr>
    <w:rPr>
      <w:rFonts w:ascii="Arial" w:eastAsia="宋体" w:hAnsi="Arial" w:cs="Arial"/>
      <w:sz w:val="20"/>
      <w:szCs w:val="20"/>
    </w:rPr>
  </w:style>
  <w:style w:type="character" w:customStyle="1" w:styleId="CharChar11">
    <w:name w:val="Char Char11"/>
    <w:rsid w:val="00D738ED"/>
    <w:rPr>
      <w:rFonts w:ascii="宋体"/>
      <w:kern w:val="2"/>
      <w:sz w:val="18"/>
    </w:rPr>
  </w:style>
  <w:style w:type="paragraph" w:customStyle="1" w:styleId="CharCharCharCharCharCharCharChar">
    <w:name w:val="Char Char Char Char Char Char Char Char"/>
    <w:basedOn w:val="ac"/>
    <w:rsid w:val="00D738ED"/>
    <w:pPr>
      <w:widowControl/>
      <w:spacing w:after="160" w:line="240" w:lineRule="exact"/>
      <w:jc w:val="left"/>
    </w:pPr>
    <w:rPr>
      <w:rFonts w:ascii="Times New Roman" w:eastAsia="宋体" w:hAnsi="Times New Roman" w:cs="Times New Roman"/>
      <w:sz w:val="21"/>
      <w:szCs w:val="20"/>
    </w:rPr>
  </w:style>
  <w:style w:type="character" w:customStyle="1" w:styleId="font">
    <w:name w:val="font"/>
    <w:rsid w:val="00D738ED"/>
    <w:rPr>
      <w:rFonts w:cs="Times New Roman"/>
    </w:rPr>
  </w:style>
  <w:style w:type="character" w:customStyle="1" w:styleId="font1">
    <w:name w:val="font1"/>
    <w:rsid w:val="00D738ED"/>
    <w:rPr>
      <w:rFonts w:cs="Times New Roman"/>
    </w:rPr>
  </w:style>
  <w:style w:type="character" w:customStyle="1" w:styleId="place">
    <w:name w:val="place"/>
    <w:rsid w:val="00D738ED"/>
    <w:rPr>
      <w:rFonts w:cs="Times New Roman"/>
    </w:rPr>
  </w:style>
  <w:style w:type="character" w:customStyle="1" w:styleId="place1">
    <w:name w:val="place1"/>
    <w:rsid w:val="00D738ED"/>
    <w:rPr>
      <w:rFonts w:cs="Times New Roman"/>
    </w:rPr>
  </w:style>
  <w:style w:type="character" w:customStyle="1" w:styleId="place2">
    <w:name w:val="place2"/>
    <w:rsid w:val="00D738ED"/>
    <w:rPr>
      <w:rFonts w:ascii="微软雅黑" w:eastAsia="微软雅黑" w:hAnsi="微软雅黑"/>
      <w:color w:val="888888"/>
      <w:sz w:val="25"/>
    </w:rPr>
  </w:style>
  <w:style w:type="character" w:customStyle="1" w:styleId="place3">
    <w:name w:val="place3"/>
    <w:rsid w:val="00D738ED"/>
    <w:rPr>
      <w:rFonts w:cs="Times New Roman"/>
    </w:rPr>
  </w:style>
  <w:style w:type="character" w:customStyle="1" w:styleId="noline">
    <w:name w:val="noline"/>
    <w:rsid w:val="00D738ED"/>
    <w:rPr>
      <w:rFonts w:cs="Times New Roman"/>
    </w:rPr>
  </w:style>
  <w:style w:type="character" w:customStyle="1" w:styleId="hover18">
    <w:name w:val="hover18"/>
    <w:rsid w:val="00D738ED"/>
    <w:rPr>
      <w:color w:val="025291"/>
    </w:rPr>
  </w:style>
  <w:style w:type="character" w:customStyle="1" w:styleId="gwdsnopic">
    <w:name w:val="gwds_nopic"/>
    <w:rsid w:val="00D738ED"/>
    <w:rPr>
      <w:rFonts w:cs="Times New Roman"/>
    </w:rPr>
  </w:style>
  <w:style w:type="character" w:customStyle="1" w:styleId="gwdsnopic1">
    <w:name w:val="gwds_nopic1"/>
    <w:rsid w:val="00D738ED"/>
    <w:rPr>
      <w:rFonts w:cs="Times New Roman"/>
    </w:rPr>
  </w:style>
  <w:style w:type="character" w:customStyle="1" w:styleId="gwdsnopic2">
    <w:name w:val="gwds_nopic2"/>
    <w:rsid w:val="00D738ED"/>
    <w:rPr>
      <w:rFonts w:cs="Times New Roman"/>
    </w:rPr>
  </w:style>
  <w:style w:type="character" w:customStyle="1" w:styleId="hover19">
    <w:name w:val="hover19"/>
    <w:rsid w:val="00D738ED"/>
    <w:rPr>
      <w:color w:val="025291"/>
    </w:rPr>
  </w:style>
  <w:style w:type="character" w:customStyle="1" w:styleId="affff8">
    <w:name w:val="未处理的提及"/>
    <w:uiPriority w:val="99"/>
    <w:semiHidden/>
    <w:unhideWhenUsed/>
    <w:rsid w:val="00D738ED"/>
    <w:rPr>
      <w:color w:val="605E5C"/>
      <w:shd w:val="clear" w:color="auto" w:fill="E1DFDD"/>
    </w:rPr>
  </w:style>
  <w:style w:type="paragraph" w:styleId="affff2">
    <w:name w:val="Body Text First Indent"/>
    <w:basedOn w:val="aff"/>
    <w:link w:val="affff9"/>
    <w:rsid w:val="00D738ED"/>
    <w:pPr>
      <w:widowControl w:val="0"/>
      <w:adjustRightInd/>
      <w:snapToGrid/>
      <w:ind w:firstLineChars="100" w:firstLine="420"/>
      <w:jc w:val="both"/>
    </w:pPr>
    <w:rPr>
      <w:rFonts w:asciiTheme="minorHAnsi" w:eastAsia="仿宋_GB2312" w:hAnsiTheme="minorHAnsi" w:cstheme="minorBidi"/>
      <w:sz w:val="32"/>
    </w:rPr>
  </w:style>
  <w:style w:type="character" w:customStyle="1" w:styleId="affff9">
    <w:name w:val="正文首行缩进 字符"/>
    <w:basedOn w:val="aff0"/>
    <w:link w:val="affff2"/>
    <w:rsid w:val="00D738E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61</Pages>
  <Words>3560</Words>
  <Characters>20297</Characters>
  <Application>Microsoft Office Word</Application>
  <DocSecurity>0</DocSecurity>
  <Lines>169</Lines>
  <Paragraphs>47</Paragraphs>
  <ScaleCrop>false</ScaleCrop>
  <Company>Microsoft</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Microsoft</cp:lastModifiedBy>
  <cp:revision>3</cp:revision>
  <cp:lastPrinted>2021-10-26T03:30:00Z</cp:lastPrinted>
  <dcterms:created xsi:type="dcterms:W3CDTF">2021-11-26T05:12:00Z</dcterms:created>
  <dcterms:modified xsi:type="dcterms:W3CDTF">2021-11-26T06:53:00Z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6674706C082943AD966BDCB5820E2966</vt:lpwstr>
  </property>
</Properties>
</file>