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Cs/>
          <w:kern w:val="36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应急管理部202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年度拟录用公务员和</w:t>
      </w:r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参公管理事业单位工作人员公示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根据202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徐圣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人为应急管理部拟录用公务员和参公管理事业单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位工作人员（名单见附件），现予以公示。如有问题，请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公示期间向应急管理部人事司反映。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公示时间：202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日至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监督电话：010-83933748、83933749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联系地址：北京市西城区广安门南街70号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邮政编码：100054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附件: 应急管理部202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年度拟录用公务员和参公管理事业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单位工作人员名单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righ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               应急管理部人事司</w:t>
      </w:r>
    </w:p>
    <w:p>
      <w:pPr>
        <w:widowControl/>
        <w:shd w:val="clear" w:color="auto" w:fill="FFFFFF"/>
        <w:spacing w:line="560" w:lineRule="exact"/>
        <w:jc w:val="righ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               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64E"/>
    <w:rsid w:val="00033E0F"/>
    <w:rsid w:val="00071A1F"/>
    <w:rsid w:val="00081972"/>
    <w:rsid w:val="00096935"/>
    <w:rsid w:val="000C7CC7"/>
    <w:rsid w:val="00151356"/>
    <w:rsid w:val="00182D3B"/>
    <w:rsid w:val="00193A01"/>
    <w:rsid w:val="001B3AE7"/>
    <w:rsid w:val="001E1943"/>
    <w:rsid w:val="001E3424"/>
    <w:rsid w:val="00252E92"/>
    <w:rsid w:val="002A25F9"/>
    <w:rsid w:val="002A3DCC"/>
    <w:rsid w:val="002E1263"/>
    <w:rsid w:val="002F164E"/>
    <w:rsid w:val="00302119"/>
    <w:rsid w:val="003143D1"/>
    <w:rsid w:val="003A091C"/>
    <w:rsid w:val="003D2A7A"/>
    <w:rsid w:val="003E358B"/>
    <w:rsid w:val="004351E6"/>
    <w:rsid w:val="004912A2"/>
    <w:rsid w:val="00531B08"/>
    <w:rsid w:val="00541323"/>
    <w:rsid w:val="00544534"/>
    <w:rsid w:val="00616476"/>
    <w:rsid w:val="00626D0A"/>
    <w:rsid w:val="0066449F"/>
    <w:rsid w:val="00692702"/>
    <w:rsid w:val="006A4DF7"/>
    <w:rsid w:val="006B4232"/>
    <w:rsid w:val="00754788"/>
    <w:rsid w:val="00782E72"/>
    <w:rsid w:val="007C5E8C"/>
    <w:rsid w:val="00815DF3"/>
    <w:rsid w:val="00817F43"/>
    <w:rsid w:val="00831F6E"/>
    <w:rsid w:val="00841690"/>
    <w:rsid w:val="008653FF"/>
    <w:rsid w:val="00897F96"/>
    <w:rsid w:val="008C4606"/>
    <w:rsid w:val="009104A9"/>
    <w:rsid w:val="00921730"/>
    <w:rsid w:val="00950CFB"/>
    <w:rsid w:val="009A6C1E"/>
    <w:rsid w:val="009E0C6F"/>
    <w:rsid w:val="00A003C2"/>
    <w:rsid w:val="00A7716B"/>
    <w:rsid w:val="00A83C0E"/>
    <w:rsid w:val="00AC65B1"/>
    <w:rsid w:val="00AD73F1"/>
    <w:rsid w:val="00B03D4A"/>
    <w:rsid w:val="00B2092F"/>
    <w:rsid w:val="00B61C81"/>
    <w:rsid w:val="00B74367"/>
    <w:rsid w:val="00B94F8F"/>
    <w:rsid w:val="00BA70CB"/>
    <w:rsid w:val="00BC67B8"/>
    <w:rsid w:val="00C36B39"/>
    <w:rsid w:val="00C4132D"/>
    <w:rsid w:val="00CB1FDD"/>
    <w:rsid w:val="00CB46C8"/>
    <w:rsid w:val="00CE36C2"/>
    <w:rsid w:val="00CF6878"/>
    <w:rsid w:val="00D111AE"/>
    <w:rsid w:val="00D32F74"/>
    <w:rsid w:val="00D47A07"/>
    <w:rsid w:val="00D61B01"/>
    <w:rsid w:val="00DD5127"/>
    <w:rsid w:val="00DE47CB"/>
    <w:rsid w:val="00E03C19"/>
    <w:rsid w:val="00EF0E91"/>
    <w:rsid w:val="00F6409B"/>
    <w:rsid w:val="00F76FEA"/>
    <w:rsid w:val="00F93446"/>
    <w:rsid w:val="00FF2CE0"/>
    <w:rsid w:val="36F7CBC4"/>
    <w:rsid w:val="375FA0CA"/>
    <w:rsid w:val="38BF6EEB"/>
    <w:rsid w:val="3D99239F"/>
    <w:rsid w:val="57C7BB5B"/>
    <w:rsid w:val="73FE4991"/>
    <w:rsid w:val="7A6FFFF4"/>
    <w:rsid w:val="7DFE174E"/>
    <w:rsid w:val="7E2FE0C8"/>
    <w:rsid w:val="9BFB0668"/>
    <w:rsid w:val="A7BB14C8"/>
    <w:rsid w:val="BEFAC869"/>
    <w:rsid w:val="EAFA4211"/>
    <w:rsid w:val="EFFB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2022-07-30T15:54:00Z</dcterms:created>
  <dc:creator>王腾腾(返回拟稿人)</dc:creator>
  <cp:lastModifiedBy>yj</cp:lastModifiedBy>
  <cp:lastPrinted>2024-04-12T22:40:00Z</cp:lastPrinted>
  <dcterms:modified xsi:type="dcterms:W3CDTF">2024-04-15T16:19:30Z</dcterms:modified>
  <dc:title>应急管理部2024年度拟录用公务员和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