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313" w:afterLines="100" w:line="560" w:lineRule="exact"/>
        <w:jc w:val="both"/>
        <w:rPr>
          <w:rFonts w:hint="eastAsia" w:ascii="方正黑体_GBK" w:hAnsi="方正黑体_GBK" w:eastAsia="方正黑体_GBK" w:cs="方正黑体_GBK"/>
          <w:b w:val="0"/>
          <w:bCs/>
          <w:color w:val="333333"/>
          <w:kern w:val="0"/>
          <w:sz w:val="32"/>
          <w:szCs w:val="32"/>
          <w:u w:val="none"/>
        </w:rPr>
      </w:pPr>
      <w:r>
        <w:rPr>
          <w:rFonts w:hint="eastAsia" w:ascii="方正黑体_GBK" w:hAnsi="方正黑体_GBK" w:eastAsia="方正黑体_GBK" w:cs="方正黑体_GBK"/>
          <w:b w:val="0"/>
          <w:bCs/>
          <w:color w:val="000000" w:themeColor="text1"/>
          <w:kern w:val="0"/>
          <w:sz w:val="32"/>
          <w:szCs w:val="32"/>
          <w:u w:val="none"/>
          <w:lang w:eastAsia="zh-CN"/>
          <w14:textFill>
            <w14:solidFill>
              <w14:schemeClr w14:val="tx1"/>
            </w14:solidFill>
          </w14:textFill>
        </w:rPr>
        <w:t>附件</w:t>
      </w:r>
      <w:r>
        <w:rPr>
          <w:rFonts w:hint="eastAsia" w:ascii="方正黑体_GBK" w:hAnsi="方正黑体_GBK" w:eastAsia="方正黑体_GBK" w:cs="方正黑体_GBK"/>
          <w:b w:val="0"/>
          <w:bCs/>
          <w:color w:val="000000" w:themeColor="text1"/>
          <w:kern w:val="0"/>
          <w:sz w:val="32"/>
          <w:szCs w:val="32"/>
          <w:u w:val="none"/>
          <w:lang w:val="en-US" w:eastAsia="zh-CN"/>
          <w14:textFill>
            <w14:solidFill>
              <w14:schemeClr w14:val="tx1"/>
            </w14:solidFill>
          </w14:textFill>
        </w:rPr>
        <w:t>1</w:t>
      </w:r>
    </w:p>
    <w:p>
      <w:pPr>
        <w:shd w:val="clear" w:color="auto" w:fill="FFFFFF"/>
        <w:spacing w:line="560" w:lineRule="exact"/>
        <w:jc w:val="center"/>
        <w:rPr>
          <w:rFonts w:ascii="宋体" w:hAnsi="宋体" w:eastAsia="方正小标宋_GBK" w:cs="方正小标宋_GBK"/>
          <w:b/>
          <w:color w:val="333333"/>
          <w:kern w:val="0"/>
          <w:sz w:val="44"/>
          <w:szCs w:val="44"/>
          <w:u w:val="none"/>
        </w:rPr>
      </w:pPr>
      <w:r>
        <w:rPr>
          <w:rFonts w:hint="eastAsia" w:ascii="宋体" w:hAnsi="宋体" w:eastAsia="方正小标宋_GBK" w:cs="方正小标宋_GBK"/>
          <w:b/>
          <w:color w:val="333333"/>
          <w:kern w:val="0"/>
          <w:sz w:val="44"/>
          <w:szCs w:val="44"/>
          <w:u w:val="none"/>
        </w:rPr>
        <w:t>突发事件应急预案管理办法</w:t>
      </w:r>
    </w:p>
    <w:p>
      <w:pPr>
        <w:shd w:val="clear" w:color="auto" w:fill="FFFFFF"/>
        <w:spacing w:line="560" w:lineRule="exact"/>
        <w:jc w:val="center"/>
        <w:rPr>
          <w:rFonts w:ascii="宋体" w:hAnsi="宋体" w:eastAsia="方正楷体_GBK" w:cs="方正小标宋_GBK"/>
          <w:color w:val="333333"/>
          <w:kern w:val="0"/>
          <w:sz w:val="32"/>
          <w:szCs w:val="32"/>
          <w:u w:val="none"/>
        </w:rPr>
      </w:pPr>
      <w:r>
        <w:rPr>
          <w:rFonts w:hint="eastAsia" w:ascii="宋体" w:hAnsi="宋体" w:eastAsia="方正楷体_GBK" w:cs="方正小标宋_GBK"/>
          <w:color w:val="333333"/>
          <w:kern w:val="0"/>
          <w:sz w:val="32"/>
          <w:szCs w:val="32"/>
          <w:u w:val="none"/>
        </w:rPr>
        <w:t>(</w:t>
      </w:r>
      <w:r>
        <w:rPr>
          <w:rFonts w:hint="eastAsia" w:ascii="宋体" w:hAnsi="宋体" w:eastAsia="方正楷体_GBK" w:cs="方正小标宋_GBK"/>
          <w:color w:val="000000" w:themeColor="text1"/>
          <w:kern w:val="0"/>
          <w:sz w:val="32"/>
          <w:szCs w:val="32"/>
          <w:u w:val="none"/>
          <w:lang w:eastAsia="zh-CN"/>
          <w14:textFill>
            <w14:solidFill>
              <w14:schemeClr w14:val="tx1"/>
            </w14:solidFill>
          </w14:textFill>
        </w:rPr>
        <w:t>修订</w:t>
      </w:r>
      <w:r>
        <w:rPr>
          <w:rFonts w:hint="eastAsia" w:ascii="宋体" w:hAnsi="宋体" w:eastAsia="方正楷体_GBK" w:cs="方正小标宋_GBK"/>
          <w:color w:val="333333"/>
          <w:kern w:val="0"/>
          <w:sz w:val="32"/>
          <w:szCs w:val="32"/>
          <w:u w:val="none"/>
        </w:rPr>
        <w:t>征求意见稿)</w:t>
      </w:r>
    </w:p>
    <w:p>
      <w:pPr>
        <w:shd w:val="clear" w:color="auto" w:fill="FFFFFF"/>
        <w:spacing w:beforeLines="50" w:afterLines="50" w:line="560" w:lineRule="exact"/>
        <w:jc w:val="center"/>
        <w:rPr>
          <w:rFonts w:ascii="宋体" w:hAnsi="宋体" w:eastAsia="方正黑体_GBK" w:cs="方正黑体_GBK"/>
          <w:color w:val="000000" w:themeColor="text1"/>
          <w:sz w:val="32"/>
          <w:szCs w:val="32"/>
          <w:u w:val="none"/>
          <w14:textFill>
            <w14:solidFill>
              <w14:schemeClr w14:val="tx1"/>
            </w14:solidFill>
          </w14:textFill>
        </w:rPr>
      </w:pPr>
      <w:bookmarkStart w:id="0" w:name="7785511-8059606-2_1"/>
      <w:bookmarkEnd w:id="0"/>
      <w:r>
        <w:rPr>
          <w:rFonts w:hint="eastAsia" w:ascii="宋体" w:hAnsi="宋体" w:eastAsia="方正黑体_GBK" w:cs="方正黑体_GBK"/>
          <w:color w:val="000000" w:themeColor="text1"/>
          <w:sz w:val="32"/>
          <w:szCs w:val="32"/>
          <w:u w:val="none"/>
          <w14:textFill>
            <w14:solidFill>
              <w14:schemeClr w14:val="tx1"/>
            </w14:solidFill>
          </w14:textFill>
        </w:rPr>
        <w:t>第一章   总</w:t>
      </w:r>
      <w:r>
        <w:rPr>
          <w:rFonts w:hint="eastAsia" w:ascii="宋体" w:hAnsi="宋体" w:eastAsia="方正黑体_GBK" w:cs="方正黑体_GBK"/>
          <w:color w:val="000000" w:themeColor="text1"/>
          <w:sz w:val="32"/>
          <w:szCs w:val="32"/>
          <w:u w:val="none"/>
          <w:lang w:val="en-US" w:eastAsia="zh-CN"/>
          <w14:textFill>
            <w14:solidFill>
              <w14:schemeClr w14:val="tx1"/>
            </w14:solidFill>
          </w14:textFill>
        </w:rPr>
        <w:t xml:space="preserve">  </w:t>
      </w:r>
      <w:r>
        <w:rPr>
          <w:rFonts w:hint="eastAsia" w:ascii="宋体" w:hAnsi="宋体" w:eastAsia="方正黑体_GBK" w:cs="方正黑体_GBK"/>
          <w:color w:val="000000" w:themeColor="text1"/>
          <w:sz w:val="32"/>
          <w:szCs w:val="32"/>
          <w:u w:val="none"/>
          <w14:textFill>
            <w14:solidFill>
              <w14:schemeClr w14:val="tx1"/>
            </w14:solidFill>
          </w14:textFill>
        </w:rPr>
        <w:t>则</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 xml:space="preserve">第一条 </w:t>
      </w:r>
      <w:r>
        <w:rPr>
          <w:rFonts w:hint="eastAsia" w:ascii="宋体" w:hAnsi="宋体" w:eastAsia="方正仿宋_GBK" w:cs="方正仿宋_GBK"/>
          <w:color w:val="333333"/>
          <w:kern w:val="0"/>
          <w:sz w:val="32"/>
          <w:szCs w:val="32"/>
          <w:u w:val="none"/>
        </w:rPr>
        <w:t>为规范突发事件应急预案（以下简称应急预案）管理，加强应急预案体系建设，增强应急预案的针对性、实用性和可操作性，依据突发事件应对</w:t>
      </w:r>
      <w:r>
        <w:rPr>
          <w:rFonts w:hint="eastAsia" w:ascii="宋体" w:hAnsi="宋体" w:eastAsia="方正仿宋_GBK" w:cs="方正仿宋_GBK"/>
          <w:color w:val="333333"/>
          <w:kern w:val="0"/>
          <w:sz w:val="32"/>
          <w:szCs w:val="32"/>
          <w:u w:val="none"/>
          <w:lang w:eastAsia="zh-CN"/>
        </w:rPr>
        <w:t>管理</w:t>
      </w:r>
      <w:r>
        <w:rPr>
          <w:rFonts w:hint="eastAsia" w:ascii="宋体" w:hAnsi="宋体" w:eastAsia="方正仿宋_GBK" w:cs="方正仿宋_GBK"/>
          <w:color w:val="333333"/>
          <w:kern w:val="0"/>
          <w:sz w:val="32"/>
          <w:szCs w:val="32"/>
          <w:u w:val="none"/>
        </w:rPr>
        <w:t>法等</w:t>
      </w:r>
      <w:r>
        <w:rPr>
          <w:rFonts w:hint="eastAsia" w:ascii="宋体" w:hAnsi="宋体" w:eastAsia="方正仿宋_GBK" w:cs="方正仿宋_GBK"/>
          <w:color w:val="333333"/>
          <w:kern w:val="0"/>
          <w:sz w:val="32"/>
          <w:szCs w:val="32"/>
          <w:u w:val="none"/>
          <w:lang w:eastAsia="zh-CN"/>
        </w:rPr>
        <w:t>法律、行政法规</w:t>
      </w:r>
      <w:r>
        <w:rPr>
          <w:rFonts w:hint="eastAsia" w:ascii="宋体" w:hAnsi="宋体" w:eastAsia="方正仿宋_GBK" w:cs="方正仿宋_GBK"/>
          <w:color w:val="333333"/>
          <w:kern w:val="0"/>
          <w:sz w:val="32"/>
          <w:szCs w:val="32"/>
          <w:u w:val="none"/>
        </w:rPr>
        <w:t>，制</w:t>
      </w:r>
      <w:r>
        <w:rPr>
          <w:rFonts w:hint="eastAsia" w:ascii="宋体" w:hAnsi="宋体" w:eastAsia="方正仿宋_GBK" w:cs="方正仿宋_GBK"/>
          <w:color w:val="333333"/>
          <w:kern w:val="0"/>
          <w:sz w:val="32"/>
          <w:szCs w:val="32"/>
          <w:u w:val="none"/>
          <w:lang w:eastAsia="zh-CN"/>
        </w:rPr>
        <w:t>定</w:t>
      </w:r>
      <w:r>
        <w:rPr>
          <w:rFonts w:hint="eastAsia" w:ascii="宋体" w:hAnsi="宋体" w:eastAsia="方正仿宋_GBK" w:cs="方正仿宋_GBK"/>
          <w:color w:val="333333"/>
          <w:kern w:val="0"/>
          <w:sz w:val="32"/>
          <w:szCs w:val="32"/>
          <w:u w:val="none"/>
        </w:rPr>
        <w:t>本办法。</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w:t>
      </w:r>
      <w:r>
        <w:rPr>
          <w:rFonts w:hint="eastAsia" w:ascii="宋体" w:hAnsi="宋体" w:eastAsia="方正黑体_GBK" w:cs="方正黑体_GBK"/>
          <w:color w:val="333333"/>
          <w:kern w:val="0"/>
          <w:sz w:val="32"/>
          <w:szCs w:val="32"/>
          <w:u w:val="none"/>
          <w:lang w:val="en-US" w:eastAsia="zh-CN"/>
        </w:rPr>
        <w:t>二</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本办法所称应急预案，是指各级人民政府及其部门、基层组织、</w:t>
      </w:r>
      <w:r>
        <w:rPr>
          <w:rFonts w:hint="eastAsia" w:ascii="宋体" w:hAnsi="宋体" w:eastAsia="方正仿宋_GBK" w:cs="方正仿宋_GBK"/>
          <w:color w:val="333333"/>
          <w:kern w:val="0"/>
          <w:sz w:val="32"/>
          <w:szCs w:val="32"/>
          <w:u w:val="none"/>
          <w:lang w:eastAsia="zh-CN"/>
        </w:rPr>
        <w:t>机关、</w:t>
      </w:r>
      <w:r>
        <w:rPr>
          <w:rFonts w:hint="eastAsia" w:ascii="宋体" w:hAnsi="宋体" w:eastAsia="方正仿宋_GBK" w:cs="方正仿宋_GBK"/>
          <w:color w:val="333333"/>
          <w:kern w:val="0"/>
          <w:sz w:val="32"/>
          <w:szCs w:val="32"/>
          <w:u w:val="none"/>
        </w:rPr>
        <w:t>企</w:t>
      </w:r>
      <w:r>
        <w:rPr>
          <w:rFonts w:hint="eastAsia" w:ascii="宋体" w:hAnsi="宋体" w:eastAsia="方正仿宋_GBK" w:cs="方正仿宋_GBK"/>
          <w:color w:val="333333"/>
          <w:kern w:val="0"/>
          <w:sz w:val="32"/>
          <w:szCs w:val="32"/>
          <w:u w:val="none"/>
          <w:lang w:eastAsia="zh-CN"/>
        </w:rPr>
        <w:t>业、</w:t>
      </w:r>
      <w:r>
        <w:rPr>
          <w:rFonts w:hint="eastAsia" w:ascii="宋体" w:hAnsi="宋体" w:eastAsia="方正仿宋_GBK" w:cs="方正仿宋_GBK"/>
          <w:color w:val="333333"/>
          <w:kern w:val="0"/>
          <w:sz w:val="32"/>
          <w:szCs w:val="32"/>
          <w:u w:val="none"/>
        </w:rPr>
        <w:t>事业单位和社会</w:t>
      </w:r>
      <w:r>
        <w:rPr>
          <w:rFonts w:hint="eastAsia" w:ascii="宋体" w:hAnsi="宋体" w:eastAsia="方正仿宋_GBK" w:cs="方正仿宋_GBK"/>
          <w:color w:val="333333"/>
          <w:kern w:val="0"/>
          <w:sz w:val="32"/>
          <w:szCs w:val="32"/>
          <w:u w:val="none"/>
          <w:lang w:val="en-US"/>
        </w:rPr>
        <w:t>团体</w:t>
      </w:r>
      <w:r>
        <w:rPr>
          <w:rFonts w:hint="eastAsia" w:ascii="宋体" w:hAnsi="宋体" w:eastAsia="方正仿宋_GBK" w:cs="方正仿宋_GBK"/>
          <w:color w:val="333333"/>
          <w:kern w:val="0"/>
          <w:sz w:val="32"/>
          <w:szCs w:val="32"/>
          <w:u w:val="none"/>
        </w:rPr>
        <w:t>等为依法、迅速、科学、有序应对突发事件，最大程度减少突发事件及其造成的损害而预先制定的方案。</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w:t>
      </w:r>
      <w:r>
        <w:rPr>
          <w:rFonts w:hint="eastAsia" w:ascii="宋体" w:hAnsi="宋体" w:eastAsia="方正黑体_GBK" w:cs="方正黑体_GBK"/>
          <w:color w:val="333333"/>
          <w:kern w:val="0"/>
          <w:sz w:val="32"/>
          <w:szCs w:val="32"/>
          <w:u w:val="none"/>
          <w:lang w:val="en-US"/>
        </w:rPr>
        <w:t>三</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应急预案的规划、编制、审批、发布、备案、演练、评估、修订、宣传、教育培训等</w:t>
      </w:r>
      <w:r>
        <w:rPr>
          <w:rFonts w:hint="eastAsia" w:ascii="宋体" w:hAnsi="宋体" w:eastAsia="方正仿宋_GBK" w:cs="方正仿宋_GBK"/>
          <w:color w:val="333333"/>
          <w:kern w:val="0"/>
          <w:sz w:val="32"/>
          <w:szCs w:val="32"/>
          <w:u w:val="none"/>
          <w:lang w:eastAsia="zh-CN"/>
        </w:rPr>
        <w:t>工作</w:t>
      </w:r>
      <w:r>
        <w:rPr>
          <w:rFonts w:hint="eastAsia" w:ascii="宋体" w:hAnsi="宋体" w:eastAsia="方正仿宋_GBK" w:cs="方正仿宋_GBK"/>
          <w:color w:val="333333"/>
          <w:kern w:val="0"/>
          <w:sz w:val="32"/>
          <w:szCs w:val="32"/>
          <w:u w:val="none"/>
        </w:rPr>
        <w:t>，适用本办法。</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 xml:space="preserve">第四条 </w:t>
      </w:r>
      <w:r>
        <w:rPr>
          <w:rFonts w:hint="eastAsia" w:ascii="宋体" w:hAnsi="宋体" w:eastAsia="方正仿宋_GBK" w:cs="方正仿宋_GBK"/>
          <w:color w:val="333333"/>
          <w:kern w:val="0"/>
          <w:sz w:val="32"/>
          <w:szCs w:val="32"/>
          <w:u w:val="none"/>
        </w:rPr>
        <w:t>应急预案管理遵循统一规划、综合协调、分类指导、分级负责、动态管理的原则。</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 xml:space="preserve">第五条 </w:t>
      </w:r>
      <w:r>
        <w:rPr>
          <w:rFonts w:hint="eastAsia" w:ascii="宋体" w:hAnsi="宋体" w:eastAsia="方正仿宋_GBK" w:cs="方正仿宋_GBK"/>
          <w:color w:val="333333"/>
          <w:kern w:val="0"/>
          <w:sz w:val="32"/>
          <w:szCs w:val="32"/>
          <w:u w:val="none"/>
        </w:rPr>
        <w:t>县级以上人民政府统一领导本行政区域内应急预案体系建设</w:t>
      </w:r>
      <w:r>
        <w:rPr>
          <w:rFonts w:hint="eastAsia" w:ascii="宋体" w:hAnsi="宋体" w:eastAsia="方正仿宋_GBK" w:cs="方正仿宋_GBK"/>
          <w:color w:val="333333"/>
          <w:kern w:val="0"/>
          <w:sz w:val="32"/>
          <w:szCs w:val="32"/>
          <w:u w:val="none"/>
          <w:lang w:eastAsia="zh-CN"/>
        </w:rPr>
        <w:t>和管理</w:t>
      </w:r>
      <w:r>
        <w:rPr>
          <w:rFonts w:hint="eastAsia" w:ascii="宋体" w:hAnsi="宋体" w:eastAsia="方正仿宋_GBK" w:cs="方正仿宋_GBK"/>
          <w:color w:val="333333"/>
          <w:kern w:val="0"/>
          <w:sz w:val="32"/>
          <w:szCs w:val="32"/>
          <w:u w:val="none"/>
        </w:rPr>
        <w:t>工作。</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县级以上人民政府应急管理部门负责指导本行政区域内应急预案体系建设</w:t>
      </w:r>
      <w:r>
        <w:rPr>
          <w:rFonts w:hint="eastAsia" w:ascii="宋体" w:hAnsi="宋体" w:eastAsia="方正仿宋_GBK" w:cs="方正仿宋_GBK"/>
          <w:color w:val="333333"/>
          <w:kern w:val="0"/>
          <w:sz w:val="32"/>
          <w:szCs w:val="32"/>
          <w:u w:val="none"/>
          <w:lang w:eastAsia="zh-CN"/>
        </w:rPr>
        <w:t>和管理工作</w:t>
      </w:r>
      <w:r>
        <w:rPr>
          <w:rFonts w:hint="eastAsia" w:ascii="宋体" w:hAnsi="宋体" w:eastAsia="方正仿宋_GBK" w:cs="方正仿宋_GBK"/>
          <w:color w:val="333333"/>
          <w:kern w:val="0"/>
          <w:sz w:val="32"/>
          <w:szCs w:val="32"/>
          <w:u w:val="none"/>
          <w:lang w:eastAsia="zh-Hans"/>
        </w:rPr>
        <w:t>，</w:t>
      </w:r>
      <w:r>
        <w:rPr>
          <w:rFonts w:hint="eastAsia" w:ascii="宋体" w:hAnsi="宋体" w:eastAsia="方正仿宋_GBK" w:cs="方正仿宋_GBK"/>
          <w:color w:val="333333"/>
          <w:kern w:val="0"/>
          <w:sz w:val="32"/>
          <w:szCs w:val="32"/>
          <w:u w:val="none"/>
          <w:lang w:val="en-US" w:eastAsia="zh-Hans"/>
        </w:rPr>
        <w:t>综合协调</w:t>
      </w:r>
      <w:r>
        <w:rPr>
          <w:rFonts w:hint="eastAsia" w:ascii="宋体" w:hAnsi="宋体" w:eastAsia="方正仿宋_GBK" w:cs="方正仿宋_GBK"/>
          <w:color w:val="333333"/>
          <w:kern w:val="0"/>
          <w:sz w:val="32"/>
          <w:szCs w:val="32"/>
          <w:u w:val="none"/>
        </w:rPr>
        <w:t>应急预案衔接工作</w:t>
      </w:r>
      <w:r>
        <w:rPr>
          <w:rFonts w:hint="eastAsia" w:ascii="宋体" w:hAnsi="宋体" w:eastAsia="方正仿宋_GBK" w:cs="方正仿宋_GBK"/>
          <w:color w:val="333333"/>
          <w:kern w:val="0"/>
          <w:sz w:val="32"/>
          <w:szCs w:val="32"/>
          <w:u w:val="none"/>
          <w:lang w:val="en-US" w:eastAsia="zh-CN"/>
        </w:rPr>
        <w:t>；</w:t>
      </w:r>
      <w:r>
        <w:rPr>
          <w:rFonts w:hint="eastAsia" w:ascii="宋体" w:hAnsi="宋体" w:eastAsia="方正仿宋_GBK" w:cs="方正仿宋_GBK"/>
          <w:color w:val="333333"/>
          <w:kern w:val="0"/>
          <w:sz w:val="32"/>
          <w:szCs w:val="32"/>
          <w:u w:val="none"/>
        </w:rPr>
        <w:t>相关部门在各自职责范围内，负责</w:t>
      </w:r>
      <w:r>
        <w:rPr>
          <w:rFonts w:hint="eastAsia" w:ascii="宋体" w:hAnsi="宋体" w:eastAsia="方正仿宋_GBK" w:cs="方正仿宋_GBK"/>
          <w:color w:val="333333"/>
          <w:kern w:val="0"/>
          <w:sz w:val="32"/>
          <w:szCs w:val="32"/>
          <w:u w:val="none"/>
          <w:lang w:eastAsia="zh-CN"/>
        </w:rPr>
        <w:t>本</w:t>
      </w:r>
      <w:r>
        <w:rPr>
          <w:rFonts w:hint="eastAsia" w:ascii="宋体" w:hAnsi="宋体" w:eastAsia="方正仿宋_GBK" w:cs="方正仿宋_GBK"/>
          <w:color w:val="333333"/>
          <w:kern w:val="0"/>
          <w:sz w:val="32"/>
          <w:szCs w:val="32"/>
          <w:u w:val="none"/>
        </w:rPr>
        <w:t>行业</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rPr>
        <w:t>领域</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rPr>
        <w:t>应急预案体系建设和管理工作。</w:t>
      </w:r>
    </w:p>
    <w:p>
      <w:pPr>
        <w:shd w:val="clear" w:color="auto" w:fill="FFFFFF"/>
        <w:spacing w:line="560" w:lineRule="exact"/>
        <w:ind w:firstLine="640" w:firstLineChars="200"/>
        <w:rPr>
          <w:rFonts w:hint="eastAsia" w:ascii="宋体" w:hAnsi="宋体" w:eastAsia="方正黑体_GBK" w:cs="方正黑体_GBK"/>
          <w:color w:val="333333"/>
          <w:kern w:val="0"/>
          <w:sz w:val="32"/>
          <w:szCs w:val="32"/>
          <w:u w:val="none"/>
        </w:rPr>
      </w:pPr>
      <w:r>
        <w:rPr>
          <w:rFonts w:hint="eastAsia" w:ascii="宋体" w:hAnsi="宋体" w:eastAsia="方正黑体_GBK" w:cs="方正黑体_GBK"/>
          <w:color w:val="333333"/>
          <w:kern w:val="0"/>
          <w:sz w:val="32"/>
          <w:szCs w:val="32"/>
          <w:u w:val="none"/>
        </w:rPr>
        <w:t>第</w:t>
      </w:r>
      <w:r>
        <w:rPr>
          <w:rFonts w:hint="eastAsia" w:ascii="宋体" w:hAnsi="宋体" w:eastAsia="方正黑体_GBK" w:cs="方正黑体_GBK"/>
          <w:color w:val="000000" w:themeColor="text1"/>
          <w:kern w:val="0"/>
          <w:sz w:val="32"/>
          <w:szCs w:val="32"/>
          <w:u w:val="none"/>
          <w:lang w:eastAsia="zh-CN"/>
          <w14:textFill>
            <w14:solidFill>
              <w14:schemeClr w14:val="tx1"/>
            </w14:solidFill>
          </w14:textFill>
        </w:rPr>
        <w:t>六</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国务院应急管理部门</w:t>
      </w:r>
      <w:r>
        <w:rPr>
          <w:rFonts w:hint="eastAsia" w:ascii="宋体" w:hAnsi="宋体" w:eastAsia="方正仿宋_GBK" w:cs="方正仿宋_GBK"/>
          <w:color w:val="333333"/>
          <w:kern w:val="0"/>
          <w:sz w:val="32"/>
          <w:szCs w:val="32"/>
          <w:u w:val="none"/>
          <w:lang w:eastAsia="zh-CN"/>
        </w:rPr>
        <w:t>统筹协调</w:t>
      </w:r>
      <w:r>
        <w:rPr>
          <w:rFonts w:hint="eastAsia" w:ascii="宋体" w:hAnsi="宋体" w:eastAsia="方正仿宋_GBK" w:cs="方正仿宋_GBK"/>
          <w:color w:val="333333"/>
          <w:kern w:val="0"/>
          <w:sz w:val="32"/>
          <w:szCs w:val="32"/>
          <w:u w:val="none"/>
        </w:rPr>
        <w:t>各地</w:t>
      </w:r>
      <w:r>
        <w:rPr>
          <w:rFonts w:hint="eastAsia" w:ascii="宋体" w:hAnsi="宋体" w:eastAsia="方正仿宋_GBK" w:cs="方正仿宋_GBK"/>
          <w:color w:val="333333"/>
          <w:kern w:val="0"/>
          <w:sz w:val="32"/>
          <w:szCs w:val="32"/>
          <w:u w:val="none"/>
          <w:lang w:eastAsia="zh-CN"/>
        </w:rPr>
        <w:t>区</w:t>
      </w:r>
      <w:r>
        <w:rPr>
          <w:rFonts w:hint="eastAsia" w:ascii="宋体" w:hAnsi="宋体" w:eastAsia="方正仿宋_GBK" w:cs="方正仿宋_GBK"/>
          <w:color w:val="333333"/>
          <w:kern w:val="0"/>
          <w:sz w:val="32"/>
          <w:szCs w:val="32"/>
          <w:u w:val="none"/>
        </w:rPr>
        <w:t>各部门应急预案数据库建设，</w:t>
      </w:r>
      <w:r>
        <w:rPr>
          <w:rFonts w:hint="eastAsia" w:ascii="宋体" w:hAnsi="宋体" w:eastAsia="方正仿宋_GBK" w:cs="方正仿宋_GBK"/>
          <w:color w:val="333333"/>
          <w:kern w:val="0"/>
          <w:sz w:val="32"/>
          <w:szCs w:val="32"/>
          <w:u w:val="none"/>
          <w:lang w:eastAsia="zh-CN"/>
        </w:rPr>
        <w:t>推动</w:t>
      </w:r>
      <w:r>
        <w:rPr>
          <w:rFonts w:hint="eastAsia" w:ascii="宋体" w:hAnsi="宋体" w:eastAsia="方正仿宋_GBK" w:cs="方正仿宋_GBK"/>
          <w:color w:val="333333"/>
          <w:kern w:val="0"/>
          <w:sz w:val="32"/>
          <w:szCs w:val="32"/>
          <w:u w:val="none"/>
        </w:rPr>
        <w:t>实现</w:t>
      </w:r>
      <w:r>
        <w:rPr>
          <w:rFonts w:hint="eastAsia" w:ascii="宋体" w:hAnsi="宋体" w:eastAsia="方正仿宋_GBK" w:cs="方正仿宋_GBK"/>
          <w:color w:val="333333"/>
          <w:kern w:val="0"/>
          <w:sz w:val="32"/>
          <w:szCs w:val="32"/>
          <w:u w:val="none"/>
          <w:lang w:eastAsia="zh-CN"/>
        </w:rPr>
        <w:t>应急</w:t>
      </w:r>
      <w:r>
        <w:rPr>
          <w:rFonts w:hint="eastAsia" w:ascii="宋体" w:hAnsi="宋体" w:eastAsia="方正仿宋_GBK" w:cs="方正仿宋_GBK"/>
          <w:color w:val="333333"/>
          <w:kern w:val="0"/>
          <w:sz w:val="32"/>
          <w:szCs w:val="32"/>
          <w:u w:val="none"/>
        </w:rPr>
        <w:t>预案数据共享</w:t>
      </w:r>
      <w:r>
        <w:rPr>
          <w:rFonts w:hint="eastAsia" w:ascii="宋体" w:hAnsi="宋体" w:eastAsia="方正仿宋_GBK" w:cs="方正仿宋_GBK"/>
          <w:color w:val="333333"/>
          <w:kern w:val="0"/>
          <w:sz w:val="32"/>
          <w:szCs w:val="32"/>
          <w:u w:val="none"/>
          <w:lang w:eastAsia="zh-CN"/>
        </w:rPr>
        <w:t>共用</w:t>
      </w:r>
      <w:r>
        <w:rPr>
          <w:rFonts w:hint="eastAsia" w:ascii="宋体" w:hAnsi="宋体" w:eastAsia="方正仿宋_GBK" w:cs="方正仿宋_GBK"/>
          <w:color w:val="333333"/>
          <w:kern w:val="0"/>
          <w:sz w:val="32"/>
          <w:szCs w:val="32"/>
          <w:u w:val="none"/>
        </w:rPr>
        <w:t>。各地</w:t>
      </w:r>
      <w:r>
        <w:rPr>
          <w:rFonts w:hint="eastAsia" w:ascii="宋体" w:hAnsi="宋体" w:eastAsia="方正仿宋_GBK" w:cs="方正仿宋_GBK"/>
          <w:color w:val="333333"/>
          <w:kern w:val="0"/>
          <w:sz w:val="32"/>
          <w:szCs w:val="32"/>
          <w:u w:val="none"/>
          <w:lang w:eastAsia="zh-CN"/>
        </w:rPr>
        <w:t>区</w:t>
      </w:r>
      <w:r>
        <w:rPr>
          <w:rFonts w:hint="eastAsia" w:ascii="宋体" w:hAnsi="宋体" w:eastAsia="方正仿宋_GBK" w:cs="方正仿宋_GBK"/>
          <w:color w:val="333333"/>
          <w:kern w:val="0"/>
          <w:sz w:val="32"/>
          <w:szCs w:val="32"/>
          <w:u w:val="none"/>
        </w:rPr>
        <w:t>各部门负责建设本行政区域</w:t>
      </w:r>
      <w:r>
        <w:rPr>
          <w:rFonts w:hint="eastAsia" w:ascii="宋体" w:hAnsi="宋体" w:eastAsia="方正仿宋_GBK" w:cs="方正仿宋_GBK"/>
          <w:color w:val="333333"/>
          <w:kern w:val="0"/>
          <w:sz w:val="32"/>
          <w:szCs w:val="32"/>
          <w:u w:val="none"/>
          <w:lang w:eastAsia="zh-CN"/>
        </w:rPr>
        <w:t>、本</w:t>
      </w:r>
      <w:r>
        <w:rPr>
          <w:rFonts w:hint="eastAsia" w:ascii="宋体" w:hAnsi="宋体" w:eastAsia="方正仿宋_GBK" w:cs="方正仿宋_GBK"/>
          <w:color w:val="333333"/>
          <w:kern w:val="0"/>
          <w:sz w:val="32"/>
          <w:szCs w:val="32"/>
          <w:u w:val="none"/>
        </w:rPr>
        <w:t>行业</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rPr>
        <w:t>领域</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rPr>
        <w:t>应急预案数据库。</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县级以上人民政府及其相关部门</w:t>
      </w:r>
      <w:r>
        <w:rPr>
          <w:rFonts w:hint="eastAsia" w:ascii="宋体" w:hAnsi="宋体" w:eastAsia="方正仿宋_GBK" w:cs="方正仿宋_GBK"/>
          <w:color w:val="333333"/>
          <w:kern w:val="0"/>
          <w:sz w:val="32"/>
          <w:szCs w:val="32"/>
          <w:u w:val="none"/>
          <w:lang w:eastAsia="zh-CN"/>
        </w:rPr>
        <w:t>要注重</w:t>
      </w:r>
      <w:r>
        <w:rPr>
          <w:rFonts w:hint="eastAsia" w:ascii="宋体" w:hAnsi="宋体" w:eastAsia="方正仿宋_GBK" w:cs="方正仿宋_GBK"/>
          <w:color w:val="333333"/>
          <w:kern w:val="0"/>
          <w:sz w:val="32"/>
          <w:szCs w:val="32"/>
          <w:u w:val="none"/>
        </w:rPr>
        <w:t>运用信息化</w:t>
      </w:r>
      <w:r>
        <w:rPr>
          <w:rFonts w:hint="eastAsia" w:ascii="宋体" w:hAnsi="宋体" w:eastAsia="方正仿宋_GBK" w:cs="方正仿宋_GBK"/>
          <w:color w:val="333333"/>
          <w:kern w:val="0"/>
          <w:sz w:val="32"/>
          <w:szCs w:val="32"/>
          <w:u w:val="none"/>
          <w:lang w:eastAsia="zh-CN"/>
        </w:rPr>
        <w:t>数字化智能化</w:t>
      </w:r>
      <w:r>
        <w:rPr>
          <w:rFonts w:hint="eastAsia" w:ascii="宋体" w:hAnsi="宋体" w:eastAsia="方正仿宋_GBK" w:cs="方正仿宋_GBK"/>
          <w:color w:val="333333"/>
          <w:kern w:val="0"/>
          <w:sz w:val="32"/>
          <w:szCs w:val="32"/>
          <w:u w:val="none"/>
        </w:rPr>
        <w:t>技术</w:t>
      </w:r>
      <w:r>
        <w:rPr>
          <w:rFonts w:hint="eastAsia" w:ascii="宋体" w:hAnsi="宋体" w:eastAsia="方正仿宋_GBK" w:cs="方正仿宋_GBK"/>
          <w:color w:val="333333"/>
          <w:kern w:val="0"/>
          <w:sz w:val="32"/>
          <w:szCs w:val="32"/>
          <w:u w:val="none"/>
          <w:lang w:eastAsia="zh-CN"/>
        </w:rPr>
        <w:t>，推进</w:t>
      </w:r>
      <w:r>
        <w:rPr>
          <w:rFonts w:hint="eastAsia" w:ascii="宋体" w:hAnsi="宋体" w:eastAsia="方正仿宋_GBK" w:cs="方正仿宋_GBK"/>
          <w:color w:val="333333"/>
          <w:kern w:val="0"/>
          <w:sz w:val="32"/>
          <w:szCs w:val="32"/>
          <w:u w:val="none"/>
        </w:rPr>
        <w:t>应急预案管理理念、模式</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rPr>
        <w:t>手段</w:t>
      </w:r>
      <w:r>
        <w:rPr>
          <w:rFonts w:hint="eastAsia" w:ascii="宋体" w:hAnsi="宋体" w:eastAsia="方正仿宋_GBK" w:cs="方正仿宋_GBK"/>
          <w:color w:val="333333"/>
          <w:kern w:val="0"/>
          <w:sz w:val="32"/>
          <w:szCs w:val="32"/>
          <w:u w:val="none"/>
          <w:lang w:eastAsia="zh-CN"/>
        </w:rPr>
        <w:t>、方法等</w:t>
      </w:r>
      <w:r>
        <w:rPr>
          <w:rFonts w:hint="eastAsia" w:ascii="宋体" w:hAnsi="宋体" w:eastAsia="方正仿宋_GBK" w:cs="方正仿宋_GBK"/>
          <w:color w:val="333333"/>
          <w:kern w:val="0"/>
          <w:sz w:val="32"/>
          <w:szCs w:val="32"/>
          <w:u w:val="none"/>
        </w:rPr>
        <w:t>创新，</w:t>
      </w:r>
      <w:r>
        <w:rPr>
          <w:rFonts w:hint="eastAsia" w:ascii="宋体" w:hAnsi="宋体" w:eastAsia="方正仿宋_GBK" w:cs="方正仿宋_GBK"/>
          <w:color w:val="333333"/>
          <w:kern w:val="0"/>
          <w:sz w:val="32"/>
          <w:szCs w:val="32"/>
          <w:u w:val="none"/>
          <w:lang w:eastAsia="zh-CN"/>
        </w:rPr>
        <w:t>充分发挥应急预案在应对突发事件中的</w:t>
      </w:r>
      <w:r>
        <w:rPr>
          <w:rFonts w:hint="eastAsia" w:ascii="宋体" w:hAnsi="宋体" w:eastAsia="方正仿宋_GBK" w:cs="方正仿宋_GBK"/>
          <w:color w:val="333333"/>
          <w:kern w:val="0"/>
          <w:sz w:val="32"/>
          <w:szCs w:val="32"/>
          <w:u w:val="none"/>
        </w:rPr>
        <w:t>辅助决策</w:t>
      </w:r>
      <w:r>
        <w:rPr>
          <w:rFonts w:hint="eastAsia" w:ascii="宋体" w:hAnsi="宋体" w:eastAsia="方正仿宋_GBK" w:cs="方正仿宋_GBK"/>
          <w:color w:val="333333"/>
          <w:kern w:val="0"/>
          <w:sz w:val="32"/>
          <w:szCs w:val="32"/>
          <w:u w:val="none"/>
          <w:lang w:eastAsia="zh-CN"/>
        </w:rPr>
        <w:t>作用</w:t>
      </w:r>
      <w:r>
        <w:rPr>
          <w:rFonts w:hint="eastAsia" w:ascii="宋体" w:hAnsi="宋体" w:eastAsia="方正仿宋_GBK" w:cs="方正仿宋_GBK"/>
          <w:color w:val="333333"/>
          <w:kern w:val="0"/>
          <w:sz w:val="32"/>
          <w:szCs w:val="32"/>
          <w:u w:val="none"/>
        </w:rPr>
        <w:t>。</w:t>
      </w:r>
    </w:p>
    <w:p>
      <w:pPr>
        <w:shd w:val="clear" w:color="auto" w:fill="FFFFFF"/>
        <w:spacing w:beforeLines="50" w:afterLines="50" w:line="560" w:lineRule="exact"/>
        <w:jc w:val="center"/>
        <w:rPr>
          <w:rFonts w:ascii="宋体" w:hAnsi="宋体" w:eastAsia="方正黑体_GBK" w:cs="方正黑体_GBK"/>
          <w:color w:val="000000" w:themeColor="text1"/>
          <w:sz w:val="32"/>
          <w:szCs w:val="32"/>
          <w:u w:val="none"/>
          <w14:textFill>
            <w14:solidFill>
              <w14:schemeClr w14:val="tx1"/>
            </w14:solidFill>
          </w14:textFill>
        </w:rPr>
      </w:pPr>
      <w:r>
        <w:rPr>
          <w:rFonts w:hint="eastAsia" w:ascii="宋体" w:hAnsi="宋体" w:eastAsia="方正黑体_GBK" w:cs="方正黑体_GBK"/>
          <w:color w:val="000000" w:themeColor="text1"/>
          <w:sz w:val="32"/>
          <w:szCs w:val="32"/>
          <w:u w:val="none"/>
          <w14:textFill>
            <w14:solidFill>
              <w14:schemeClr w14:val="tx1"/>
            </w14:solidFill>
          </w14:textFill>
        </w:rPr>
        <w:t>第</w:t>
      </w:r>
      <w:r>
        <w:rPr>
          <w:rFonts w:hint="eastAsia" w:ascii="宋体" w:hAnsi="宋体" w:eastAsia="方正黑体_GBK" w:cs="方正黑体_GBK"/>
          <w:color w:val="000000" w:themeColor="text1"/>
          <w:sz w:val="32"/>
          <w:szCs w:val="32"/>
          <w:u w:val="none"/>
          <w:lang w:val="en-US" w:eastAsia="zh-CN"/>
          <w14:textFill>
            <w14:solidFill>
              <w14:schemeClr w14:val="tx1"/>
            </w14:solidFill>
          </w14:textFill>
        </w:rPr>
        <w:t>二</w:t>
      </w:r>
      <w:r>
        <w:rPr>
          <w:rFonts w:hint="eastAsia" w:ascii="宋体" w:hAnsi="宋体" w:eastAsia="方正黑体_GBK" w:cs="方正黑体_GBK"/>
          <w:color w:val="000000" w:themeColor="text1"/>
          <w:sz w:val="32"/>
          <w:szCs w:val="32"/>
          <w:u w:val="none"/>
          <w14:textFill>
            <w14:solidFill>
              <w14:schemeClr w14:val="tx1"/>
            </w14:solidFill>
          </w14:textFill>
        </w:rPr>
        <w:t>章   分类与内容</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lang w:val="en-US" w:eastAsia="zh-CN"/>
        </w:rPr>
      </w:pPr>
      <w:r>
        <w:rPr>
          <w:rFonts w:hint="eastAsia" w:ascii="宋体" w:hAnsi="宋体" w:eastAsia="方正黑体_GBK" w:cs="方正黑体_GBK"/>
          <w:color w:val="000000" w:themeColor="text1"/>
          <w:kern w:val="0"/>
          <w:sz w:val="32"/>
          <w:szCs w:val="32"/>
          <w:u w:val="none"/>
          <w14:textFill>
            <w14:solidFill>
              <w14:schemeClr w14:val="tx1"/>
            </w14:solidFill>
          </w14:textFill>
        </w:rPr>
        <w:t xml:space="preserve">第七条 </w:t>
      </w:r>
      <w:r>
        <w:rPr>
          <w:rFonts w:hint="eastAsia" w:ascii="宋体" w:hAnsi="宋体" w:eastAsia="方正仿宋_GBK" w:cs="方正仿宋_GBK"/>
          <w:color w:val="333333"/>
          <w:kern w:val="0"/>
          <w:sz w:val="32"/>
          <w:szCs w:val="32"/>
          <w:u w:val="none"/>
        </w:rPr>
        <w:t>按照制定主体</w:t>
      </w:r>
      <w:r>
        <w:rPr>
          <w:rFonts w:hint="eastAsia" w:ascii="宋体" w:hAnsi="宋体" w:eastAsia="方正仿宋_GBK" w:cs="方正仿宋_GBK"/>
          <w:color w:val="333333"/>
          <w:kern w:val="0"/>
          <w:sz w:val="32"/>
          <w:szCs w:val="32"/>
          <w:u w:val="none"/>
          <w:lang w:val="en-US" w:eastAsia="zh-CN"/>
        </w:rPr>
        <w:t>划分，</w:t>
      </w:r>
      <w:r>
        <w:rPr>
          <w:rFonts w:hint="eastAsia" w:ascii="宋体" w:hAnsi="宋体" w:eastAsia="方正仿宋_GBK" w:cs="方正仿宋_GBK"/>
          <w:color w:val="333333"/>
          <w:kern w:val="0"/>
          <w:sz w:val="32"/>
          <w:szCs w:val="32"/>
          <w:u w:val="none"/>
        </w:rPr>
        <w:t>应急预案分为政府及其部门应急预案、单位和基层组织应急预案两大类。</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lang w:val="en-US" w:eastAsia="zh-CN"/>
        </w:rPr>
      </w:pPr>
      <w:r>
        <w:rPr>
          <w:rFonts w:hint="eastAsia" w:ascii="宋体" w:hAnsi="宋体" w:eastAsia="方正仿宋_GBK" w:cs="方正仿宋_GBK"/>
          <w:color w:val="333333"/>
          <w:kern w:val="0"/>
          <w:sz w:val="32"/>
          <w:szCs w:val="32"/>
          <w:u w:val="none"/>
        </w:rPr>
        <w:t>政府及其部门应急预案</w:t>
      </w:r>
      <w:r>
        <w:rPr>
          <w:rFonts w:hint="eastAsia" w:ascii="宋体" w:hAnsi="宋体" w:eastAsia="方正仿宋_GBK" w:cs="方正仿宋_GBK"/>
          <w:color w:val="333333"/>
          <w:kern w:val="0"/>
          <w:sz w:val="32"/>
          <w:szCs w:val="32"/>
          <w:u w:val="none"/>
          <w:lang w:eastAsia="zh-CN"/>
        </w:rPr>
        <w:t>主要</w:t>
      </w:r>
      <w:r>
        <w:rPr>
          <w:rFonts w:hint="eastAsia" w:ascii="宋体" w:hAnsi="宋体" w:eastAsia="方正仿宋_GBK" w:cs="方正仿宋_GBK"/>
          <w:color w:val="333333"/>
          <w:kern w:val="0"/>
          <w:sz w:val="32"/>
          <w:szCs w:val="32"/>
          <w:u w:val="none"/>
        </w:rPr>
        <w:t>包括总体应急预案、专项应急预案、部门应急预案等</w:t>
      </w:r>
      <w:r>
        <w:rPr>
          <w:rFonts w:hint="eastAsia" w:ascii="宋体" w:hAnsi="宋体" w:eastAsia="方正仿宋_GBK" w:cs="方正仿宋_GBK"/>
          <w:color w:val="333333"/>
          <w:kern w:val="0"/>
          <w:sz w:val="32"/>
          <w:szCs w:val="32"/>
          <w:u w:val="none"/>
          <w:lang w:val="en-US" w:eastAsia="zh-CN"/>
        </w:rPr>
        <w:t>。</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lang w:eastAsia="zh-CN"/>
        </w:rPr>
      </w:pPr>
      <w:r>
        <w:rPr>
          <w:rFonts w:hint="eastAsia" w:ascii="宋体" w:hAnsi="宋体" w:eastAsia="方正仿宋_GBK" w:cs="方正仿宋_GBK"/>
          <w:color w:val="333333"/>
          <w:kern w:val="0"/>
          <w:sz w:val="32"/>
          <w:szCs w:val="32"/>
          <w:u w:val="none"/>
          <w:lang w:eastAsia="zh-Hans"/>
        </w:rPr>
        <w:t>单位和基层组织应急预案</w:t>
      </w:r>
      <w:r>
        <w:rPr>
          <w:rFonts w:hint="eastAsia" w:ascii="宋体" w:hAnsi="宋体" w:eastAsia="方正仿宋_GBK" w:cs="方正仿宋_GBK"/>
          <w:color w:val="333333"/>
          <w:kern w:val="0"/>
          <w:sz w:val="32"/>
          <w:szCs w:val="32"/>
          <w:u w:val="none"/>
          <w:lang w:eastAsia="zh-CN"/>
        </w:rPr>
        <w:t>主要</w:t>
      </w:r>
      <w:r>
        <w:rPr>
          <w:rFonts w:hint="eastAsia" w:ascii="宋体" w:hAnsi="宋体" w:eastAsia="方正仿宋_GBK" w:cs="方正仿宋_GBK"/>
          <w:color w:val="333333"/>
          <w:kern w:val="0"/>
          <w:sz w:val="32"/>
          <w:szCs w:val="32"/>
          <w:u w:val="none"/>
          <w:lang w:eastAsia="zh-Hans"/>
        </w:rPr>
        <w:t>包括机关、企业、事业单位、村民委员会、居民委员会、社会团体等编制的应急预案</w:t>
      </w:r>
      <w:r>
        <w:rPr>
          <w:rFonts w:hint="eastAsia" w:ascii="宋体" w:hAnsi="宋体" w:eastAsia="方正仿宋_GBK" w:cs="方正仿宋_GBK"/>
          <w:color w:val="333333"/>
          <w:kern w:val="0"/>
          <w:sz w:val="32"/>
          <w:szCs w:val="32"/>
          <w:u w:val="none"/>
          <w:lang w:eastAsia="zh-CN"/>
        </w:rPr>
        <w:t>。</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000000" w:themeColor="text1"/>
          <w:kern w:val="0"/>
          <w:sz w:val="32"/>
          <w:szCs w:val="32"/>
          <w:u w:val="none"/>
          <w14:textFill>
            <w14:solidFill>
              <w14:schemeClr w14:val="tx1"/>
            </w14:solidFill>
          </w14:textFill>
        </w:rPr>
        <w:t>第</w:t>
      </w:r>
      <w:r>
        <w:rPr>
          <w:rFonts w:hint="eastAsia" w:ascii="宋体" w:hAnsi="宋体" w:eastAsia="方正黑体_GBK" w:cs="方正黑体_GBK"/>
          <w:color w:val="333333"/>
          <w:kern w:val="0"/>
          <w:sz w:val="32"/>
          <w:szCs w:val="32"/>
          <w:u w:val="none"/>
        </w:rPr>
        <w:t>八</w:t>
      </w:r>
      <w:r>
        <w:rPr>
          <w:rFonts w:hint="eastAsia" w:ascii="宋体" w:hAnsi="宋体" w:eastAsia="方正黑体_GBK" w:cs="方正黑体_GBK"/>
          <w:color w:val="000000" w:themeColor="text1"/>
          <w:kern w:val="0"/>
          <w:sz w:val="32"/>
          <w:szCs w:val="32"/>
          <w:u w:val="none"/>
          <w14:textFill>
            <w14:solidFill>
              <w14:schemeClr w14:val="tx1"/>
            </w14:solidFill>
          </w14:textFill>
        </w:rPr>
        <w:t xml:space="preserve">条 </w:t>
      </w:r>
      <w:r>
        <w:rPr>
          <w:rFonts w:hint="eastAsia" w:ascii="宋体" w:hAnsi="宋体" w:eastAsia="方正仿宋_GBK" w:cs="方正仿宋_GBK"/>
          <w:color w:val="333333"/>
          <w:kern w:val="0"/>
          <w:sz w:val="32"/>
          <w:szCs w:val="32"/>
          <w:u w:val="none"/>
        </w:rPr>
        <w:t>总体应急预案是应急预案体系的总纲，是人民政府组织应对突发事件的总体制度安排。</w:t>
      </w:r>
    </w:p>
    <w:p>
      <w:pPr>
        <w:shd w:val="clear" w:color="auto" w:fill="FFFFFF"/>
        <w:spacing w:line="560" w:lineRule="exact"/>
        <w:ind w:firstLine="640" w:firstLineChars="200"/>
        <w:rPr>
          <w:rFonts w:ascii="宋体" w:hAnsi="宋体" w:eastAsia="方正仿宋_GBK" w:cs="方正仿宋_GBK"/>
          <w:color w:val="000000" w:themeColor="text1"/>
          <w:kern w:val="0"/>
          <w:sz w:val="32"/>
          <w:szCs w:val="32"/>
          <w:u w:val="none"/>
          <w14:textFill>
            <w14:solidFill>
              <w14:schemeClr w14:val="tx1"/>
            </w14:solidFill>
          </w14:textFill>
        </w:rPr>
      </w:pPr>
      <w:r>
        <w:rPr>
          <w:rFonts w:hint="eastAsia" w:ascii="宋体" w:hAnsi="宋体" w:eastAsia="方正仿宋_GBK" w:cs="方正仿宋_GBK"/>
          <w:color w:val="333333"/>
          <w:kern w:val="0"/>
          <w:sz w:val="32"/>
          <w:szCs w:val="32"/>
          <w:u w:val="none"/>
        </w:rPr>
        <w:t>总体应急预案</w:t>
      </w:r>
      <w:r>
        <w:rPr>
          <w:rFonts w:hint="eastAsia" w:ascii="宋体" w:hAnsi="宋体" w:eastAsia="方正仿宋_GBK" w:cs="方正仿宋_GBK"/>
          <w:color w:val="333333"/>
          <w:kern w:val="0"/>
          <w:sz w:val="32"/>
          <w:szCs w:val="32"/>
          <w:u w:val="none"/>
          <w:lang w:eastAsia="zh-CN"/>
        </w:rPr>
        <w:t>应当围绕</w:t>
      </w:r>
      <w:r>
        <w:rPr>
          <w:rFonts w:hint="eastAsia" w:ascii="宋体" w:hAnsi="宋体" w:eastAsia="方正仿宋_GBK" w:cs="方正仿宋_GBK"/>
          <w:color w:val="333333"/>
          <w:kern w:val="0"/>
          <w:sz w:val="32"/>
          <w:szCs w:val="32"/>
          <w:u w:val="none"/>
        </w:rPr>
        <w:t>突发事件</w:t>
      </w:r>
      <w:r>
        <w:rPr>
          <w:rFonts w:hint="eastAsia" w:ascii="宋体" w:hAnsi="宋体" w:eastAsia="方正仿宋_GBK" w:cs="方正仿宋_GBK"/>
          <w:color w:val="333333"/>
          <w:kern w:val="0"/>
          <w:sz w:val="32"/>
          <w:szCs w:val="32"/>
          <w:u w:val="none"/>
          <w:lang w:eastAsia="zh-CN"/>
        </w:rPr>
        <w:t>事前、事中、事后全过程，主要明确应对工作涉及的</w:t>
      </w:r>
      <w:r>
        <w:rPr>
          <w:rFonts w:hint="eastAsia" w:ascii="宋体" w:hAnsi="宋体" w:eastAsia="方正仿宋_GBK" w:cs="方正仿宋_GBK"/>
          <w:color w:val="333333"/>
          <w:kern w:val="0"/>
          <w:sz w:val="32"/>
          <w:szCs w:val="32"/>
          <w:u w:val="none"/>
        </w:rPr>
        <w:t>基本原则、</w:t>
      </w:r>
      <w:r>
        <w:rPr>
          <w:rFonts w:hint="eastAsia" w:ascii="宋体" w:hAnsi="宋体" w:eastAsia="方正仿宋_GBK" w:cs="方正仿宋_GBK"/>
          <w:color w:val="333333"/>
          <w:kern w:val="0"/>
          <w:sz w:val="32"/>
          <w:szCs w:val="32"/>
          <w:u w:val="none"/>
          <w:lang w:eastAsia="zh-CN"/>
        </w:rPr>
        <w:t>事件分类分级、预案体系构成、组织指挥体系与职责，以及风险防控、监测预警、处置救援、恢复重建、综合</w:t>
      </w:r>
      <w:r>
        <w:rPr>
          <w:rFonts w:hint="eastAsia" w:ascii="宋体" w:hAnsi="宋体" w:eastAsia="方正仿宋_GBK" w:cs="方正仿宋_GBK"/>
          <w:color w:val="333333"/>
          <w:kern w:val="0"/>
          <w:sz w:val="32"/>
          <w:szCs w:val="32"/>
          <w:u w:val="none"/>
        </w:rPr>
        <w:t>保障</w:t>
      </w:r>
      <w:r>
        <w:rPr>
          <w:rFonts w:hint="eastAsia" w:ascii="宋体" w:hAnsi="宋体" w:eastAsia="方正仿宋_GBK" w:cs="方正仿宋_GBK"/>
          <w:color w:val="333333"/>
          <w:kern w:val="0"/>
          <w:sz w:val="32"/>
          <w:szCs w:val="32"/>
          <w:u w:val="none"/>
          <w:lang w:eastAsia="zh-CN"/>
        </w:rPr>
        <w:t>、预案管理</w:t>
      </w:r>
      <w:r>
        <w:rPr>
          <w:rFonts w:hint="eastAsia" w:ascii="宋体" w:hAnsi="宋体" w:eastAsia="方正仿宋_GBK" w:cs="方正仿宋_GBK"/>
          <w:color w:val="333333"/>
          <w:kern w:val="0"/>
          <w:sz w:val="32"/>
          <w:szCs w:val="32"/>
          <w:u w:val="none"/>
        </w:rPr>
        <w:t>等</w:t>
      </w:r>
      <w:r>
        <w:rPr>
          <w:rFonts w:hint="eastAsia" w:ascii="宋体" w:hAnsi="宋体" w:eastAsia="方正仿宋_GBK" w:cs="方正仿宋_GBK"/>
          <w:color w:val="333333"/>
          <w:kern w:val="0"/>
          <w:sz w:val="32"/>
          <w:szCs w:val="32"/>
          <w:u w:val="none"/>
          <w:lang w:eastAsia="zh-CN"/>
        </w:rPr>
        <w:t>内容</w:t>
      </w:r>
      <w:r>
        <w:rPr>
          <w:rFonts w:hint="eastAsia" w:ascii="宋体" w:hAnsi="宋体" w:eastAsia="方正仿宋_GBK" w:cs="方正仿宋_GBK"/>
          <w:color w:val="333333"/>
          <w:kern w:val="0"/>
          <w:sz w:val="32"/>
          <w:szCs w:val="32"/>
          <w:u w:val="none"/>
        </w:rPr>
        <w:t>。</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w:t>
      </w:r>
      <w:r>
        <w:rPr>
          <w:rFonts w:hint="eastAsia" w:ascii="宋体" w:hAnsi="宋体" w:eastAsia="方正黑体_GBK" w:cs="方正黑体_GBK"/>
          <w:color w:val="333333"/>
          <w:kern w:val="0"/>
          <w:sz w:val="32"/>
          <w:szCs w:val="32"/>
          <w:u w:val="none"/>
          <w:lang w:eastAsia="zh-CN"/>
        </w:rPr>
        <w:t>九</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专项应急预案是人民政府为应对某一类型或某几种类型突发事件，或者针对重要目标物保护、</w:t>
      </w:r>
      <w:r>
        <w:rPr>
          <w:rFonts w:hint="eastAsia" w:ascii="宋体" w:hAnsi="宋体" w:eastAsia="方正仿宋_GBK" w:cs="方正仿宋_GBK"/>
          <w:color w:val="333333"/>
          <w:kern w:val="0"/>
          <w:sz w:val="32"/>
          <w:szCs w:val="32"/>
          <w:u w:val="none"/>
          <w:lang w:val="en-US" w:eastAsia="zh-Hans"/>
        </w:rPr>
        <w:t>重大活动保障、</w:t>
      </w:r>
      <w:r>
        <w:rPr>
          <w:rFonts w:hint="eastAsia" w:ascii="宋体" w:hAnsi="宋体" w:eastAsia="方正仿宋_GBK" w:cs="方正仿宋_GBK"/>
          <w:color w:val="333333"/>
          <w:kern w:val="0"/>
          <w:sz w:val="32"/>
          <w:szCs w:val="32"/>
          <w:u w:val="none"/>
        </w:rPr>
        <w:t>应急保障等重要专项工作而预先制定的涉及多个部门职责的方案。</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部门应急预案是</w:t>
      </w:r>
      <w:r>
        <w:rPr>
          <w:rFonts w:hint="eastAsia" w:ascii="宋体" w:hAnsi="宋体" w:eastAsia="方正仿宋_GBK" w:cs="方正仿宋_GBK"/>
          <w:color w:val="333333"/>
          <w:kern w:val="0"/>
          <w:sz w:val="32"/>
          <w:szCs w:val="32"/>
          <w:u w:val="none"/>
          <w:lang w:eastAsia="zh-CN"/>
        </w:rPr>
        <w:t>人民</w:t>
      </w:r>
      <w:r>
        <w:rPr>
          <w:rFonts w:hint="eastAsia" w:ascii="宋体" w:hAnsi="宋体" w:eastAsia="方正仿宋_GBK" w:cs="方正仿宋_GBK"/>
          <w:color w:val="333333"/>
          <w:kern w:val="0"/>
          <w:sz w:val="32"/>
          <w:szCs w:val="32"/>
          <w:u w:val="none"/>
        </w:rPr>
        <w:t>政府有关部门根据总体应急预案、专项应急预案和部门职责，为应对本部门（行业、领域）突发事件，或者针对重要目标物保护、</w:t>
      </w:r>
      <w:r>
        <w:rPr>
          <w:rFonts w:hint="eastAsia" w:ascii="宋体" w:hAnsi="宋体" w:eastAsia="方正仿宋_GBK" w:cs="方正仿宋_GBK"/>
          <w:color w:val="333333"/>
          <w:kern w:val="0"/>
          <w:sz w:val="32"/>
          <w:szCs w:val="32"/>
          <w:u w:val="none"/>
          <w:lang w:val="en-US" w:eastAsia="zh-Hans"/>
        </w:rPr>
        <w:t>重大活动保障、</w:t>
      </w:r>
      <w:r>
        <w:rPr>
          <w:rFonts w:hint="eastAsia" w:ascii="宋体" w:hAnsi="宋体" w:eastAsia="方正仿宋_GBK" w:cs="方正仿宋_GBK"/>
          <w:color w:val="333333"/>
          <w:kern w:val="0"/>
          <w:sz w:val="32"/>
          <w:szCs w:val="32"/>
          <w:u w:val="none"/>
        </w:rPr>
        <w:t>应急保障等涉及部门工作而预先制定的方案。</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lang w:eastAsia="zh-CN"/>
        </w:rPr>
      </w:pPr>
      <w:r>
        <w:rPr>
          <w:rFonts w:hint="eastAsia" w:ascii="宋体" w:hAnsi="宋体" w:eastAsia="方正黑体_GBK" w:cs="方正黑体_GBK"/>
          <w:color w:val="333333"/>
          <w:kern w:val="0"/>
          <w:sz w:val="32"/>
          <w:szCs w:val="32"/>
          <w:u w:val="none"/>
        </w:rPr>
        <w:t xml:space="preserve">第十条 </w:t>
      </w:r>
      <w:r>
        <w:rPr>
          <w:rFonts w:hint="eastAsia" w:ascii="宋体" w:hAnsi="宋体" w:eastAsia="方正仿宋_GBK" w:cs="方正仿宋_GBK"/>
          <w:color w:val="333333"/>
          <w:kern w:val="0"/>
          <w:sz w:val="32"/>
          <w:szCs w:val="32"/>
          <w:u w:val="none"/>
        </w:rPr>
        <w:t>针对突发事件应对的专项和部门应急预案，主要规定县级以上人民政府</w:t>
      </w:r>
      <w:r>
        <w:rPr>
          <w:rFonts w:hint="eastAsia" w:ascii="宋体" w:hAnsi="宋体" w:eastAsia="方正仿宋_GBK" w:cs="方正仿宋_GBK"/>
          <w:color w:val="333333"/>
          <w:kern w:val="0"/>
          <w:sz w:val="32"/>
          <w:szCs w:val="32"/>
          <w:u w:val="none"/>
          <w:lang w:eastAsia="zh-CN"/>
        </w:rPr>
        <w:t>或有关</w:t>
      </w:r>
      <w:r>
        <w:rPr>
          <w:rFonts w:hint="eastAsia" w:ascii="宋体" w:hAnsi="宋体" w:eastAsia="方正仿宋_GBK" w:cs="方正仿宋_GBK"/>
          <w:color w:val="333333"/>
          <w:kern w:val="0"/>
          <w:sz w:val="32"/>
          <w:szCs w:val="32"/>
          <w:u w:val="none"/>
        </w:rPr>
        <w:t>部门相关突发事件应对工作的组织指挥体系和专项工作安排，不同层级的预案内容各有所侧重，涉及其他人民政府和部门（单位）任务的应当沟通一致后明确。</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lang w:eastAsia="zh-CN"/>
        </w:rPr>
      </w:pPr>
      <w:r>
        <w:rPr>
          <w:rFonts w:hint="eastAsia" w:ascii="宋体" w:hAnsi="宋体" w:eastAsia="方正仿宋_GBK" w:cs="方正仿宋_GBK"/>
          <w:color w:val="333333"/>
          <w:kern w:val="0"/>
          <w:sz w:val="32"/>
          <w:szCs w:val="32"/>
          <w:u w:val="none"/>
        </w:rPr>
        <w:t>国家层面专项和部门应急预案侧重明确突发事件的应对原则</w:t>
      </w:r>
      <w:r>
        <w:rPr>
          <w:rFonts w:hint="eastAsia" w:ascii="宋体" w:hAnsi="宋体" w:eastAsia="方正仿宋_GBK" w:cs="方正仿宋_GBK"/>
          <w:color w:val="333333"/>
          <w:kern w:val="0"/>
          <w:sz w:val="32"/>
          <w:szCs w:val="32"/>
          <w:u w:val="none"/>
          <w:lang w:eastAsia="zh-CN"/>
        </w:rPr>
        <w:t>、预案体系构成</w:t>
      </w:r>
      <w:r>
        <w:rPr>
          <w:rFonts w:hint="eastAsia" w:ascii="宋体" w:hAnsi="宋体" w:eastAsia="方正仿宋_GBK" w:cs="方正仿宋_GBK"/>
          <w:color w:val="333333"/>
          <w:kern w:val="0"/>
          <w:sz w:val="32"/>
          <w:szCs w:val="32"/>
          <w:u w:val="none"/>
        </w:rPr>
        <w:t>、组织指挥机制、预警分级和事件分级标准、分级响应及响应</w:t>
      </w:r>
      <w:r>
        <w:rPr>
          <w:rFonts w:hint="eastAsia" w:ascii="宋体" w:hAnsi="宋体" w:eastAsia="方正仿宋_GBK" w:cs="方正仿宋_GBK"/>
          <w:color w:val="333333"/>
          <w:kern w:val="0"/>
          <w:sz w:val="32"/>
          <w:szCs w:val="32"/>
          <w:u w:val="none"/>
          <w:lang w:eastAsia="zh-CN"/>
        </w:rPr>
        <w:t>分级标准</w:t>
      </w:r>
      <w:r>
        <w:rPr>
          <w:rFonts w:hint="eastAsia" w:ascii="宋体" w:hAnsi="宋体" w:eastAsia="方正仿宋_GBK" w:cs="方正仿宋_GBK"/>
          <w:color w:val="333333"/>
          <w:kern w:val="0"/>
          <w:sz w:val="32"/>
          <w:szCs w:val="32"/>
          <w:u w:val="none"/>
        </w:rPr>
        <w:t>、信息报告要求、应急保障措施等</w:t>
      </w:r>
      <w:r>
        <w:rPr>
          <w:rFonts w:hint="default" w:ascii="宋体" w:hAnsi="宋体" w:eastAsia="方正仿宋_GBK" w:cs="方正仿宋_GBK"/>
          <w:color w:val="333333"/>
          <w:kern w:val="0"/>
          <w:sz w:val="32"/>
          <w:szCs w:val="32"/>
          <w:u w:val="none"/>
          <w:lang w:val="en-US"/>
        </w:rPr>
        <w:t>，重点规范国家层面应对行动，同时体现政策性和指导性。</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lang w:eastAsia="zh-CN"/>
        </w:rPr>
      </w:pPr>
      <w:r>
        <w:rPr>
          <w:rFonts w:hint="eastAsia" w:ascii="宋体" w:hAnsi="宋体" w:eastAsia="方正仿宋_GBK" w:cs="方正仿宋_GBK"/>
          <w:color w:val="333333"/>
          <w:kern w:val="0"/>
          <w:sz w:val="32"/>
          <w:szCs w:val="32"/>
          <w:u w:val="none"/>
        </w:rPr>
        <w:t>省级专项和部门应急预案侧重明确突发事件的组织指挥机制、</w:t>
      </w:r>
      <w:r>
        <w:rPr>
          <w:rFonts w:hint="eastAsia" w:ascii="宋体" w:hAnsi="宋体" w:eastAsia="方正仿宋_GBK" w:cs="方正仿宋_GBK"/>
          <w:color w:val="333333"/>
          <w:kern w:val="0"/>
          <w:sz w:val="32"/>
          <w:szCs w:val="32"/>
          <w:u w:val="none"/>
          <w:lang w:eastAsia="zh-CN"/>
        </w:rPr>
        <w:t>预案体系构成</w:t>
      </w:r>
      <w:r>
        <w:rPr>
          <w:rFonts w:hint="eastAsia" w:ascii="宋体" w:hAnsi="宋体" w:eastAsia="方正仿宋_GBK" w:cs="方正仿宋_GBK"/>
          <w:color w:val="333333"/>
          <w:kern w:val="0"/>
          <w:sz w:val="32"/>
          <w:szCs w:val="32"/>
          <w:u w:val="none"/>
        </w:rPr>
        <w:t>、</w:t>
      </w:r>
      <w:r>
        <w:rPr>
          <w:rFonts w:hint="eastAsia" w:ascii="宋体" w:hAnsi="宋体" w:eastAsia="方正仿宋_GBK" w:cs="方正仿宋_GBK"/>
          <w:color w:val="333333"/>
          <w:kern w:val="0"/>
          <w:sz w:val="32"/>
          <w:szCs w:val="32"/>
          <w:u w:val="none"/>
          <w:lang w:eastAsia="zh-CN"/>
        </w:rPr>
        <w:t>监测预警</w:t>
      </w:r>
      <w:r>
        <w:rPr>
          <w:rFonts w:hint="eastAsia" w:ascii="宋体" w:hAnsi="宋体" w:eastAsia="方正仿宋_GBK" w:cs="方正仿宋_GBK"/>
          <w:color w:val="333333"/>
          <w:kern w:val="0"/>
          <w:sz w:val="32"/>
          <w:szCs w:val="32"/>
          <w:u w:val="none"/>
        </w:rPr>
        <w:t>、分级响应及响应行动、队伍物资保障及调动程序、</w:t>
      </w:r>
      <w:r>
        <w:rPr>
          <w:rFonts w:hint="eastAsia" w:ascii="宋体" w:hAnsi="宋体" w:eastAsia="方正仿宋_GBK" w:cs="方正仿宋_GBK"/>
          <w:color w:val="333333"/>
          <w:kern w:val="0"/>
          <w:sz w:val="32"/>
          <w:szCs w:val="32"/>
          <w:u w:val="none"/>
          <w:lang w:eastAsia="zh-CN"/>
        </w:rPr>
        <w:t>现场指挥部运行机制、</w:t>
      </w:r>
      <w:r>
        <w:rPr>
          <w:rFonts w:hint="eastAsia" w:ascii="宋体" w:hAnsi="宋体" w:eastAsia="方正仿宋_GBK" w:cs="方正仿宋_GBK"/>
          <w:color w:val="333333"/>
          <w:kern w:val="0"/>
          <w:sz w:val="32"/>
          <w:szCs w:val="32"/>
          <w:u w:val="none"/>
        </w:rPr>
        <w:t>市县级政府任务等，重点规范省级层面应对行动，同时体现指导性</w:t>
      </w:r>
      <w:r>
        <w:rPr>
          <w:rFonts w:hint="eastAsia" w:ascii="宋体" w:hAnsi="宋体" w:eastAsia="方正仿宋_GBK" w:cs="方正仿宋_GBK"/>
          <w:color w:val="333333"/>
          <w:kern w:val="0"/>
          <w:sz w:val="32"/>
          <w:szCs w:val="32"/>
          <w:u w:val="none"/>
          <w:lang w:eastAsia="zh-CN"/>
        </w:rPr>
        <w:t>和实用性</w:t>
      </w:r>
      <w:r>
        <w:rPr>
          <w:rFonts w:hint="default" w:ascii="宋体" w:hAnsi="宋体" w:eastAsia="方正仿宋_GBK" w:cs="方正仿宋_GBK"/>
          <w:color w:val="333333"/>
          <w:kern w:val="0"/>
          <w:sz w:val="32"/>
          <w:szCs w:val="32"/>
          <w:u w:val="none"/>
          <w:lang w:val="en-US"/>
        </w:rPr>
        <w:t>。</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市县级专项和部门应急预案侧重明确突发事件的组织指挥机制、风险</w:t>
      </w:r>
      <w:r>
        <w:rPr>
          <w:rFonts w:hint="eastAsia" w:ascii="宋体" w:hAnsi="宋体" w:eastAsia="方正仿宋_GBK" w:cs="方正仿宋_GBK"/>
          <w:color w:val="333333"/>
          <w:kern w:val="0"/>
          <w:sz w:val="32"/>
          <w:szCs w:val="32"/>
          <w:u w:val="none"/>
          <w:lang w:eastAsia="zh-CN"/>
        </w:rPr>
        <w:t>管控</w:t>
      </w:r>
      <w:r>
        <w:rPr>
          <w:rFonts w:hint="eastAsia" w:ascii="宋体" w:hAnsi="宋体" w:eastAsia="方正仿宋_GBK" w:cs="方正仿宋_GBK"/>
          <w:color w:val="333333"/>
          <w:kern w:val="0"/>
          <w:sz w:val="32"/>
          <w:szCs w:val="32"/>
          <w:u w:val="none"/>
        </w:rPr>
        <w:t>、监测预警、</w:t>
      </w:r>
      <w:r>
        <w:rPr>
          <w:rFonts w:hint="eastAsia" w:ascii="宋体" w:hAnsi="宋体" w:eastAsia="方正仿宋_GBK" w:cs="方正仿宋_GBK"/>
          <w:color w:val="333333"/>
          <w:kern w:val="0"/>
          <w:sz w:val="32"/>
          <w:szCs w:val="32"/>
          <w:u w:val="none"/>
          <w:lang w:eastAsia="zh-CN"/>
        </w:rPr>
        <w:t>先期处置、</w:t>
      </w:r>
      <w:r>
        <w:rPr>
          <w:rFonts w:hint="eastAsia" w:ascii="宋体" w:hAnsi="宋体" w:eastAsia="方正仿宋_GBK" w:cs="方正仿宋_GBK"/>
          <w:color w:val="333333"/>
          <w:kern w:val="0"/>
          <w:sz w:val="32"/>
          <w:szCs w:val="32"/>
          <w:u w:val="none"/>
        </w:rPr>
        <w:t>信息报告、应急处置措施、现场管控、队伍物资保障及调动程序、主要任务、力量编成等内容，重点规范市（地）级和县级层面应对行动，</w:t>
      </w:r>
      <w:r>
        <w:rPr>
          <w:rFonts w:hint="eastAsia" w:ascii="宋体" w:hAnsi="宋体" w:eastAsia="方正仿宋_GBK" w:cs="方正仿宋_GBK"/>
          <w:color w:val="333333"/>
          <w:kern w:val="0"/>
          <w:sz w:val="32"/>
          <w:szCs w:val="32"/>
          <w:u w:val="none"/>
          <w:lang w:eastAsia="zh-CN"/>
        </w:rPr>
        <w:t>落实相关任务，细化工作流程，</w:t>
      </w:r>
      <w:r>
        <w:rPr>
          <w:rFonts w:hint="eastAsia" w:ascii="宋体" w:hAnsi="宋体" w:eastAsia="方正仿宋_GBK" w:cs="方正仿宋_GBK"/>
          <w:color w:val="333333"/>
          <w:kern w:val="0"/>
          <w:sz w:val="32"/>
          <w:szCs w:val="32"/>
          <w:u w:val="none"/>
        </w:rPr>
        <w:t>体现应急处置的主体职能</w:t>
      </w:r>
      <w:r>
        <w:rPr>
          <w:rFonts w:hint="eastAsia" w:ascii="宋体" w:hAnsi="宋体" w:eastAsia="方正仿宋_GBK" w:cs="方正仿宋_GBK"/>
          <w:color w:val="333333"/>
          <w:kern w:val="0"/>
          <w:sz w:val="32"/>
          <w:szCs w:val="32"/>
          <w:u w:val="none"/>
          <w:lang w:val="en-US" w:eastAsia="zh-CN"/>
        </w:rPr>
        <w:t>和针对</w:t>
      </w:r>
      <w:r>
        <w:rPr>
          <w:rFonts w:hint="eastAsia" w:ascii="宋体" w:hAnsi="宋体" w:eastAsia="方正仿宋_GBK" w:cs="方正仿宋_GBK"/>
          <w:color w:val="333333"/>
          <w:kern w:val="0"/>
          <w:sz w:val="32"/>
          <w:szCs w:val="32"/>
          <w:u w:val="none"/>
          <w:lang w:val="en-US" w:eastAsia="zh-Hans"/>
        </w:rPr>
        <w:t>性、</w:t>
      </w:r>
      <w:r>
        <w:rPr>
          <w:rFonts w:hint="eastAsia" w:ascii="宋体" w:hAnsi="宋体" w:eastAsia="方正仿宋_GBK" w:cs="方正仿宋_GBK"/>
          <w:color w:val="333333"/>
          <w:kern w:val="0"/>
          <w:sz w:val="32"/>
          <w:szCs w:val="32"/>
          <w:u w:val="none"/>
          <w:lang w:val="en-US" w:eastAsia="zh-CN"/>
        </w:rPr>
        <w:t>可</w:t>
      </w:r>
      <w:r>
        <w:rPr>
          <w:rFonts w:hint="eastAsia" w:ascii="宋体" w:hAnsi="宋体" w:eastAsia="方正仿宋_GBK" w:cs="方正仿宋_GBK"/>
          <w:color w:val="333333"/>
          <w:kern w:val="0"/>
          <w:sz w:val="32"/>
          <w:szCs w:val="32"/>
          <w:u w:val="none"/>
          <w:lang w:val="en-US" w:eastAsia="zh-Hans"/>
        </w:rPr>
        <w:t>操作性</w:t>
      </w:r>
      <w:r>
        <w:rPr>
          <w:rFonts w:hint="eastAsia" w:ascii="宋体" w:hAnsi="宋体" w:eastAsia="方正仿宋_GBK" w:cs="方正仿宋_GBK"/>
          <w:color w:val="333333"/>
          <w:kern w:val="0"/>
          <w:sz w:val="32"/>
          <w:szCs w:val="32"/>
          <w:u w:val="none"/>
        </w:rPr>
        <w:t>。</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 xml:space="preserve">第十一条 </w:t>
      </w:r>
      <w:r>
        <w:rPr>
          <w:rFonts w:hint="eastAsia" w:ascii="宋体" w:hAnsi="宋体" w:eastAsia="方正仿宋_GBK" w:cs="方正仿宋_GBK"/>
          <w:color w:val="333333"/>
          <w:kern w:val="0"/>
          <w:sz w:val="32"/>
          <w:szCs w:val="32"/>
          <w:u w:val="none"/>
        </w:rPr>
        <w:t>针对为突发事件应对工作提供通信、交通运输、医学救援、</w:t>
      </w:r>
      <w:r>
        <w:rPr>
          <w:rFonts w:hint="eastAsia" w:ascii="宋体" w:hAnsi="宋体" w:eastAsia="方正仿宋_GBK" w:cs="方正仿宋_GBK"/>
          <w:color w:val="333333"/>
          <w:kern w:val="0"/>
          <w:sz w:val="32"/>
          <w:szCs w:val="32"/>
          <w:u w:val="none"/>
          <w:lang w:val="en-US" w:eastAsia="zh-Hans"/>
        </w:rPr>
        <w:t>慈善捐赠</w:t>
      </w:r>
      <w:r>
        <w:rPr>
          <w:rFonts w:hint="eastAsia" w:ascii="宋体" w:hAnsi="宋体" w:eastAsia="方正仿宋_GBK" w:cs="方正仿宋_GBK"/>
          <w:color w:val="333333"/>
          <w:kern w:val="0"/>
          <w:sz w:val="32"/>
          <w:szCs w:val="32"/>
          <w:u w:val="none"/>
        </w:rPr>
        <w:t>、物资、</w:t>
      </w:r>
      <w:r>
        <w:rPr>
          <w:rFonts w:hint="eastAsia" w:ascii="宋体" w:hAnsi="宋体" w:eastAsia="方正仿宋_GBK" w:cs="方正仿宋_GBK"/>
          <w:color w:val="333333"/>
          <w:kern w:val="0"/>
          <w:sz w:val="32"/>
          <w:szCs w:val="32"/>
          <w:u w:val="none"/>
          <w:lang w:val="en-US" w:eastAsia="zh-Hans"/>
        </w:rPr>
        <w:t>能源、</w:t>
      </w:r>
      <w:r>
        <w:rPr>
          <w:rFonts w:hint="eastAsia" w:ascii="宋体" w:hAnsi="宋体" w:eastAsia="方正仿宋_GBK" w:cs="方正仿宋_GBK"/>
          <w:color w:val="333333"/>
          <w:kern w:val="0"/>
          <w:sz w:val="32"/>
          <w:szCs w:val="32"/>
          <w:u w:val="none"/>
        </w:rPr>
        <w:t>装备、资金以及新闻宣传、秩序维护、灾害救助等保障功能的专项和部门应急预案侧重明确组织指挥机制、主要任务、资源布局、不同种类和级别突发事件发生后的资源调用</w:t>
      </w:r>
      <w:r>
        <w:rPr>
          <w:rFonts w:hint="eastAsia" w:ascii="宋体" w:hAnsi="宋体" w:eastAsia="方正仿宋_GBK" w:cs="方正仿宋_GBK"/>
          <w:color w:val="333333"/>
          <w:kern w:val="0"/>
          <w:sz w:val="32"/>
          <w:szCs w:val="32"/>
          <w:u w:val="none"/>
          <w:lang w:val="en-US" w:eastAsia="zh-CN"/>
        </w:rPr>
        <w:t>或应急响应</w:t>
      </w:r>
      <w:r>
        <w:rPr>
          <w:rFonts w:hint="eastAsia" w:ascii="宋体" w:hAnsi="宋体" w:eastAsia="方正仿宋_GBK" w:cs="方正仿宋_GBK"/>
          <w:color w:val="333333"/>
          <w:kern w:val="0"/>
          <w:sz w:val="32"/>
          <w:szCs w:val="32"/>
          <w:u w:val="none"/>
        </w:rPr>
        <w:t>程序、具体措施等内容。</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针对重要基础设施、生命线工程等重要目标物保护的专项和部门应急预案，侧重明确需保护的关键功能和部位、风险隐患及防范措施、监测预警、信息报告、应急处置和紧急恢复</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lang w:val="en-US" w:eastAsia="zh-CN"/>
        </w:rPr>
        <w:t>应急联动</w:t>
      </w:r>
      <w:r>
        <w:rPr>
          <w:rFonts w:hint="eastAsia" w:ascii="宋体" w:hAnsi="宋体" w:eastAsia="方正仿宋_GBK" w:cs="方正仿宋_GBK"/>
          <w:color w:val="333333"/>
          <w:kern w:val="0"/>
          <w:sz w:val="32"/>
          <w:szCs w:val="32"/>
          <w:u w:val="none"/>
        </w:rPr>
        <w:t>等内容。</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 xml:space="preserve">第十二条 </w:t>
      </w:r>
      <w:r>
        <w:rPr>
          <w:rFonts w:hint="eastAsia" w:ascii="宋体" w:hAnsi="宋体" w:eastAsia="方正仿宋_GBK" w:cs="方正仿宋_GBK"/>
          <w:color w:val="333333"/>
          <w:kern w:val="0"/>
          <w:sz w:val="32"/>
          <w:szCs w:val="32"/>
          <w:u w:val="none"/>
          <w:lang w:val="en-US" w:eastAsia="zh-CN"/>
        </w:rPr>
        <w:t>重大活动主办或承办机构应当结合实际情况</w:t>
      </w:r>
      <w:r>
        <w:rPr>
          <w:rFonts w:hint="eastAsia" w:ascii="宋体" w:hAnsi="宋体" w:eastAsia="方正仿宋_GBK" w:cs="方正仿宋_GBK"/>
          <w:color w:val="000000" w:themeColor="text1"/>
          <w:kern w:val="0"/>
          <w:sz w:val="32"/>
          <w:szCs w:val="32"/>
          <w:u w:val="none"/>
          <w:lang w:val="en-US" w:eastAsia="zh-CN"/>
          <w14:textFill>
            <w14:solidFill>
              <w14:schemeClr w14:val="tx1"/>
            </w14:solidFill>
          </w14:textFill>
        </w:rPr>
        <w:t>组织编制</w:t>
      </w:r>
      <w:r>
        <w:rPr>
          <w:rFonts w:hint="eastAsia" w:ascii="宋体" w:hAnsi="宋体" w:eastAsia="方正仿宋_GBK" w:cs="方正仿宋_GBK"/>
          <w:color w:val="333333"/>
          <w:kern w:val="0"/>
          <w:sz w:val="32"/>
          <w:szCs w:val="32"/>
          <w:u w:val="none"/>
        </w:rPr>
        <w:t>重大活动保障应急预案，侧重明确</w:t>
      </w:r>
      <w:r>
        <w:rPr>
          <w:rFonts w:hint="eastAsia" w:ascii="宋体" w:hAnsi="宋体" w:eastAsia="方正仿宋_GBK" w:cs="方正仿宋_GBK"/>
          <w:color w:val="333333"/>
          <w:kern w:val="0"/>
          <w:sz w:val="32"/>
          <w:szCs w:val="32"/>
          <w:u w:val="none"/>
          <w:lang w:eastAsia="zh-CN"/>
        </w:rPr>
        <w:t>重大活动</w:t>
      </w:r>
      <w:r>
        <w:rPr>
          <w:rFonts w:hint="eastAsia" w:ascii="宋体" w:hAnsi="宋体" w:eastAsia="方正仿宋_GBK" w:cs="方正仿宋_GBK"/>
          <w:color w:val="333333"/>
          <w:kern w:val="0"/>
          <w:sz w:val="32"/>
          <w:szCs w:val="32"/>
          <w:u w:val="none"/>
        </w:rPr>
        <w:t>组织</w:t>
      </w:r>
      <w:r>
        <w:rPr>
          <w:rFonts w:hint="eastAsia" w:ascii="宋体" w:hAnsi="宋体" w:eastAsia="方正仿宋_GBK" w:cs="方正仿宋_GBK"/>
          <w:color w:val="333333"/>
          <w:kern w:val="0"/>
          <w:sz w:val="32"/>
          <w:szCs w:val="32"/>
          <w:u w:val="none"/>
          <w:lang w:val="en-US" w:eastAsia="zh-CN"/>
        </w:rPr>
        <w:t>指挥</w:t>
      </w:r>
      <w:r>
        <w:rPr>
          <w:rFonts w:hint="eastAsia" w:ascii="宋体" w:hAnsi="宋体" w:eastAsia="方正仿宋_GBK" w:cs="方正仿宋_GBK"/>
          <w:color w:val="333333"/>
          <w:kern w:val="0"/>
          <w:sz w:val="32"/>
          <w:szCs w:val="32"/>
          <w:u w:val="none"/>
        </w:rPr>
        <w:t>体系、</w:t>
      </w:r>
      <w:r>
        <w:rPr>
          <w:rFonts w:hint="eastAsia" w:ascii="宋体" w:hAnsi="宋体" w:eastAsia="方正仿宋_GBK" w:cs="方正仿宋_GBK"/>
          <w:color w:val="333333"/>
          <w:kern w:val="0"/>
          <w:sz w:val="32"/>
          <w:szCs w:val="32"/>
          <w:u w:val="none"/>
          <w:lang w:eastAsia="zh-CN"/>
        </w:rPr>
        <w:t>外围保障体系、</w:t>
      </w:r>
      <w:r>
        <w:rPr>
          <w:rFonts w:hint="eastAsia" w:ascii="宋体" w:hAnsi="宋体" w:eastAsia="方正仿宋_GBK" w:cs="方正仿宋_GBK"/>
          <w:color w:val="333333"/>
          <w:kern w:val="0"/>
          <w:sz w:val="32"/>
          <w:szCs w:val="32"/>
          <w:u w:val="none"/>
          <w:lang w:val="en-US" w:eastAsia="zh-CN"/>
        </w:rPr>
        <w:t>预案体系构成</w:t>
      </w:r>
      <w:r>
        <w:rPr>
          <w:rFonts w:hint="eastAsia" w:ascii="宋体" w:hAnsi="宋体" w:eastAsia="方正仿宋_GBK" w:cs="方正仿宋_GBK"/>
          <w:color w:val="333333"/>
          <w:kern w:val="0"/>
          <w:sz w:val="32"/>
          <w:szCs w:val="32"/>
          <w:u w:val="none"/>
          <w:lang w:eastAsia="zh-CN"/>
        </w:rPr>
        <w:t>、主要任务、</w:t>
      </w:r>
      <w:r>
        <w:rPr>
          <w:rFonts w:hint="eastAsia" w:ascii="宋体" w:hAnsi="宋体" w:eastAsia="方正仿宋_GBK" w:cs="方正仿宋_GBK"/>
          <w:color w:val="333333"/>
          <w:kern w:val="0"/>
          <w:sz w:val="32"/>
          <w:szCs w:val="32"/>
          <w:u w:val="none"/>
        </w:rPr>
        <w:t>活动安全风险隐患及防范措施、</w:t>
      </w:r>
      <w:r>
        <w:rPr>
          <w:rFonts w:hint="eastAsia" w:ascii="宋体" w:hAnsi="宋体" w:eastAsia="方正仿宋_GBK" w:cs="方正仿宋_GBK"/>
          <w:color w:val="333333"/>
          <w:kern w:val="0"/>
          <w:sz w:val="32"/>
          <w:szCs w:val="32"/>
          <w:u w:val="none"/>
          <w:lang w:val="en-US" w:eastAsia="zh-CN"/>
        </w:rPr>
        <w:t>应急</w:t>
      </w:r>
      <w:r>
        <w:rPr>
          <w:rFonts w:hint="eastAsia" w:ascii="宋体" w:hAnsi="宋体" w:eastAsia="方正仿宋_GBK" w:cs="方正仿宋_GBK"/>
          <w:color w:val="333333"/>
          <w:kern w:val="0"/>
          <w:sz w:val="32"/>
          <w:szCs w:val="32"/>
          <w:u w:val="none"/>
        </w:rPr>
        <w:t>联动、监测预警、信息报告、应急处置、人员疏散撤离组织和路线等内容。</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 xml:space="preserve">第十三条 </w:t>
      </w:r>
      <w:r>
        <w:rPr>
          <w:rFonts w:hint="eastAsia" w:ascii="宋体" w:hAnsi="宋体" w:eastAsia="方正仿宋_GBK" w:cs="方正仿宋_GBK"/>
          <w:color w:val="333333"/>
          <w:kern w:val="0"/>
          <w:sz w:val="32"/>
          <w:szCs w:val="32"/>
          <w:u w:val="none"/>
        </w:rPr>
        <w:t>相邻、相近地方人民政府及其有关部门可以联合制定应对区域性、流域性突发事件的联合应急预案，侧重明确人民政府及其部门间信息通报、组织指挥体系对接、处置措施衔接、应急资源共享等内容。</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 xml:space="preserve">第十四条 </w:t>
      </w:r>
      <w:r>
        <w:rPr>
          <w:rFonts w:hint="eastAsia" w:ascii="宋体" w:hAnsi="宋体" w:eastAsia="方正仿宋_GBK" w:cs="方正仿宋_GBK"/>
          <w:color w:val="333333"/>
          <w:kern w:val="0"/>
          <w:sz w:val="32"/>
          <w:szCs w:val="32"/>
          <w:u w:val="none"/>
        </w:rPr>
        <w:t>国家有关部门和设区的市级以上地方人民政府可以</w:t>
      </w:r>
      <w:r>
        <w:rPr>
          <w:rFonts w:hint="eastAsia" w:ascii="宋体" w:hAnsi="宋体" w:eastAsia="方正仿宋_GBK" w:cs="方正仿宋_GBK"/>
          <w:color w:val="333333"/>
          <w:kern w:val="0"/>
          <w:sz w:val="32"/>
          <w:szCs w:val="32"/>
          <w:u w:val="none"/>
          <w:lang w:val="en-US" w:eastAsia="zh-CN"/>
        </w:rPr>
        <w:t>结合行业（地区）风险评估实际，构建有关</w:t>
      </w:r>
      <w:r>
        <w:rPr>
          <w:rFonts w:hint="eastAsia" w:ascii="宋体" w:hAnsi="宋体" w:eastAsia="方正仿宋_GBK" w:cs="方正仿宋_GBK"/>
          <w:color w:val="333333"/>
          <w:kern w:val="0"/>
          <w:sz w:val="32"/>
          <w:szCs w:val="32"/>
          <w:u w:val="none"/>
          <w:lang w:val="en-US" w:eastAsia="zh-Hans"/>
        </w:rPr>
        <w:t>地区</w:t>
      </w:r>
      <w:r>
        <w:rPr>
          <w:rFonts w:hint="eastAsia" w:ascii="宋体" w:hAnsi="宋体" w:eastAsia="方正仿宋_GBK" w:cs="方正仿宋_GBK"/>
          <w:color w:val="333333"/>
          <w:kern w:val="0"/>
          <w:sz w:val="32"/>
          <w:szCs w:val="32"/>
          <w:u w:val="none"/>
          <w:lang w:val="en-US" w:eastAsia="zh-CN"/>
        </w:rPr>
        <w:t>或重要基础设施</w:t>
      </w:r>
      <w:r>
        <w:rPr>
          <w:rFonts w:hint="eastAsia" w:ascii="宋体" w:hAnsi="宋体" w:eastAsia="方正仿宋_GBK" w:cs="方正仿宋_GBK"/>
          <w:color w:val="333333"/>
          <w:kern w:val="0"/>
          <w:sz w:val="32"/>
          <w:szCs w:val="32"/>
          <w:u w:val="none"/>
          <w:lang w:val="en-US" w:eastAsia="zh-Hans"/>
        </w:rPr>
        <w:t>面临的</w:t>
      </w:r>
      <w:r>
        <w:rPr>
          <w:rFonts w:hint="eastAsia" w:ascii="宋体" w:hAnsi="宋体" w:eastAsia="方正仿宋_GBK" w:cs="方正仿宋_GBK"/>
          <w:color w:val="333333"/>
          <w:kern w:val="0"/>
          <w:sz w:val="32"/>
          <w:szCs w:val="32"/>
          <w:u w:val="none"/>
        </w:rPr>
        <w:t>小概率、</w:t>
      </w:r>
      <w:r>
        <w:rPr>
          <w:rFonts w:hint="eastAsia" w:ascii="宋体" w:hAnsi="宋体" w:eastAsia="方正仿宋_GBK" w:cs="方正仿宋_GBK"/>
          <w:color w:val="333333"/>
          <w:kern w:val="0"/>
          <w:sz w:val="32"/>
          <w:szCs w:val="32"/>
          <w:u w:val="none"/>
          <w:lang w:val="en-US" w:eastAsia="zh-CN"/>
        </w:rPr>
        <w:t>高风险、超</w:t>
      </w:r>
      <w:r>
        <w:rPr>
          <w:rFonts w:hint="eastAsia" w:ascii="宋体" w:hAnsi="宋体" w:eastAsia="方正仿宋_GBK" w:cs="方正仿宋_GBK"/>
          <w:color w:val="333333"/>
          <w:kern w:val="0"/>
          <w:sz w:val="32"/>
          <w:szCs w:val="32"/>
          <w:u w:val="none"/>
        </w:rPr>
        <w:t>常规</w:t>
      </w:r>
      <w:r>
        <w:rPr>
          <w:rFonts w:hint="eastAsia" w:ascii="宋体" w:hAnsi="宋体" w:eastAsia="方正仿宋_GBK" w:cs="方正仿宋_GBK"/>
          <w:color w:val="333333"/>
          <w:kern w:val="0"/>
          <w:sz w:val="32"/>
          <w:szCs w:val="32"/>
          <w:u w:val="none"/>
          <w:lang w:val="en-US" w:eastAsia="zh-Hans"/>
        </w:rPr>
        <w:t>巨灾</w:t>
      </w:r>
      <w:r>
        <w:rPr>
          <w:rFonts w:hint="eastAsia" w:ascii="宋体" w:hAnsi="宋体" w:eastAsia="方正仿宋_GBK" w:cs="方正仿宋_GBK"/>
          <w:color w:val="333333"/>
          <w:kern w:val="0"/>
          <w:sz w:val="32"/>
          <w:szCs w:val="32"/>
          <w:u w:val="none"/>
          <w:lang w:val="en-US" w:eastAsia="zh-CN"/>
        </w:rPr>
        <w:t>情景</w:t>
      </w:r>
      <w:r>
        <w:rPr>
          <w:rFonts w:hint="eastAsia" w:ascii="宋体" w:hAnsi="宋体" w:eastAsia="方正仿宋_GBK" w:cs="方正仿宋_GBK"/>
          <w:color w:val="333333"/>
          <w:kern w:val="0"/>
          <w:sz w:val="32"/>
          <w:szCs w:val="32"/>
          <w:u w:val="none"/>
          <w:lang w:val="en-US" w:eastAsia="zh-Hans"/>
        </w:rPr>
        <w:t>，制定</w:t>
      </w:r>
      <w:r>
        <w:rPr>
          <w:rFonts w:hint="eastAsia" w:ascii="宋体" w:hAnsi="宋体" w:eastAsia="方正仿宋_GBK" w:cs="方正仿宋_GBK"/>
          <w:color w:val="333333"/>
          <w:kern w:val="0"/>
          <w:sz w:val="32"/>
          <w:szCs w:val="32"/>
          <w:u w:val="none"/>
        </w:rPr>
        <w:t>巨灾应急预案，</w:t>
      </w:r>
      <w:r>
        <w:rPr>
          <w:rFonts w:hint="eastAsia" w:ascii="宋体" w:hAnsi="宋体" w:eastAsia="方正仿宋_GBK" w:cs="方正仿宋_GBK"/>
          <w:color w:val="333333"/>
          <w:kern w:val="0"/>
          <w:sz w:val="32"/>
          <w:szCs w:val="32"/>
          <w:u w:val="none"/>
          <w:lang w:val="en-US" w:eastAsia="zh-Hans"/>
        </w:rPr>
        <w:t>统筹本地区、本系统巨灾应对</w:t>
      </w:r>
      <w:r>
        <w:rPr>
          <w:rFonts w:hint="eastAsia" w:ascii="宋体" w:hAnsi="宋体" w:eastAsia="方正仿宋_GBK" w:cs="方正仿宋_GBK"/>
          <w:color w:val="333333"/>
          <w:kern w:val="0"/>
          <w:sz w:val="32"/>
          <w:szCs w:val="32"/>
          <w:u w:val="none"/>
          <w:lang w:val="en-US" w:eastAsia="zh-CN"/>
        </w:rPr>
        <w:t>与</w:t>
      </w:r>
      <w:r>
        <w:rPr>
          <w:rFonts w:hint="eastAsia" w:ascii="宋体" w:hAnsi="宋体" w:eastAsia="方正仿宋_GBK" w:cs="方正仿宋_GBK"/>
          <w:color w:val="333333"/>
          <w:kern w:val="0"/>
          <w:sz w:val="32"/>
          <w:szCs w:val="32"/>
          <w:u w:val="none"/>
          <w:lang w:val="en-US" w:eastAsia="zh-Hans"/>
        </w:rPr>
        <w:t>能力建设等工作</w:t>
      </w:r>
      <w:r>
        <w:rPr>
          <w:rFonts w:hint="eastAsia" w:ascii="宋体" w:hAnsi="宋体" w:eastAsia="方正仿宋_GBK" w:cs="方正仿宋_GBK"/>
          <w:color w:val="333333"/>
          <w:kern w:val="0"/>
          <w:sz w:val="32"/>
          <w:szCs w:val="32"/>
          <w:u w:val="none"/>
        </w:rPr>
        <w:t>。</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第十</w:t>
      </w:r>
      <w:r>
        <w:rPr>
          <w:rFonts w:hint="eastAsia" w:ascii="宋体" w:hAnsi="宋体" w:eastAsia="方正黑体_GBK" w:cs="方正黑体_GBK"/>
          <w:color w:val="333333"/>
          <w:kern w:val="0"/>
          <w:sz w:val="32"/>
          <w:szCs w:val="32"/>
          <w:u w:val="none"/>
          <w:lang w:val="en-US"/>
        </w:rPr>
        <w:t>五</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乡镇（街道）应急预案重点规范乡镇（街道）层面应对行动，侧重明确突发事件的预警信息传播、组织先期处置和自救互救、信息</w:t>
      </w:r>
      <w:r>
        <w:rPr>
          <w:rFonts w:hint="eastAsia" w:ascii="宋体" w:hAnsi="宋体" w:eastAsia="方正仿宋_GBK" w:cs="方正仿宋_GBK"/>
          <w:color w:val="333333"/>
          <w:kern w:val="0"/>
          <w:sz w:val="32"/>
          <w:szCs w:val="32"/>
          <w:u w:val="none"/>
          <w:lang w:eastAsia="zh-CN"/>
        </w:rPr>
        <w:t>收集</w:t>
      </w:r>
      <w:r>
        <w:rPr>
          <w:rFonts w:hint="eastAsia" w:ascii="宋体" w:hAnsi="宋体" w:eastAsia="方正仿宋_GBK" w:cs="方正仿宋_GBK"/>
          <w:color w:val="333333"/>
          <w:kern w:val="0"/>
          <w:sz w:val="32"/>
          <w:szCs w:val="32"/>
          <w:u w:val="none"/>
        </w:rPr>
        <w:t>报告、处置力量、现场管控、人员疏散与安置等内容，体现先期处置特点。</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村（社区）应急预案应当简洁实用，</w:t>
      </w:r>
      <w:r>
        <w:rPr>
          <w:rFonts w:hint="eastAsia" w:ascii="宋体" w:hAnsi="宋体" w:eastAsia="方正仿宋_GBK" w:cs="方正仿宋_GBK"/>
          <w:color w:val="000000" w:themeColor="text1"/>
          <w:sz w:val="32"/>
          <w:szCs w:val="32"/>
          <w:u w:val="none"/>
          <w14:textFill>
            <w14:solidFill>
              <w14:schemeClr w14:val="tx1"/>
            </w14:solidFill>
          </w14:textFill>
        </w:rPr>
        <w:t>侧重明确主要风险、联防联控、</w:t>
      </w:r>
      <w:r>
        <w:rPr>
          <w:rFonts w:hint="eastAsia" w:ascii="宋体" w:hAnsi="宋体" w:eastAsia="方正仿宋_GBK" w:cs="方正仿宋_GBK"/>
          <w:color w:val="000000" w:themeColor="text1"/>
          <w:sz w:val="32"/>
          <w:szCs w:val="32"/>
          <w:u w:val="none"/>
          <w:lang w:val="en-US" w:eastAsia="zh-Hans"/>
          <w14:textFill>
            <w14:solidFill>
              <w14:schemeClr w14:val="tx1"/>
            </w14:solidFill>
          </w14:textFill>
        </w:rPr>
        <w:t>预警响应、</w:t>
      </w:r>
      <w:r>
        <w:rPr>
          <w:rFonts w:hint="eastAsia" w:ascii="宋体" w:hAnsi="宋体" w:eastAsia="方正仿宋_GBK" w:cs="方正仿宋_GBK"/>
          <w:color w:val="000000" w:themeColor="text1"/>
          <w:sz w:val="32"/>
          <w:szCs w:val="32"/>
          <w:u w:val="none"/>
          <w14:textFill>
            <w14:solidFill>
              <w14:schemeClr w14:val="tx1"/>
            </w14:solidFill>
          </w14:textFill>
        </w:rPr>
        <w:t>先期处置、转移避险、可调配的应急资源等内容，突出快速、灵活的先期处置特点</w:t>
      </w:r>
      <w:r>
        <w:rPr>
          <w:rFonts w:hint="eastAsia" w:ascii="宋体" w:hAnsi="宋体" w:eastAsia="方正仿宋_GBK" w:cs="方正仿宋_GBK"/>
          <w:color w:val="333333"/>
          <w:kern w:val="0"/>
          <w:sz w:val="32"/>
          <w:szCs w:val="32"/>
          <w:u w:val="none"/>
        </w:rPr>
        <w:t>。</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第十</w:t>
      </w:r>
      <w:r>
        <w:rPr>
          <w:rFonts w:hint="eastAsia" w:ascii="宋体" w:hAnsi="宋体" w:eastAsia="方正黑体_GBK" w:cs="方正黑体_GBK"/>
          <w:color w:val="333333"/>
          <w:kern w:val="0"/>
          <w:sz w:val="32"/>
          <w:szCs w:val="32"/>
          <w:u w:val="none"/>
          <w:lang w:val="en-US"/>
        </w:rPr>
        <w:t>六</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单位应急预案可以结合本单位实际、存在的风险隐患和所承担任务，侧重明确应急响应责任人、主要任务、信息报告、预警响应、</w:t>
      </w:r>
      <w:r>
        <w:rPr>
          <w:rFonts w:hint="eastAsia" w:ascii="宋体" w:hAnsi="宋体" w:eastAsia="方正仿宋_GBK" w:cs="方正仿宋_GBK"/>
          <w:color w:val="333333"/>
          <w:kern w:val="0"/>
          <w:sz w:val="32"/>
          <w:szCs w:val="32"/>
          <w:u w:val="none"/>
          <w:lang w:val="en-US" w:eastAsia="zh-Hans"/>
        </w:rPr>
        <w:t>应急响应、</w:t>
      </w:r>
      <w:r>
        <w:rPr>
          <w:rFonts w:hint="eastAsia" w:ascii="宋体" w:hAnsi="宋体" w:eastAsia="方正仿宋_GBK" w:cs="方正仿宋_GBK"/>
          <w:color w:val="333333"/>
          <w:kern w:val="0"/>
          <w:sz w:val="32"/>
          <w:szCs w:val="32"/>
          <w:u w:val="none"/>
        </w:rPr>
        <w:t>先期处置、人员疏散撤离组织和路线等内容。</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大型企业集团可根据相关标准规范和实际工作需要，参照国际惯例，建立本集团应急预案体系。</w:t>
      </w:r>
    </w:p>
    <w:p>
      <w:pPr>
        <w:shd w:val="clear" w:color="auto" w:fill="FFFFFF"/>
        <w:spacing w:line="560" w:lineRule="exact"/>
        <w:ind w:firstLine="640" w:firstLineChars="200"/>
        <w:rPr>
          <w:rFonts w:ascii="宋体" w:hAnsi="宋体" w:eastAsia="方正仿宋_GBK"/>
          <w:bCs/>
          <w:color w:val="000000" w:themeColor="text1"/>
          <w:sz w:val="32"/>
          <w:u w:val="none"/>
          <w14:textFill>
            <w14:solidFill>
              <w14:schemeClr w14:val="tx1"/>
            </w14:solidFill>
          </w14:textFill>
        </w:rPr>
      </w:pPr>
      <w:r>
        <w:rPr>
          <w:rFonts w:hint="eastAsia" w:ascii="宋体" w:hAnsi="宋体" w:eastAsia="方正黑体_GBK" w:cs="方正黑体_GBK"/>
          <w:color w:val="333333"/>
          <w:kern w:val="0"/>
          <w:sz w:val="32"/>
          <w:szCs w:val="32"/>
          <w:u w:val="none"/>
        </w:rPr>
        <w:t>第十</w:t>
      </w:r>
      <w:r>
        <w:rPr>
          <w:rFonts w:hint="eastAsia" w:ascii="宋体" w:hAnsi="宋体" w:eastAsia="方正黑体_GBK" w:cs="方正黑体_GBK"/>
          <w:color w:val="333333"/>
          <w:kern w:val="0"/>
          <w:sz w:val="32"/>
          <w:szCs w:val="32"/>
          <w:u w:val="none"/>
          <w:lang w:val="en-US"/>
        </w:rPr>
        <w:t>七</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bCs/>
          <w:color w:val="000000" w:themeColor="text1"/>
          <w:sz w:val="32"/>
          <w:u w:val="none"/>
          <w:lang w:eastAsia="zh-CN"/>
          <w14:textFill>
            <w14:solidFill>
              <w14:schemeClr w14:val="tx1"/>
            </w14:solidFill>
          </w14:textFill>
        </w:rPr>
        <w:t>应急</w:t>
      </w:r>
      <w:r>
        <w:rPr>
          <w:rFonts w:hint="eastAsia" w:ascii="宋体" w:hAnsi="宋体" w:eastAsia="方正仿宋_GBK"/>
          <w:bCs/>
          <w:color w:val="000000" w:themeColor="text1"/>
          <w:sz w:val="32"/>
          <w:u w:val="none"/>
          <w14:textFill>
            <w14:solidFill>
              <w14:schemeClr w14:val="tx1"/>
            </w14:solidFill>
          </w14:textFill>
        </w:rPr>
        <w:t>预案涉及的有关部门机关和单位</w:t>
      </w:r>
      <w:r>
        <w:rPr>
          <w:rFonts w:hint="eastAsia" w:ascii="宋体" w:hAnsi="宋体" w:eastAsia="方正仿宋_GBK"/>
          <w:bCs/>
          <w:color w:val="000000" w:themeColor="text1"/>
          <w:sz w:val="32"/>
          <w:u w:val="none"/>
          <w:lang w:eastAsia="zh-CN"/>
          <w14:textFill>
            <w14:solidFill>
              <w14:schemeClr w14:val="tx1"/>
            </w14:solidFill>
          </w14:textFill>
        </w:rPr>
        <w:t>等可结合本地区、本部门和本单位具体情况编制</w:t>
      </w:r>
      <w:r>
        <w:rPr>
          <w:rFonts w:hint="eastAsia" w:ascii="宋体" w:hAnsi="宋体" w:eastAsia="方正仿宋_GBK"/>
          <w:bCs/>
          <w:color w:val="000000" w:themeColor="text1"/>
          <w:sz w:val="32"/>
          <w:u w:val="none"/>
          <w:lang w:val="en-US" w:eastAsia="zh-Hans"/>
          <w14:textFill>
            <w14:solidFill>
              <w14:schemeClr w14:val="tx1"/>
            </w14:solidFill>
          </w14:textFill>
        </w:rPr>
        <w:t>应急</w:t>
      </w:r>
      <w:r>
        <w:rPr>
          <w:rFonts w:hint="eastAsia" w:ascii="宋体" w:hAnsi="宋体" w:eastAsia="方正仿宋_GBK"/>
          <w:bCs/>
          <w:color w:val="000000" w:themeColor="text1"/>
          <w:sz w:val="32"/>
          <w:u w:val="none"/>
          <w:lang w:eastAsia="zh-CN"/>
          <w14:textFill>
            <w14:solidFill>
              <w14:schemeClr w14:val="tx1"/>
            </w14:solidFill>
          </w14:textFill>
        </w:rPr>
        <w:t>工作手册</w:t>
      </w:r>
      <w:r>
        <w:rPr>
          <w:rFonts w:hint="eastAsia" w:ascii="宋体" w:hAnsi="宋体" w:eastAsia="方正仿宋_GBK"/>
          <w:bCs/>
          <w:color w:val="000000" w:themeColor="text1"/>
          <w:sz w:val="32"/>
          <w:u w:val="none"/>
          <w14:textFill>
            <w14:solidFill>
              <w14:schemeClr w14:val="tx1"/>
            </w14:solidFill>
          </w14:textFill>
        </w:rPr>
        <w:t>，侧重明确对自身承担职责任务进一步分解细化的工作安排，明确</w:t>
      </w:r>
      <w:r>
        <w:rPr>
          <w:rFonts w:hint="eastAsia" w:ascii="宋体" w:hAnsi="宋体" w:eastAsia="方正仿宋_GBK"/>
          <w:bCs/>
          <w:color w:val="000000" w:themeColor="text1"/>
          <w:sz w:val="32"/>
          <w:u w:val="none"/>
          <w:lang w:eastAsia="zh-CN"/>
          <w14:textFill>
            <w14:solidFill>
              <w14:schemeClr w14:val="tx1"/>
            </w14:solidFill>
          </w14:textFill>
        </w:rPr>
        <w:t>主要任务、</w:t>
      </w:r>
      <w:r>
        <w:rPr>
          <w:rFonts w:hint="eastAsia" w:ascii="宋体" w:hAnsi="宋体" w:eastAsia="方正仿宋_GBK"/>
          <w:bCs/>
          <w:color w:val="000000" w:themeColor="text1"/>
          <w:sz w:val="32"/>
          <w:u w:val="none"/>
          <w14:textFill>
            <w14:solidFill>
              <w14:schemeClr w14:val="tx1"/>
            </w14:solidFill>
          </w14:textFill>
        </w:rPr>
        <w:t>工作流程</w:t>
      </w:r>
      <w:r>
        <w:rPr>
          <w:rFonts w:hint="eastAsia" w:ascii="宋体" w:hAnsi="宋体" w:eastAsia="方正仿宋_GBK"/>
          <w:bCs/>
          <w:color w:val="000000" w:themeColor="text1"/>
          <w:sz w:val="32"/>
          <w:u w:val="none"/>
          <w:lang w:eastAsia="zh-CN"/>
          <w14:textFill>
            <w14:solidFill>
              <w14:schemeClr w14:val="tx1"/>
            </w14:solidFill>
          </w14:textFill>
        </w:rPr>
        <w:t>、</w:t>
      </w:r>
      <w:r>
        <w:rPr>
          <w:rFonts w:hint="eastAsia" w:ascii="宋体" w:hAnsi="宋体" w:eastAsia="方正仿宋_GBK"/>
          <w:bCs/>
          <w:color w:val="000000" w:themeColor="text1"/>
          <w:sz w:val="32"/>
          <w:u w:val="none"/>
          <w14:textFill>
            <w14:solidFill>
              <w14:schemeClr w14:val="tx1"/>
            </w14:solidFill>
          </w14:textFill>
        </w:rPr>
        <w:t>具体责任人、联络方式</w:t>
      </w:r>
      <w:r>
        <w:rPr>
          <w:rFonts w:hint="eastAsia" w:ascii="宋体" w:hAnsi="宋体" w:eastAsia="方正仿宋_GBK"/>
          <w:bCs/>
          <w:color w:val="000000" w:themeColor="text1"/>
          <w:sz w:val="32"/>
          <w:u w:val="none"/>
          <w:lang w:eastAsia="zh-CN"/>
          <w14:textFill>
            <w14:solidFill>
              <w14:schemeClr w14:val="tx1"/>
            </w14:solidFill>
          </w14:textFill>
        </w:rPr>
        <w:t>和必要附件</w:t>
      </w:r>
      <w:r>
        <w:rPr>
          <w:rFonts w:hint="eastAsia" w:ascii="宋体" w:hAnsi="宋体" w:eastAsia="方正仿宋_GBK"/>
          <w:bCs/>
          <w:color w:val="000000" w:themeColor="text1"/>
          <w:sz w:val="32"/>
          <w:u w:val="none"/>
          <w14:textFill>
            <w14:solidFill>
              <w14:schemeClr w14:val="tx1"/>
            </w14:solidFill>
          </w14:textFill>
        </w:rPr>
        <w:t>等。</w:t>
      </w:r>
    </w:p>
    <w:p>
      <w:pPr>
        <w:shd w:val="clear" w:color="auto" w:fill="FFFFFF"/>
        <w:spacing w:line="560" w:lineRule="exact"/>
        <w:ind w:firstLine="640" w:firstLineChars="200"/>
        <w:rPr>
          <w:rFonts w:ascii="宋体" w:hAnsi="宋体" w:eastAsia="方正仿宋_GBK"/>
          <w:bCs/>
          <w:color w:val="000000" w:themeColor="text1"/>
          <w:sz w:val="32"/>
          <w:u w:val="none"/>
          <w14:textFill>
            <w14:solidFill>
              <w14:schemeClr w14:val="tx1"/>
            </w14:solidFill>
          </w14:textFill>
        </w:rPr>
      </w:pPr>
      <w:r>
        <w:rPr>
          <w:rFonts w:hint="eastAsia" w:ascii="宋体" w:hAnsi="宋体" w:eastAsia="方正仿宋_GBK"/>
          <w:bCs/>
          <w:color w:val="000000" w:themeColor="text1"/>
          <w:sz w:val="32"/>
          <w:u w:val="none"/>
          <w14:textFill>
            <w14:solidFill>
              <w14:schemeClr w14:val="tx1"/>
            </w14:solidFill>
          </w14:textFill>
        </w:rPr>
        <w:t>应急救援队伍、保障力量等</w:t>
      </w:r>
      <w:r>
        <w:rPr>
          <w:rFonts w:hint="eastAsia" w:ascii="宋体" w:hAnsi="宋体" w:eastAsia="方正仿宋_GBK"/>
          <w:bCs/>
          <w:color w:val="000000" w:themeColor="text1"/>
          <w:sz w:val="32"/>
          <w:u w:val="none"/>
          <w:lang w:eastAsia="zh-CN"/>
          <w14:textFill>
            <w14:solidFill>
              <w14:schemeClr w14:val="tx1"/>
            </w14:solidFill>
          </w14:textFill>
        </w:rPr>
        <w:t>应当结合实际情况，针对需要</w:t>
      </w:r>
      <w:r>
        <w:rPr>
          <w:rFonts w:hint="eastAsia" w:ascii="宋体" w:hAnsi="宋体" w:eastAsia="方正仿宋_GBK"/>
          <w:bCs/>
          <w:color w:val="000000" w:themeColor="text1"/>
          <w:sz w:val="32"/>
          <w:u w:val="none"/>
          <w14:textFill>
            <w14:solidFill>
              <w14:schemeClr w14:val="tx1"/>
            </w14:solidFill>
          </w14:textFill>
        </w:rPr>
        <w:t>参与突发事件应对的具体任务</w:t>
      </w:r>
      <w:r>
        <w:rPr>
          <w:rFonts w:hint="eastAsia" w:ascii="宋体" w:hAnsi="宋体" w:eastAsia="方正仿宋_GBK"/>
          <w:bCs/>
          <w:color w:val="000000" w:themeColor="text1"/>
          <w:sz w:val="32"/>
          <w:u w:val="none"/>
          <w:lang w:eastAsia="zh-CN"/>
          <w14:textFill>
            <w14:solidFill>
              <w14:schemeClr w14:val="tx1"/>
            </w14:solidFill>
          </w14:textFill>
        </w:rPr>
        <w:t>编制行动方案</w:t>
      </w:r>
      <w:r>
        <w:rPr>
          <w:rFonts w:hint="eastAsia" w:ascii="宋体" w:hAnsi="宋体" w:eastAsia="方正仿宋_GBK"/>
          <w:bCs/>
          <w:color w:val="000000" w:themeColor="text1"/>
          <w:sz w:val="32"/>
          <w:u w:val="none"/>
          <w14:textFill>
            <w14:solidFill>
              <w14:schemeClr w14:val="tx1"/>
            </w14:solidFill>
          </w14:textFill>
        </w:rPr>
        <w:t>，侧重明确应急响应、指挥协同、力量编成、行动构想、综合保障、其他有关措施性要求等具体内容。</w:t>
      </w:r>
    </w:p>
    <w:p>
      <w:pPr>
        <w:shd w:val="clear" w:color="auto" w:fill="FFFFFF"/>
        <w:spacing w:line="560" w:lineRule="exact"/>
        <w:ind w:firstLine="640" w:firstLineChars="200"/>
        <w:rPr>
          <w:rFonts w:hint="eastAsia" w:ascii="宋体" w:hAnsi="宋体" w:eastAsia="方正仿宋_GBK" w:cstheme="minorBidi"/>
          <w:bCs/>
          <w:color w:val="000000" w:themeColor="text1"/>
          <w:kern w:val="2"/>
          <w:sz w:val="32"/>
          <w:szCs w:val="22"/>
          <w:u w:val="none"/>
          <w:lang w:val="en-US" w:eastAsia="zh-Hans"/>
          <w14:textFill>
            <w14:solidFill>
              <w14:schemeClr w14:val="tx1"/>
            </w14:solidFill>
          </w14:textFill>
        </w:rPr>
      </w:pPr>
      <w:r>
        <w:rPr>
          <w:rFonts w:hint="eastAsia" w:ascii="宋体" w:hAnsi="宋体" w:eastAsia="方正仿宋_GBK" w:cstheme="minorBidi"/>
          <w:bCs/>
          <w:color w:val="000000" w:themeColor="text1"/>
          <w:kern w:val="2"/>
          <w:sz w:val="32"/>
          <w:szCs w:val="22"/>
          <w:u w:val="none"/>
          <w14:textFill>
            <w14:solidFill>
              <w14:schemeClr w14:val="tx1"/>
            </w14:solidFill>
          </w14:textFill>
        </w:rPr>
        <w:t>政府及其部门、有关单位和基层组织可根据应急预案，并针对突发事件现场处置工作灵活制定现场工作方案，侧重明确现场组织指挥机制、应急队伍分工、不同情况下的应对措施、应急装备保障和自我保障等内容。</w:t>
      </w:r>
    </w:p>
    <w:p>
      <w:pPr>
        <w:shd w:val="clear" w:color="auto" w:fill="FFFFFF"/>
        <w:spacing w:beforeLines="50" w:afterLines="50" w:line="560" w:lineRule="exact"/>
        <w:jc w:val="center"/>
        <w:rPr>
          <w:rFonts w:ascii="宋体" w:hAnsi="宋体" w:eastAsia="方正黑体_GBK" w:cs="方正黑体_GBK"/>
          <w:color w:val="000000" w:themeColor="text1"/>
          <w:sz w:val="32"/>
          <w:szCs w:val="32"/>
          <w:u w:val="none"/>
          <w14:textFill>
            <w14:solidFill>
              <w14:schemeClr w14:val="tx1"/>
            </w14:solidFill>
          </w14:textFill>
        </w:rPr>
      </w:pPr>
      <w:r>
        <w:rPr>
          <w:rFonts w:hint="eastAsia" w:ascii="宋体" w:hAnsi="宋体" w:eastAsia="方正黑体_GBK" w:cs="方正黑体_GBK"/>
          <w:color w:val="000000" w:themeColor="text1"/>
          <w:sz w:val="32"/>
          <w:szCs w:val="32"/>
          <w:u w:val="none"/>
          <w14:textFill>
            <w14:solidFill>
              <w14:schemeClr w14:val="tx1"/>
            </w14:solidFill>
          </w14:textFill>
        </w:rPr>
        <w:t xml:space="preserve">第三章 </w:t>
      </w:r>
      <w:r>
        <w:rPr>
          <w:rFonts w:hint="default" w:ascii="宋体" w:hAnsi="宋体" w:eastAsia="方正黑体_GBK" w:cs="方正黑体_GBK"/>
          <w:color w:val="000000" w:themeColor="text1"/>
          <w:sz w:val="32"/>
          <w:szCs w:val="32"/>
          <w:u w:val="none"/>
          <w14:textFill>
            <w14:solidFill>
              <w14:schemeClr w14:val="tx1"/>
            </w14:solidFill>
          </w14:textFill>
        </w:rPr>
        <w:t xml:space="preserve">  </w:t>
      </w:r>
      <w:r>
        <w:rPr>
          <w:rFonts w:hint="eastAsia" w:ascii="宋体" w:hAnsi="宋体" w:eastAsia="方正黑体_GBK" w:cs="方正黑体_GBK"/>
          <w:color w:val="000000" w:themeColor="text1"/>
          <w:sz w:val="32"/>
          <w:szCs w:val="32"/>
          <w:u w:val="none"/>
          <w:lang w:eastAsia="zh-CN"/>
          <w14:textFill>
            <w14:solidFill>
              <w14:schemeClr w14:val="tx1"/>
            </w14:solidFill>
          </w14:textFill>
        </w:rPr>
        <w:t>计</w:t>
      </w:r>
      <w:r>
        <w:rPr>
          <w:rFonts w:hint="eastAsia" w:ascii="宋体" w:hAnsi="宋体" w:eastAsia="方正黑体_GBK" w:cs="方正黑体_GBK"/>
          <w:color w:val="000000" w:themeColor="text1"/>
          <w:sz w:val="32"/>
          <w:szCs w:val="32"/>
          <w:u w:val="none"/>
          <w:lang w:val="en-US"/>
          <w14:textFill>
            <w14:solidFill>
              <w14:schemeClr w14:val="tx1"/>
            </w14:solidFill>
          </w14:textFill>
        </w:rPr>
        <w:t>划</w:t>
      </w:r>
      <w:r>
        <w:rPr>
          <w:rFonts w:hint="eastAsia" w:ascii="宋体" w:hAnsi="宋体" w:eastAsia="方正黑体_GBK" w:cs="方正黑体_GBK"/>
          <w:color w:val="000000" w:themeColor="text1"/>
          <w:sz w:val="32"/>
          <w:szCs w:val="32"/>
          <w:u w:val="none"/>
          <w14:textFill>
            <w14:solidFill>
              <w14:schemeClr w14:val="tx1"/>
            </w14:solidFill>
          </w14:textFill>
        </w:rPr>
        <w:t>与编制</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lang w:val="en-US" w:eastAsia="zh-CN"/>
        </w:rPr>
      </w:pPr>
      <w:r>
        <w:rPr>
          <w:rFonts w:hint="eastAsia" w:ascii="宋体" w:hAnsi="宋体" w:eastAsia="方正黑体_GBK" w:cs="方正黑体_GBK"/>
          <w:color w:val="333333"/>
          <w:kern w:val="0"/>
          <w:sz w:val="32"/>
          <w:szCs w:val="32"/>
          <w:u w:val="none"/>
        </w:rPr>
        <w:t>第十</w:t>
      </w:r>
      <w:r>
        <w:rPr>
          <w:rFonts w:hint="eastAsia" w:ascii="宋体" w:hAnsi="宋体" w:eastAsia="方正黑体_GBK" w:cs="方正黑体_GBK"/>
          <w:color w:val="333333"/>
          <w:kern w:val="0"/>
          <w:sz w:val="32"/>
          <w:szCs w:val="32"/>
          <w:u w:val="none"/>
          <w:lang w:val="en-US"/>
        </w:rPr>
        <w:t>八</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县级以上人民政府应急管理部门应当</w:t>
      </w:r>
      <w:r>
        <w:rPr>
          <w:rFonts w:hint="eastAsia" w:ascii="宋体" w:hAnsi="宋体" w:eastAsia="方正仿宋_GBK" w:cs="方正仿宋_GBK"/>
          <w:color w:val="333333"/>
          <w:kern w:val="0"/>
          <w:sz w:val="32"/>
          <w:szCs w:val="32"/>
          <w:u w:val="none"/>
          <w:lang w:val="en-US" w:eastAsia="zh-Hans"/>
        </w:rPr>
        <w:t>会同相关部门，</w:t>
      </w:r>
      <w:r>
        <w:rPr>
          <w:rFonts w:hint="eastAsia" w:ascii="宋体" w:hAnsi="宋体" w:eastAsia="方正仿宋_GBK" w:cs="方正仿宋_GBK"/>
          <w:color w:val="333333"/>
          <w:kern w:val="0"/>
          <w:sz w:val="32"/>
          <w:szCs w:val="32"/>
          <w:u w:val="none"/>
        </w:rPr>
        <w:t>针对本行政区域多发易发突发事件、主要风险等，</w:t>
      </w:r>
      <w:r>
        <w:rPr>
          <w:rFonts w:hint="eastAsia" w:ascii="宋体" w:hAnsi="宋体" w:eastAsia="方正仿宋_GBK" w:cs="方正仿宋_GBK"/>
          <w:color w:val="333333"/>
          <w:kern w:val="0"/>
          <w:sz w:val="32"/>
          <w:szCs w:val="32"/>
          <w:u w:val="none"/>
          <w:lang w:eastAsia="zh-CN"/>
        </w:rPr>
        <w:t>编制</w:t>
      </w:r>
      <w:r>
        <w:rPr>
          <w:rFonts w:hint="eastAsia" w:ascii="宋体" w:hAnsi="宋体" w:eastAsia="方正仿宋_GBK" w:cs="方正仿宋_GBK"/>
          <w:color w:val="333333"/>
          <w:kern w:val="0"/>
          <w:sz w:val="32"/>
          <w:szCs w:val="32"/>
          <w:u w:val="none"/>
        </w:rPr>
        <w:t>本行政区域应急预案制</w:t>
      </w:r>
      <w:r>
        <w:rPr>
          <w:rFonts w:hint="eastAsia" w:ascii="宋体" w:hAnsi="宋体" w:eastAsia="方正仿宋_GBK" w:cs="方正仿宋_GBK"/>
          <w:color w:val="333333"/>
          <w:kern w:val="0"/>
          <w:sz w:val="32"/>
          <w:szCs w:val="32"/>
          <w:u w:val="none"/>
          <w:lang w:eastAsia="zh-CN"/>
        </w:rPr>
        <w:t>修订工作计划</w:t>
      </w:r>
      <w:r>
        <w:rPr>
          <w:rFonts w:hint="eastAsia" w:ascii="宋体" w:hAnsi="宋体" w:eastAsia="方正仿宋_GBK" w:cs="方正仿宋_GBK"/>
          <w:color w:val="333333"/>
          <w:kern w:val="0"/>
          <w:sz w:val="32"/>
          <w:szCs w:val="32"/>
          <w:u w:val="none"/>
        </w:rPr>
        <w:t>，报本级人民政府批准后实施</w:t>
      </w:r>
      <w:r>
        <w:rPr>
          <w:rFonts w:hint="eastAsia" w:ascii="宋体" w:hAnsi="宋体" w:eastAsia="方正仿宋_GBK" w:cs="方正仿宋_GBK"/>
          <w:color w:val="333333"/>
          <w:kern w:val="0"/>
          <w:sz w:val="32"/>
          <w:szCs w:val="32"/>
          <w:u w:val="none"/>
          <w:lang w:eastAsia="zh-CN"/>
        </w:rPr>
        <w:t>。县级以上地方人民政府应急管理部门应当将本行政区域应急预案编制计划</w:t>
      </w:r>
      <w:r>
        <w:rPr>
          <w:rFonts w:hint="eastAsia" w:ascii="宋体" w:hAnsi="宋体" w:eastAsia="方正仿宋_GBK" w:cs="方正仿宋_GBK"/>
          <w:color w:val="333333"/>
          <w:kern w:val="0"/>
          <w:sz w:val="32"/>
          <w:szCs w:val="32"/>
          <w:u w:val="none"/>
          <w:lang w:val="en-US" w:eastAsia="zh-Hans"/>
        </w:rPr>
        <w:t>抄送上一级人民政府应急管理部门</w:t>
      </w:r>
      <w:r>
        <w:rPr>
          <w:rFonts w:hint="eastAsia" w:ascii="宋体" w:hAnsi="宋体" w:eastAsia="方正仿宋_GBK" w:cs="方正仿宋_GBK"/>
          <w:color w:val="333333"/>
          <w:kern w:val="0"/>
          <w:sz w:val="32"/>
          <w:szCs w:val="32"/>
          <w:u w:val="none"/>
          <w:lang w:val="en-US" w:eastAsia="zh-CN"/>
        </w:rPr>
        <w:t>。</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县级以上人民政府有关部门</w:t>
      </w:r>
      <w:r>
        <w:rPr>
          <w:rFonts w:hint="eastAsia" w:ascii="宋体" w:hAnsi="宋体" w:eastAsia="方正仿宋_GBK" w:cs="方正仿宋_GBK"/>
          <w:color w:val="333333"/>
          <w:kern w:val="0"/>
          <w:sz w:val="32"/>
          <w:szCs w:val="32"/>
          <w:u w:val="none"/>
          <w:lang w:eastAsia="zh-CN"/>
        </w:rPr>
        <w:t>可以</w:t>
      </w:r>
      <w:r>
        <w:rPr>
          <w:rFonts w:hint="eastAsia" w:ascii="宋体" w:hAnsi="宋体" w:eastAsia="方正仿宋_GBK" w:cs="方正仿宋_GBK"/>
          <w:color w:val="333333"/>
          <w:kern w:val="0"/>
          <w:sz w:val="32"/>
          <w:szCs w:val="32"/>
          <w:u w:val="none"/>
        </w:rPr>
        <w:t>结合实际制定本行业</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rPr>
        <w:t>领域</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rPr>
        <w:t>应急预案编制计划，并抄送上一级相应部门和同级应急管理部门。</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单位和基层组织可根据应对突发事件需要，制定本单位、本基层组织应急预案编制计划。</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lang w:eastAsia="zh-CN"/>
        </w:rPr>
        <w:t>应急预案编制计划应当</w:t>
      </w:r>
      <w:r>
        <w:rPr>
          <w:rFonts w:hint="eastAsia" w:ascii="宋体" w:hAnsi="宋体" w:eastAsia="方正仿宋_GBK" w:cs="方正仿宋_GBK"/>
          <w:color w:val="333333"/>
          <w:kern w:val="0"/>
          <w:sz w:val="32"/>
          <w:szCs w:val="32"/>
          <w:u w:val="none"/>
        </w:rPr>
        <w:t>根据</w:t>
      </w:r>
      <w:r>
        <w:rPr>
          <w:rFonts w:hint="eastAsia" w:ascii="宋体" w:hAnsi="宋体" w:eastAsia="方正仿宋_GBK" w:cs="方正仿宋_GBK"/>
          <w:color w:val="333333"/>
          <w:kern w:val="0"/>
          <w:sz w:val="32"/>
          <w:szCs w:val="32"/>
          <w:u w:val="none"/>
          <w:lang w:eastAsia="zh-CN"/>
        </w:rPr>
        <w:t>国民经济和社会发展规划、突发事件应对工作</w:t>
      </w:r>
      <w:r>
        <w:rPr>
          <w:rFonts w:hint="eastAsia" w:ascii="宋体" w:hAnsi="宋体" w:eastAsia="方正仿宋_GBK" w:cs="方正仿宋_GBK"/>
          <w:color w:val="333333"/>
          <w:kern w:val="0"/>
          <w:sz w:val="32"/>
          <w:szCs w:val="32"/>
          <w:u w:val="none"/>
        </w:rPr>
        <w:t>实际</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rPr>
        <w:t>适时</w:t>
      </w:r>
      <w:r>
        <w:rPr>
          <w:rFonts w:hint="eastAsia" w:ascii="宋体" w:hAnsi="宋体" w:eastAsia="方正仿宋_GBK" w:cs="方正仿宋_GBK"/>
          <w:color w:val="333333"/>
          <w:kern w:val="0"/>
          <w:sz w:val="32"/>
          <w:szCs w:val="32"/>
          <w:u w:val="none"/>
          <w:lang w:eastAsia="zh-CN"/>
        </w:rPr>
        <w:t>予以调整</w:t>
      </w:r>
      <w:r>
        <w:rPr>
          <w:rFonts w:hint="eastAsia" w:ascii="宋体" w:hAnsi="宋体" w:eastAsia="方正仿宋_GBK" w:cs="方正仿宋_GBK"/>
          <w:color w:val="333333"/>
          <w:kern w:val="0"/>
          <w:sz w:val="32"/>
          <w:szCs w:val="32"/>
          <w:u w:val="none"/>
        </w:rPr>
        <w:t>。</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lang w:eastAsia="zh-CN"/>
        </w:rPr>
      </w:pPr>
      <w:r>
        <w:rPr>
          <w:rFonts w:hint="eastAsia" w:ascii="宋体" w:hAnsi="宋体" w:eastAsia="方正黑体_GBK" w:cs="方正黑体_GBK"/>
          <w:color w:val="333333"/>
          <w:kern w:val="0"/>
          <w:sz w:val="32"/>
          <w:szCs w:val="32"/>
          <w:u w:val="none"/>
        </w:rPr>
        <w:t>第十</w:t>
      </w:r>
      <w:r>
        <w:rPr>
          <w:rFonts w:hint="eastAsia" w:ascii="宋体" w:hAnsi="宋体" w:eastAsia="方正黑体_GBK" w:cs="方正黑体_GBK"/>
          <w:color w:val="333333"/>
          <w:kern w:val="0"/>
          <w:sz w:val="32"/>
          <w:szCs w:val="32"/>
          <w:u w:val="none"/>
          <w:lang w:val="en-US"/>
        </w:rPr>
        <w:t>九</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县级以上人民政府总体应急预案由本级人民政府应急管理部门组织编制，专项应急预案由本级人民政府相关类别突发事件应对牵头部门组织编制。县级以上人民政府部门应急预案，</w:t>
      </w:r>
      <w:r>
        <w:rPr>
          <w:rFonts w:ascii="宋体" w:hAnsi="宋体" w:eastAsia="方正仿宋_GBK" w:cs="方正仿宋_GBK"/>
          <w:color w:val="333333"/>
          <w:kern w:val="0"/>
          <w:sz w:val="32"/>
          <w:szCs w:val="32"/>
          <w:u w:val="none"/>
        </w:rPr>
        <w:t>乡</w:t>
      </w:r>
      <w:r>
        <w:rPr>
          <w:rFonts w:hint="eastAsia" w:ascii="宋体" w:hAnsi="宋体" w:eastAsia="方正仿宋_GBK" w:cs="方正仿宋_GBK"/>
          <w:color w:val="333333"/>
          <w:kern w:val="0"/>
          <w:sz w:val="32"/>
          <w:szCs w:val="32"/>
          <w:u w:val="none"/>
        </w:rPr>
        <w:t>级</w:t>
      </w:r>
      <w:r>
        <w:rPr>
          <w:rFonts w:ascii="宋体" w:hAnsi="宋体" w:eastAsia="方正仿宋_GBK" w:cs="方正仿宋_GBK"/>
          <w:color w:val="333333"/>
          <w:kern w:val="0"/>
          <w:sz w:val="32"/>
          <w:szCs w:val="32"/>
          <w:u w:val="none"/>
        </w:rPr>
        <w:t>人民政府</w:t>
      </w:r>
      <w:r>
        <w:rPr>
          <w:rFonts w:hint="eastAsia" w:ascii="宋体" w:hAnsi="宋体" w:eastAsia="方正仿宋_GBK" w:cs="方正仿宋_GBK"/>
          <w:color w:val="333333"/>
          <w:kern w:val="0"/>
          <w:sz w:val="32"/>
          <w:szCs w:val="32"/>
          <w:u w:val="none"/>
        </w:rPr>
        <w:t>、单位和基层组织等应急预案由有关制定单位组织编制。</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w:t>
      </w:r>
      <w:r>
        <w:rPr>
          <w:rFonts w:hint="eastAsia" w:ascii="宋体" w:hAnsi="宋体" w:eastAsia="方正黑体_GBK" w:cs="方正黑体_GBK"/>
          <w:color w:val="333333"/>
          <w:kern w:val="0"/>
          <w:sz w:val="32"/>
          <w:szCs w:val="32"/>
          <w:u w:val="none"/>
          <w:lang w:eastAsia="zh-CN"/>
        </w:rPr>
        <w:t>二</w:t>
      </w:r>
      <w:r>
        <w:rPr>
          <w:rFonts w:hint="eastAsia" w:ascii="宋体" w:hAnsi="宋体" w:eastAsia="方正黑体_GBK" w:cs="方正黑体_GBK"/>
          <w:color w:val="333333"/>
          <w:kern w:val="0"/>
          <w:sz w:val="32"/>
          <w:szCs w:val="32"/>
          <w:u w:val="none"/>
        </w:rPr>
        <w:t xml:space="preserve">十条 </w:t>
      </w:r>
      <w:r>
        <w:rPr>
          <w:rFonts w:hint="eastAsia" w:ascii="宋体" w:hAnsi="宋体" w:eastAsia="方正仿宋_GBK" w:cs="方正仿宋_GBK"/>
          <w:color w:val="333333"/>
          <w:kern w:val="0"/>
          <w:sz w:val="32"/>
          <w:szCs w:val="32"/>
          <w:u w:val="none"/>
        </w:rPr>
        <w:t>应急预案编制部门和单位根据需要组成应急预案编制工作小组，吸收</w:t>
      </w:r>
      <w:r>
        <w:rPr>
          <w:rFonts w:hint="eastAsia" w:ascii="宋体" w:hAnsi="宋体" w:eastAsia="方正仿宋_GBK" w:cs="方正仿宋_GBK"/>
          <w:color w:val="333333"/>
          <w:kern w:val="0"/>
          <w:sz w:val="32"/>
          <w:szCs w:val="32"/>
          <w:u w:val="none"/>
          <w:lang w:eastAsia="zh-CN"/>
        </w:rPr>
        <w:t>相关</w:t>
      </w:r>
      <w:r>
        <w:rPr>
          <w:rFonts w:hint="eastAsia" w:ascii="宋体" w:hAnsi="宋体" w:eastAsia="方正仿宋_GBK" w:cs="方正仿宋_GBK"/>
          <w:color w:val="333333"/>
          <w:kern w:val="0"/>
          <w:sz w:val="32"/>
          <w:szCs w:val="32"/>
          <w:u w:val="none"/>
        </w:rPr>
        <w:t>部门</w:t>
      </w:r>
      <w:r>
        <w:rPr>
          <w:rFonts w:hint="eastAsia" w:ascii="宋体" w:hAnsi="宋体" w:eastAsia="方正仿宋_GBK" w:cs="方正仿宋_GBK"/>
          <w:color w:val="333333"/>
          <w:kern w:val="0"/>
          <w:sz w:val="32"/>
          <w:szCs w:val="32"/>
          <w:u w:val="none"/>
          <w:lang w:eastAsia="zh-CN"/>
        </w:rPr>
        <w:t>和</w:t>
      </w:r>
      <w:r>
        <w:rPr>
          <w:rFonts w:hint="eastAsia" w:ascii="宋体" w:hAnsi="宋体" w:eastAsia="方正仿宋_GBK" w:cs="方正仿宋_GBK"/>
          <w:color w:val="333333"/>
          <w:kern w:val="0"/>
          <w:sz w:val="32"/>
          <w:szCs w:val="32"/>
          <w:u w:val="none"/>
        </w:rPr>
        <w:t>单位人员、有关专家及</w:t>
      </w:r>
      <w:r>
        <w:rPr>
          <w:rFonts w:hint="eastAsia" w:ascii="宋体" w:hAnsi="宋体" w:eastAsia="方正仿宋_GBK" w:cs="方正仿宋_GBK"/>
          <w:color w:val="333333"/>
          <w:kern w:val="0"/>
          <w:sz w:val="32"/>
          <w:szCs w:val="32"/>
          <w:u w:val="none"/>
          <w:lang w:eastAsia="zh-CN"/>
        </w:rPr>
        <w:t>有</w:t>
      </w:r>
      <w:r>
        <w:rPr>
          <w:rFonts w:hint="eastAsia" w:ascii="宋体" w:hAnsi="宋体" w:eastAsia="方正仿宋_GBK" w:cs="方正仿宋_GBK"/>
          <w:color w:val="333333"/>
          <w:kern w:val="0"/>
          <w:sz w:val="32"/>
          <w:szCs w:val="32"/>
          <w:u w:val="none"/>
        </w:rPr>
        <w:t>现场处置</w:t>
      </w:r>
      <w:r>
        <w:rPr>
          <w:rFonts w:hint="eastAsia" w:ascii="宋体" w:hAnsi="宋体" w:eastAsia="方正仿宋_GBK" w:cs="方正仿宋_GBK"/>
          <w:color w:val="333333"/>
          <w:kern w:val="0"/>
          <w:sz w:val="32"/>
          <w:szCs w:val="32"/>
          <w:u w:val="none"/>
          <w:lang w:eastAsia="zh-CN"/>
        </w:rPr>
        <w:t>与救援</w:t>
      </w:r>
      <w:r>
        <w:rPr>
          <w:rFonts w:hint="eastAsia" w:ascii="宋体" w:hAnsi="宋体" w:eastAsia="方正仿宋_GBK" w:cs="方正仿宋_GBK"/>
          <w:color w:val="333333"/>
          <w:kern w:val="0"/>
          <w:sz w:val="32"/>
          <w:szCs w:val="32"/>
          <w:u w:val="none"/>
        </w:rPr>
        <w:t>经验的人员参加。编制工作小组组长由应急预案编制部门或单位有关负责人担任。</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lang w:eastAsia="zh-CN"/>
        </w:rPr>
      </w:pPr>
      <w:r>
        <w:rPr>
          <w:rFonts w:hint="eastAsia" w:ascii="宋体" w:hAnsi="宋体" w:eastAsia="方正黑体_GBK" w:cs="方正黑体_GBK"/>
          <w:color w:val="333333"/>
          <w:kern w:val="0"/>
          <w:sz w:val="32"/>
          <w:szCs w:val="32"/>
          <w:u w:val="none"/>
        </w:rPr>
        <w:t>第</w:t>
      </w:r>
      <w:r>
        <w:rPr>
          <w:rFonts w:hint="eastAsia" w:ascii="宋体" w:hAnsi="宋体" w:eastAsia="方正黑体_GBK" w:cs="方正黑体_GBK"/>
          <w:color w:val="333333"/>
          <w:kern w:val="0"/>
          <w:sz w:val="32"/>
          <w:szCs w:val="32"/>
          <w:u w:val="none"/>
          <w:lang w:eastAsia="zh-CN"/>
        </w:rPr>
        <w:t>二</w:t>
      </w:r>
      <w:r>
        <w:rPr>
          <w:rFonts w:hint="eastAsia" w:ascii="宋体" w:hAnsi="宋体" w:eastAsia="方正黑体_GBK" w:cs="方正黑体_GBK"/>
          <w:color w:val="333333"/>
          <w:kern w:val="0"/>
          <w:sz w:val="32"/>
          <w:szCs w:val="32"/>
          <w:u w:val="none"/>
        </w:rPr>
        <w:t>十</w:t>
      </w:r>
      <w:r>
        <w:rPr>
          <w:rFonts w:hint="eastAsia" w:ascii="宋体" w:hAnsi="宋体" w:eastAsia="方正黑体_GBK" w:cs="方正黑体_GBK"/>
          <w:color w:val="333333"/>
          <w:kern w:val="0"/>
          <w:sz w:val="32"/>
          <w:szCs w:val="32"/>
          <w:u w:val="none"/>
          <w:lang w:val="en-US"/>
        </w:rPr>
        <w:t>一</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编制应急预案应当依据有关法律、法规、规章和标准，紧密结合实际，在开展风险评估、</w:t>
      </w:r>
      <w:r>
        <w:rPr>
          <w:rFonts w:hint="eastAsia" w:ascii="宋体" w:hAnsi="宋体" w:eastAsia="方正仿宋_GBK" w:cs="方正仿宋_GBK"/>
          <w:color w:val="333333"/>
          <w:kern w:val="0"/>
          <w:sz w:val="32"/>
          <w:szCs w:val="32"/>
          <w:u w:val="none"/>
          <w:lang w:eastAsia="zh-CN"/>
        </w:rPr>
        <w:t>组织</w:t>
      </w:r>
      <w:r>
        <w:rPr>
          <w:rFonts w:hint="eastAsia" w:ascii="宋体" w:hAnsi="宋体" w:eastAsia="方正仿宋_GBK" w:cs="方正仿宋_GBK"/>
          <w:color w:val="333333"/>
          <w:kern w:val="0"/>
          <w:sz w:val="32"/>
          <w:szCs w:val="32"/>
          <w:u w:val="none"/>
        </w:rPr>
        <w:t>资源调查、</w:t>
      </w:r>
      <w:r>
        <w:rPr>
          <w:rFonts w:hint="eastAsia" w:ascii="宋体" w:hAnsi="宋体" w:eastAsia="方正仿宋_GBK" w:cs="方正仿宋_GBK"/>
          <w:color w:val="333333"/>
          <w:kern w:val="0"/>
          <w:sz w:val="32"/>
          <w:szCs w:val="32"/>
          <w:u w:val="none"/>
          <w:lang w:eastAsia="zh-CN"/>
        </w:rPr>
        <w:t>剖析</w:t>
      </w:r>
      <w:r>
        <w:rPr>
          <w:rFonts w:hint="eastAsia" w:ascii="宋体" w:hAnsi="宋体" w:eastAsia="方正仿宋_GBK" w:cs="方正仿宋_GBK"/>
          <w:color w:val="333333"/>
          <w:kern w:val="0"/>
          <w:sz w:val="32"/>
          <w:szCs w:val="32"/>
          <w:u w:val="none"/>
        </w:rPr>
        <w:t>相关案例的基础上进行。</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rPr>
      </w:pPr>
      <w:r>
        <w:rPr>
          <w:rFonts w:hint="eastAsia" w:ascii="宋体" w:hAnsi="宋体" w:eastAsia="方正楷体_GBK" w:cs="方正仿宋_GBK"/>
          <w:color w:val="333333"/>
          <w:kern w:val="0"/>
          <w:sz w:val="32"/>
          <w:szCs w:val="32"/>
          <w:u w:val="none"/>
        </w:rPr>
        <w:t>风险评估</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theme="minorBidi"/>
          <w:bCs/>
          <w:color w:val="333333"/>
          <w:kern w:val="2"/>
          <w:sz w:val="32"/>
          <w:szCs w:val="22"/>
          <w:u w:val="none"/>
          <w:lang w:eastAsia="zh-CN"/>
        </w:rPr>
        <w:t>主要是</w:t>
      </w:r>
      <w:r>
        <w:rPr>
          <w:rFonts w:hint="eastAsia" w:ascii="宋体" w:hAnsi="宋体" w:eastAsia="方正仿宋_GBK" w:cstheme="minorBidi"/>
          <w:bCs/>
          <w:color w:val="333333"/>
          <w:kern w:val="2"/>
          <w:sz w:val="32"/>
          <w:szCs w:val="22"/>
          <w:u w:val="none"/>
        </w:rPr>
        <w:t>识别</w:t>
      </w:r>
      <w:r>
        <w:rPr>
          <w:rFonts w:hint="eastAsia" w:ascii="宋体" w:hAnsi="宋体" w:eastAsia="方正仿宋_GBK" w:cstheme="minorBidi"/>
          <w:bCs/>
          <w:color w:val="333333"/>
          <w:kern w:val="2"/>
          <w:sz w:val="32"/>
          <w:szCs w:val="22"/>
          <w:u w:val="none"/>
          <w:lang w:eastAsia="zh-CN"/>
        </w:rPr>
        <w:t>突发</w:t>
      </w:r>
      <w:r>
        <w:rPr>
          <w:rFonts w:hint="eastAsia" w:ascii="宋体" w:hAnsi="宋体" w:eastAsia="方正仿宋_GBK" w:cstheme="minorBidi"/>
          <w:bCs/>
          <w:color w:val="333333"/>
          <w:kern w:val="2"/>
          <w:sz w:val="32"/>
          <w:szCs w:val="22"/>
          <w:u w:val="none"/>
        </w:rPr>
        <w:t>事件</w:t>
      </w:r>
      <w:r>
        <w:rPr>
          <w:rFonts w:hint="eastAsia" w:ascii="宋体" w:hAnsi="宋体" w:eastAsia="方正仿宋_GBK" w:cstheme="minorBidi"/>
          <w:bCs/>
          <w:color w:val="333333"/>
          <w:kern w:val="2"/>
          <w:sz w:val="32"/>
          <w:szCs w:val="22"/>
          <w:u w:val="none"/>
          <w:lang w:eastAsia="zh-CN"/>
        </w:rPr>
        <w:t>风险及其可能</w:t>
      </w:r>
      <w:r>
        <w:rPr>
          <w:rFonts w:hint="eastAsia" w:ascii="宋体" w:hAnsi="宋体" w:eastAsia="方正仿宋_GBK" w:cstheme="minorBidi"/>
          <w:bCs/>
          <w:color w:val="333333"/>
          <w:kern w:val="2"/>
          <w:sz w:val="32"/>
          <w:szCs w:val="22"/>
          <w:u w:val="none"/>
        </w:rPr>
        <w:t>产生的后果</w:t>
      </w:r>
      <w:r>
        <w:rPr>
          <w:rFonts w:hint="eastAsia" w:ascii="宋体" w:hAnsi="宋体" w:eastAsia="方正仿宋_GBK" w:cstheme="minorBidi"/>
          <w:bCs/>
          <w:color w:val="333333"/>
          <w:kern w:val="2"/>
          <w:sz w:val="32"/>
          <w:szCs w:val="22"/>
          <w:u w:val="none"/>
          <w:lang w:eastAsia="zh-CN"/>
        </w:rPr>
        <w:t>和</w:t>
      </w:r>
      <w:r>
        <w:rPr>
          <w:rFonts w:hint="eastAsia" w:ascii="宋体" w:hAnsi="宋体" w:eastAsia="方正仿宋_GBK" w:cstheme="minorBidi"/>
          <w:bCs/>
          <w:color w:val="333333"/>
          <w:kern w:val="2"/>
          <w:sz w:val="32"/>
          <w:szCs w:val="22"/>
          <w:u w:val="none"/>
        </w:rPr>
        <w:t>次生</w:t>
      </w:r>
      <w:r>
        <w:rPr>
          <w:rFonts w:hint="eastAsia" w:ascii="宋体" w:hAnsi="宋体" w:eastAsia="方正仿宋_GBK" w:cstheme="minorBidi"/>
          <w:bCs/>
          <w:color w:val="333333"/>
          <w:kern w:val="2"/>
          <w:sz w:val="32"/>
          <w:szCs w:val="22"/>
          <w:u w:val="none"/>
          <w:lang w:eastAsia="zh-CN"/>
        </w:rPr>
        <w:t>（</w:t>
      </w:r>
      <w:r>
        <w:rPr>
          <w:rFonts w:hint="eastAsia" w:ascii="宋体" w:hAnsi="宋体" w:eastAsia="方正仿宋_GBK" w:cstheme="minorBidi"/>
          <w:bCs/>
          <w:color w:val="333333"/>
          <w:kern w:val="2"/>
          <w:sz w:val="32"/>
          <w:szCs w:val="22"/>
          <w:u w:val="none"/>
        </w:rPr>
        <w:t>衍生</w:t>
      </w:r>
      <w:r>
        <w:rPr>
          <w:rFonts w:hint="eastAsia" w:ascii="宋体" w:hAnsi="宋体" w:eastAsia="方正仿宋_GBK" w:cstheme="minorBidi"/>
          <w:bCs/>
          <w:color w:val="333333"/>
          <w:kern w:val="2"/>
          <w:sz w:val="32"/>
          <w:szCs w:val="22"/>
          <w:u w:val="none"/>
          <w:lang w:eastAsia="zh-CN"/>
        </w:rPr>
        <w:t>）灾害事件，评估可能造成的</w:t>
      </w:r>
      <w:r>
        <w:rPr>
          <w:rFonts w:hint="eastAsia" w:ascii="宋体" w:hAnsi="宋体" w:eastAsia="方正仿宋_GBK" w:cstheme="minorBidi"/>
          <w:bCs/>
          <w:color w:val="333333"/>
          <w:kern w:val="2"/>
          <w:sz w:val="32"/>
          <w:szCs w:val="22"/>
          <w:u w:val="none"/>
        </w:rPr>
        <w:t>危害程度</w:t>
      </w:r>
      <w:r>
        <w:rPr>
          <w:rFonts w:hint="eastAsia" w:ascii="宋体" w:hAnsi="宋体" w:eastAsia="方正仿宋_GBK" w:cstheme="minorBidi"/>
          <w:bCs/>
          <w:color w:val="333333"/>
          <w:kern w:val="2"/>
          <w:sz w:val="32"/>
          <w:szCs w:val="22"/>
          <w:u w:val="none"/>
          <w:lang w:eastAsia="zh-CN"/>
        </w:rPr>
        <w:t>和</w:t>
      </w:r>
      <w:r>
        <w:rPr>
          <w:rFonts w:hint="eastAsia" w:ascii="宋体" w:hAnsi="宋体" w:eastAsia="方正仿宋_GBK" w:cstheme="minorBidi"/>
          <w:bCs/>
          <w:color w:val="333333"/>
          <w:kern w:val="2"/>
          <w:sz w:val="32"/>
          <w:szCs w:val="22"/>
          <w:u w:val="none"/>
        </w:rPr>
        <w:t>影响范围</w:t>
      </w:r>
      <w:r>
        <w:rPr>
          <w:rFonts w:hint="eastAsia" w:ascii="宋体" w:hAnsi="宋体" w:eastAsia="方正仿宋_GBK" w:cstheme="minorBidi"/>
          <w:bCs/>
          <w:color w:val="333333"/>
          <w:kern w:val="2"/>
          <w:sz w:val="32"/>
          <w:szCs w:val="22"/>
          <w:u w:val="none"/>
          <w:lang w:eastAsia="zh-CN"/>
        </w:rPr>
        <w:t>等</w:t>
      </w:r>
      <w:r>
        <w:rPr>
          <w:rFonts w:hint="eastAsia" w:ascii="宋体" w:hAnsi="宋体" w:eastAsia="方正仿宋_GBK" w:cstheme="minorBidi"/>
          <w:bCs/>
          <w:color w:val="333333"/>
          <w:kern w:val="2"/>
          <w:sz w:val="32"/>
          <w:szCs w:val="22"/>
          <w:u w:val="none"/>
        </w:rPr>
        <w:t>。</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楷体_GBK" w:cs="方正仿宋_GBK"/>
          <w:color w:val="333333"/>
          <w:kern w:val="0"/>
          <w:sz w:val="32"/>
          <w:szCs w:val="32"/>
          <w:u w:val="none"/>
        </w:rPr>
        <w:t>资源调查</w:t>
      </w:r>
      <w:r>
        <w:rPr>
          <w:rFonts w:hint="eastAsia" w:ascii="宋体" w:hAnsi="宋体" w:eastAsia="方正楷体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lang w:eastAsia="zh-CN"/>
        </w:rPr>
        <w:t>主要是对</w:t>
      </w:r>
      <w:r>
        <w:rPr>
          <w:rFonts w:hint="eastAsia" w:ascii="宋体" w:hAnsi="宋体" w:eastAsia="方正仿宋_GBK" w:cs="方正仿宋_GBK"/>
          <w:color w:val="333333"/>
          <w:kern w:val="0"/>
          <w:sz w:val="32"/>
          <w:szCs w:val="32"/>
          <w:u w:val="none"/>
        </w:rPr>
        <w:t>本地区、本单位</w:t>
      </w:r>
      <w:r>
        <w:rPr>
          <w:rFonts w:hint="eastAsia" w:ascii="宋体" w:hAnsi="宋体" w:eastAsia="方正仿宋_GBK" w:cstheme="minorBidi"/>
          <w:bCs/>
          <w:color w:val="333333"/>
          <w:kern w:val="2"/>
          <w:sz w:val="32"/>
          <w:szCs w:val="22"/>
          <w:u w:val="none"/>
          <w:lang w:eastAsia="zh-CN"/>
        </w:rPr>
        <w:t>应对突发事件</w:t>
      </w:r>
      <w:r>
        <w:rPr>
          <w:rFonts w:hint="eastAsia" w:ascii="宋体" w:hAnsi="宋体" w:eastAsia="方正仿宋_GBK" w:cs="方正仿宋_GBK"/>
          <w:color w:val="333333"/>
          <w:kern w:val="0"/>
          <w:sz w:val="32"/>
          <w:szCs w:val="32"/>
          <w:u w:val="none"/>
        </w:rPr>
        <w:t>可用的应急队伍、装备、物资、场所</w:t>
      </w:r>
      <w:r>
        <w:rPr>
          <w:rFonts w:hint="eastAsia" w:ascii="宋体" w:hAnsi="宋体" w:eastAsia="方正仿宋_GBK" w:cs="方正仿宋_GBK"/>
          <w:color w:val="333333"/>
          <w:kern w:val="0"/>
          <w:sz w:val="32"/>
          <w:szCs w:val="32"/>
          <w:u w:val="none"/>
          <w:lang w:eastAsia="zh-CN"/>
        </w:rPr>
        <w:t>和</w:t>
      </w:r>
      <w:r>
        <w:rPr>
          <w:rFonts w:hint="eastAsia" w:ascii="宋体" w:hAnsi="宋体" w:eastAsia="方正仿宋_GBK" w:cstheme="minorBidi"/>
          <w:bCs/>
          <w:color w:val="333333"/>
          <w:kern w:val="2"/>
          <w:sz w:val="32"/>
          <w:szCs w:val="22"/>
          <w:u w:val="none"/>
          <w:lang w:eastAsia="zh-CN"/>
        </w:rPr>
        <w:t>通过改造可以利用的</w:t>
      </w:r>
      <w:r>
        <w:rPr>
          <w:rFonts w:hint="eastAsia" w:ascii="宋体" w:hAnsi="宋体" w:eastAsia="方正仿宋_GBK" w:cs="方正仿宋_GBK"/>
          <w:color w:val="333333"/>
          <w:kern w:val="0"/>
          <w:sz w:val="32"/>
          <w:szCs w:val="32"/>
          <w:u w:val="none"/>
        </w:rPr>
        <w:t>应急资源状况</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rPr>
        <w:t>合作区域内可</w:t>
      </w:r>
      <w:r>
        <w:rPr>
          <w:rFonts w:hint="eastAsia" w:ascii="宋体" w:hAnsi="宋体" w:eastAsia="方正仿宋_GBK" w:cs="方正仿宋_GBK"/>
          <w:color w:val="333333"/>
          <w:kern w:val="0"/>
          <w:sz w:val="32"/>
          <w:szCs w:val="32"/>
          <w:u w:val="none"/>
          <w:lang w:eastAsia="zh-CN"/>
        </w:rPr>
        <w:t>以</w:t>
      </w:r>
      <w:r>
        <w:rPr>
          <w:rFonts w:hint="eastAsia" w:ascii="宋体" w:hAnsi="宋体" w:eastAsia="方正仿宋_GBK" w:cs="方正仿宋_GBK"/>
          <w:color w:val="333333"/>
          <w:kern w:val="0"/>
          <w:sz w:val="32"/>
          <w:szCs w:val="32"/>
          <w:u w:val="none"/>
        </w:rPr>
        <w:t>请求援助的应急资源状况</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theme="minorBidi"/>
          <w:bCs/>
          <w:color w:val="333333"/>
          <w:kern w:val="2"/>
          <w:sz w:val="32"/>
          <w:szCs w:val="22"/>
          <w:u w:val="none"/>
          <w:lang w:val="en-US" w:eastAsia="zh-CN"/>
        </w:rPr>
        <w:t>重要基础设施容灾保障及备用状况，以及可以通过潜力转换提供应急资源的状况</w:t>
      </w:r>
      <w:r>
        <w:rPr>
          <w:rFonts w:hint="eastAsia" w:ascii="宋体" w:hAnsi="宋体" w:eastAsia="方正仿宋_GBK" w:cstheme="minorBidi"/>
          <w:bCs/>
          <w:color w:val="333333"/>
          <w:kern w:val="2"/>
          <w:sz w:val="32"/>
          <w:szCs w:val="22"/>
          <w:u w:val="none"/>
        </w:rPr>
        <w:t>，为制定应急响应措施提供依据</w:t>
      </w:r>
      <w:r>
        <w:rPr>
          <w:rFonts w:hint="eastAsia" w:ascii="宋体" w:hAnsi="宋体" w:eastAsia="方正仿宋_GBK" w:cs="方正仿宋_GBK"/>
          <w:color w:val="333333"/>
          <w:kern w:val="0"/>
          <w:sz w:val="32"/>
          <w:szCs w:val="32"/>
          <w:u w:val="none"/>
          <w:lang w:val="en-US" w:eastAsia="zh-CN"/>
        </w:rPr>
        <w:t>。</w:t>
      </w:r>
      <w:r>
        <w:rPr>
          <w:rFonts w:hint="eastAsia" w:ascii="宋体" w:hAnsi="宋体" w:eastAsia="方正仿宋_GBK" w:cs="方正仿宋_GBK"/>
          <w:color w:val="333333"/>
          <w:kern w:val="0"/>
          <w:sz w:val="32"/>
          <w:szCs w:val="32"/>
          <w:u w:val="none"/>
        </w:rPr>
        <w:t>必要时</w:t>
      </w:r>
      <w:r>
        <w:rPr>
          <w:rFonts w:hint="eastAsia" w:ascii="宋体" w:hAnsi="宋体" w:eastAsia="方正仿宋_GBK" w:cs="方正仿宋_GBK"/>
          <w:color w:val="333333"/>
          <w:kern w:val="0"/>
          <w:sz w:val="32"/>
          <w:szCs w:val="32"/>
          <w:u w:val="none"/>
          <w:lang w:eastAsia="zh-CN"/>
        </w:rPr>
        <w:t>，也可根据突发事件应对需要，</w:t>
      </w:r>
      <w:r>
        <w:rPr>
          <w:rFonts w:hint="eastAsia" w:ascii="宋体" w:hAnsi="宋体" w:eastAsia="方正仿宋_GBK" w:cs="方正仿宋_GBK"/>
          <w:color w:val="333333"/>
          <w:kern w:val="0"/>
          <w:sz w:val="32"/>
          <w:szCs w:val="32"/>
          <w:u w:val="none"/>
        </w:rPr>
        <w:t>对本地区相关单位和居民</w:t>
      </w:r>
      <w:r>
        <w:rPr>
          <w:rFonts w:hint="eastAsia" w:ascii="宋体" w:hAnsi="宋体" w:eastAsia="方正仿宋_GBK" w:cs="方正仿宋_GBK"/>
          <w:color w:val="333333"/>
          <w:kern w:val="0"/>
          <w:sz w:val="32"/>
          <w:szCs w:val="32"/>
          <w:u w:val="none"/>
          <w:lang w:eastAsia="zh-CN"/>
        </w:rPr>
        <w:t>所掌握的</w:t>
      </w:r>
      <w:r>
        <w:rPr>
          <w:rFonts w:hint="eastAsia" w:ascii="宋体" w:hAnsi="宋体" w:eastAsia="方正仿宋_GBK" w:cs="方正仿宋_GBK"/>
          <w:color w:val="333333"/>
          <w:kern w:val="0"/>
          <w:sz w:val="32"/>
          <w:szCs w:val="32"/>
          <w:u w:val="none"/>
        </w:rPr>
        <w:t>应急资源情况进行调查。</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default" w:ascii="宋体" w:hAnsi="宋体" w:eastAsia="方正楷体_GBK" w:cs="方正仿宋_GBK"/>
          <w:color w:val="333333"/>
          <w:kern w:val="0"/>
          <w:sz w:val="32"/>
          <w:szCs w:val="32"/>
          <w:u w:val="none"/>
          <w:lang w:val="en-US"/>
        </w:rPr>
        <w:t>案例分析</w:t>
      </w:r>
      <w:r>
        <w:rPr>
          <w:rFonts w:hint="eastAsia" w:ascii="宋体" w:hAnsi="宋体" w:eastAsia="方正仿宋_GBK" w:cs="方正仿宋_GBK"/>
          <w:color w:val="333333"/>
          <w:kern w:val="0"/>
          <w:sz w:val="32"/>
          <w:szCs w:val="32"/>
          <w:u w:val="none"/>
          <w:lang w:val="en-US" w:eastAsia="zh-CN"/>
        </w:rPr>
        <w:t>，</w:t>
      </w:r>
      <w:r>
        <w:rPr>
          <w:rFonts w:hint="eastAsia" w:ascii="宋体" w:hAnsi="宋体" w:eastAsia="方正仿宋_GBK" w:cstheme="minorBidi"/>
          <w:bCs/>
          <w:color w:val="333333"/>
          <w:kern w:val="2"/>
          <w:sz w:val="32"/>
          <w:szCs w:val="22"/>
          <w:u w:val="none"/>
          <w:lang w:eastAsia="zh-CN"/>
        </w:rPr>
        <w:t>主要是对</w:t>
      </w:r>
      <w:r>
        <w:rPr>
          <w:rFonts w:hint="eastAsia" w:ascii="宋体" w:hAnsi="宋体" w:eastAsia="方正仿宋_GBK" w:cstheme="minorBidi"/>
          <w:bCs/>
          <w:color w:val="333333"/>
          <w:kern w:val="2"/>
          <w:sz w:val="32"/>
          <w:szCs w:val="22"/>
          <w:u w:val="none"/>
        </w:rPr>
        <w:t>典型突发事件</w:t>
      </w:r>
      <w:r>
        <w:rPr>
          <w:rFonts w:hint="eastAsia" w:ascii="宋体" w:hAnsi="宋体" w:eastAsia="方正仿宋_GBK" w:cstheme="minorBidi"/>
          <w:bCs/>
          <w:color w:val="333333"/>
          <w:kern w:val="2"/>
          <w:sz w:val="32"/>
          <w:szCs w:val="22"/>
          <w:u w:val="none"/>
          <w:lang w:eastAsia="zh-CN"/>
        </w:rPr>
        <w:t>的发生</w:t>
      </w:r>
      <w:r>
        <w:rPr>
          <w:rFonts w:hint="eastAsia" w:ascii="宋体" w:hAnsi="宋体" w:eastAsia="方正仿宋_GBK" w:cstheme="minorBidi"/>
          <w:bCs/>
          <w:color w:val="333333"/>
          <w:kern w:val="2"/>
          <w:sz w:val="32"/>
          <w:szCs w:val="22"/>
          <w:u w:val="none"/>
        </w:rPr>
        <w:t>演化</w:t>
      </w:r>
      <w:r>
        <w:rPr>
          <w:rFonts w:hint="eastAsia" w:ascii="宋体" w:hAnsi="宋体" w:eastAsia="方正仿宋_GBK" w:cstheme="minorBidi"/>
          <w:bCs/>
          <w:color w:val="333333"/>
          <w:kern w:val="2"/>
          <w:sz w:val="32"/>
          <w:szCs w:val="22"/>
          <w:u w:val="none"/>
          <w:lang w:val="en-US" w:eastAsia="zh-CN"/>
        </w:rPr>
        <w:t>规律</w:t>
      </w:r>
      <w:r>
        <w:rPr>
          <w:rFonts w:hint="eastAsia" w:ascii="宋体" w:hAnsi="宋体" w:eastAsia="方正仿宋_GBK" w:cstheme="minorBidi"/>
          <w:bCs/>
          <w:color w:val="333333"/>
          <w:kern w:val="2"/>
          <w:sz w:val="32"/>
          <w:szCs w:val="22"/>
          <w:u w:val="none"/>
          <w:lang w:eastAsia="zh-CN"/>
        </w:rPr>
        <w:t>、造成的</w:t>
      </w:r>
      <w:r>
        <w:rPr>
          <w:rFonts w:hint="eastAsia" w:ascii="宋体" w:hAnsi="宋体" w:eastAsia="方正仿宋_GBK" w:cstheme="minorBidi"/>
          <w:bCs/>
          <w:color w:val="333333"/>
          <w:kern w:val="2"/>
          <w:sz w:val="32"/>
          <w:szCs w:val="22"/>
          <w:u w:val="none"/>
        </w:rPr>
        <w:t>后果</w:t>
      </w:r>
      <w:r>
        <w:rPr>
          <w:rFonts w:hint="eastAsia" w:ascii="宋体" w:hAnsi="宋体" w:eastAsia="方正仿宋_GBK" w:cstheme="minorBidi"/>
          <w:bCs/>
          <w:color w:val="333333"/>
          <w:kern w:val="2"/>
          <w:sz w:val="32"/>
          <w:szCs w:val="22"/>
          <w:u w:val="none"/>
          <w:lang w:eastAsia="zh-CN"/>
        </w:rPr>
        <w:t>和处置与救援等情况进行复盘研究，必要时</w:t>
      </w:r>
      <w:r>
        <w:rPr>
          <w:rFonts w:hint="eastAsia" w:ascii="宋体" w:hAnsi="宋体" w:eastAsia="方正仿宋_GBK" w:cstheme="minorBidi"/>
          <w:bCs/>
          <w:color w:val="333333"/>
          <w:kern w:val="2"/>
          <w:sz w:val="32"/>
          <w:szCs w:val="22"/>
          <w:u w:val="none"/>
        </w:rPr>
        <w:t>构</w:t>
      </w:r>
      <w:r>
        <w:rPr>
          <w:rFonts w:hint="eastAsia" w:ascii="宋体" w:hAnsi="宋体" w:eastAsia="方正仿宋_GBK" w:cstheme="minorBidi"/>
          <w:bCs/>
          <w:color w:val="333333"/>
          <w:kern w:val="2"/>
          <w:sz w:val="32"/>
          <w:szCs w:val="22"/>
          <w:u w:val="none"/>
          <w:lang w:val="en-US" w:eastAsia="zh-CN"/>
        </w:rPr>
        <w:t>建</w:t>
      </w:r>
      <w:r>
        <w:rPr>
          <w:rFonts w:hint="eastAsia" w:ascii="宋体" w:hAnsi="宋体" w:eastAsia="方正仿宋_GBK" w:cstheme="minorBidi"/>
          <w:bCs/>
          <w:color w:val="333333"/>
          <w:kern w:val="2"/>
          <w:sz w:val="32"/>
          <w:szCs w:val="22"/>
          <w:u w:val="none"/>
        </w:rPr>
        <w:t>突发事件情景，</w:t>
      </w:r>
      <w:r>
        <w:rPr>
          <w:rFonts w:hint="eastAsia" w:ascii="宋体" w:hAnsi="宋体" w:eastAsia="方正仿宋_GBK" w:cstheme="minorBidi"/>
          <w:bCs/>
          <w:color w:val="333333"/>
          <w:kern w:val="2"/>
          <w:sz w:val="32"/>
          <w:szCs w:val="22"/>
          <w:u w:val="none"/>
          <w:lang w:eastAsia="zh-CN"/>
        </w:rPr>
        <w:t>总结经验教训，清晰应对流程、职责</w:t>
      </w:r>
      <w:r>
        <w:rPr>
          <w:rFonts w:hint="eastAsia" w:ascii="宋体" w:hAnsi="宋体" w:eastAsia="方正仿宋_GBK" w:cstheme="minorBidi"/>
          <w:bCs/>
          <w:color w:val="333333"/>
          <w:kern w:val="2"/>
          <w:sz w:val="32"/>
          <w:szCs w:val="22"/>
          <w:u w:val="none"/>
        </w:rPr>
        <w:t>任务</w:t>
      </w:r>
      <w:r>
        <w:rPr>
          <w:rFonts w:hint="eastAsia" w:ascii="宋体" w:hAnsi="宋体" w:eastAsia="方正仿宋_GBK" w:cstheme="minorBidi"/>
          <w:bCs/>
          <w:color w:val="333333"/>
          <w:kern w:val="2"/>
          <w:sz w:val="32"/>
          <w:szCs w:val="22"/>
          <w:u w:val="none"/>
          <w:lang w:eastAsia="zh-CN"/>
        </w:rPr>
        <w:t>和应对措施，为制定应急预案提供参考借鉴</w:t>
      </w:r>
      <w:r>
        <w:rPr>
          <w:rFonts w:hint="eastAsia" w:ascii="宋体" w:hAnsi="宋体" w:eastAsia="方正仿宋_GBK" w:cs="方正仿宋_GBK"/>
          <w:color w:val="333333"/>
          <w:kern w:val="0"/>
          <w:sz w:val="32"/>
          <w:szCs w:val="32"/>
          <w:u w:val="none"/>
        </w:rPr>
        <w:t>。</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w:t>
      </w:r>
      <w:r>
        <w:rPr>
          <w:rFonts w:hint="eastAsia" w:ascii="宋体" w:hAnsi="宋体" w:eastAsia="方正黑体_GBK" w:cs="方正黑体_GBK"/>
          <w:color w:val="333333"/>
          <w:kern w:val="0"/>
          <w:sz w:val="32"/>
          <w:szCs w:val="32"/>
          <w:u w:val="none"/>
          <w:lang w:eastAsia="zh-CN"/>
        </w:rPr>
        <w:t>二</w:t>
      </w:r>
      <w:r>
        <w:rPr>
          <w:rFonts w:hint="eastAsia" w:ascii="宋体" w:hAnsi="宋体" w:eastAsia="方正黑体_GBK" w:cs="方正黑体_GBK"/>
          <w:color w:val="333333"/>
          <w:kern w:val="0"/>
          <w:sz w:val="32"/>
          <w:szCs w:val="32"/>
          <w:u w:val="none"/>
          <w:lang w:val="en-US"/>
        </w:rPr>
        <w:t>十</w:t>
      </w:r>
      <w:r>
        <w:rPr>
          <w:rFonts w:hint="eastAsia" w:ascii="宋体" w:hAnsi="宋体" w:eastAsia="方正黑体_GBK" w:cs="方正黑体_GBK"/>
          <w:color w:val="000000" w:themeColor="text1"/>
          <w:kern w:val="0"/>
          <w:sz w:val="32"/>
          <w:szCs w:val="32"/>
          <w:u w:val="none"/>
          <w:lang w:val="en-US"/>
          <w14:textFill>
            <w14:solidFill>
              <w14:schemeClr w14:val="tx1"/>
            </w14:solidFill>
          </w14:textFill>
        </w:rPr>
        <w:t>二</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政府及其</w:t>
      </w:r>
      <w:r>
        <w:rPr>
          <w:rFonts w:hint="eastAsia" w:ascii="宋体" w:hAnsi="宋体" w:eastAsia="方正仿宋_GBK" w:cs="方正仿宋_GBK"/>
          <w:color w:val="333333"/>
          <w:kern w:val="0"/>
          <w:sz w:val="32"/>
          <w:szCs w:val="32"/>
          <w:u w:val="none"/>
          <w:lang w:eastAsia="zh-CN"/>
        </w:rPr>
        <w:t>有关</w:t>
      </w:r>
      <w:r>
        <w:rPr>
          <w:rFonts w:hint="eastAsia" w:ascii="宋体" w:hAnsi="宋体" w:eastAsia="方正仿宋_GBK" w:cs="方正仿宋_GBK"/>
          <w:color w:val="333333"/>
          <w:kern w:val="0"/>
          <w:sz w:val="32"/>
          <w:szCs w:val="32"/>
          <w:u w:val="none"/>
        </w:rPr>
        <w:t>部门</w:t>
      </w:r>
      <w:r>
        <w:rPr>
          <w:rFonts w:hint="eastAsia" w:ascii="宋体" w:hAnsi="宋体" w:eastAsia="方正仿宋_GBK" w:cs="方正仿宋_GBK"/>
          <w:color w:val="333333"/>
          <w:kern w:val="0"/>
          <w:sz w:val="32"/>
          <w:szCs w:val="32"/>
          <w:u w:val="none"/>
          <w:lang w:eastAsia="zh-CN"/>
        </w:rPr>
        <w:t>在</w:t>
      </w:r>
      <w:r>
        <w:rPr>
          <w:rFonts w:hint="eastAsia" w:ascii="宋体" w:hAnsi="宋体" w:eastAsia="方正仿宋_GBK" w:cs="方正仿宋_GBK"/>
          <w:color w:val="333333"/>
          <w:kern w:val="0"/>
          <w:sz w:val="32"/>
          <w:szCs w:val="32"/>
          <w:u w:val="none"/>
        </w:rPr>
        <w:t>应急预案编制过程中</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rPr>
        <w:t>应当广泛听取有关部门、单位的意见，</w:t>
      </w:r>
      <w:r>
        <w:rPr>
          <w:rFonts w:hint="eastAsia" w:ascii="宋体" w:hAnsi="宋体" w:eastAsia="方正仿宋_GBK" w:cs="方正仿宋_GBK"/>
          <w:color w:val="333333"/>
          <w:kern w:val="0"/>
          <w:sz w:val="32"/>
          <w:szCs w:val="32"/>
          <w:u w:val="none"/>
          <w:lang w:val="en-US" w:eastAsia="zh-Hans"/>
        </w:rPr>
        <w:t>组织有关专家</w:t>
      </w:r>
      <w:r>
        <w:rPr>
          <w:rFonts w:hint="eastAsia" w:ascii="宋体" w:hAnsi="宋体" w:eastAsia="方正仿宋_GBK" w:cstheme="minorBidi"/>
          <w:bCs/>
          <w:color w:val="333333"/>
          <w:kern w:val="2"/>
          <w:sz w:val="32"/>
          <w:szCs w:val="22"/>
          <w:u w:val="none"/>
          <w:lang w:val="en-US" w:eastAsia="zh-CN"/>
        </w:rPr>
        <w:t>进行论证</w:t>
      </w:r>
      <w:r>
        <w:rPr>
          <w:rFonts w:hint="eastAsia" w:ascii="宋体" w:hAnsi="宋体" w:eastAsia="方正仿宋_GBK" w:cs="方正仿宋_GBK"/>
          <w:color w:val="333333"/>
          <w:kern w:val="0"/>
          <w:sz w:val="32"/>
          <w:szCs w:val="32"/>
          <w:u w:val="none"/>
          <w:lang w:val="en-US" w:eastAsia="zh-Hans"/>
        </w:rPr>
        <w:t>，</w:t>
      </w:r>
      <w:r>
        <w:rPr>
          <w:rFonts w:hint="eastAsia" w:ascii="宋体" w:hAnsi="宋体" w:eastAsia="方正仿宋_GBK" w:cs="方正仿宋_GBK"/>
          <w:color w:val="333333"/>
          <w:kern w:val="0"/>
          <w:sz w:val="32"/>
          <w:szCs w:val="32"/>
          <w:u w:val="none"/>
          <w:lang w:eastAsia="zh-CN"/>
        </w:rPr>
        <w:t>做好</w:t>
      </w:r>
      <w:r>
        <w:rPr>
          <w:rFonts w:hint="eastAsia" w:ascii="宋体" w:hAnsi="宋体" w:eastAsia="方正仿宋_GBK" w:cs="方正仿宋_GBK"/>
          <w:color w:val="333333"/>
          <w:kern w:val="0"/>
          <w:sz w:val="32"/>
          <w:szCs w:val="32"/>
          <w:u w:val="none"/>
        </w:rPr>
        <w:t>与相关</w:t>
      </w:r>
      <w:r>
        <w:rPr>
          <w:rFonts w:hint="eastAsia" w:ascii="宋体" w:hAnsi="宋体" w:eastAsia="方正仿宋_GBK" w:cs="方正仿宋_GBK"/>
          <w:color w:val="333333"/>
          <w:kern w:val="0"/>
          <w:sz w:val="32"/>
          <w:szCs w:val="32"/>
          <w:u w:val="none"/>
          <w:lang w:eastAsia="zh-CN"/>
        </w:rPr>
        <w:t>应急</w:t>
      </w:r>
      <w:r>
        <w:rPr>
          <w:rFonts w:hint="eastAsia" w:ascii="宋体" w:hAnsi="宋体" w:eastAsia="方正仿宋_GBK" w:cs="方正仿宋_GBK"/>
          <w:color w:val="333333"/>
          <w:kern w:val="0"/>
          <w:sz w:val="32"/>
          <w:szCs w:val="32"/>
          <w:u w:val="none"/>
        </w:rPr>
        <w:t>预案衔接。涉及其他单位职责的，应当书面征求意见。必要时，向社会公开征求意见。</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单位和基层组织应急预案编制过程中，应根据法律、行政法规要求或实际需要，征求相关公民、法人或其他组织的意见。</w:t>
      </w:r>
    </w:p>
    <w:p>
      <w:pPr>
        <w:shd w:val="clear" w:color="auto" w:fill="FFFFFF"/>
        <w:spacing w:beforeLines="50" w:afterLines="50" w:line="560" w:lineRule="exact"/>
        <w:jc w:val="center"/>
        <w:rPr>
          <w:rFonts w:ascii="宋体" w:hAnsi="宋体" w:eastAsia="方正黑体_GBK" w:cs="方正黑体_GBK"/>
          <w:color w:val="000000" w:themeColor="text1"/>
          <w:sz w:val="22"/>
          <w:u w:val="none"/>
          <w14:textFill>
            <w14:solidFill>
              <w14:schemeClr w14:val="tx1"/>
            </w14:solidFill>
          </w14:textFill>
        </w:rPr>
      </w:pPr>
      <w:r>
        <w:rPr>
          <w:rFonts w:hint="eastAsia" w:ascii="宋体" w:hAnsi="宋体" w:eastAsia="方正黑体_GBK" w:cs="方正黑体_GBK"/>
          <w:color w:val="000000" w:themeColor="text1"/>
          <w:sz w:val="32"/>
          <w:szCs w:val="32"/>
          <w:u w:val="none"/>
          <w14:textFill>
            <w14:solidFill>
              <w14:schemeClr w14:val="tx1"/>
            </w14:solidFill>
          </w14:textFill>
        </w:rPr>
        <w:t>第四章   审批、备案、公布</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w:t>
      </w:r>
      <w:r>
        <w:rPr>
          <w:rFonts w:hint="eastAsia" w:ascii="宋体" w:hAnsi="宋体" w:eastAsia="方正黑体_GBK" w:cs="方正黑体_GBK"/>
          <w:color w:val="333333"/>
          <w:kern w:val="0"/>
          <w:sz w:val="32"/>
          <w:szCs w:val="32"/>
          <w:u w:val="none"/>
          <w:lang w:eastAsia="zh-CN"/>
        </w:rPr>
        <w:t>二</w:t>
      </w:r>
      <w:r>
        <w:rPr>
          <w:rFonts w:hint="eastAsia" w:ascii="宋体" w:hAnsi="宋体" w:eastAsia="方正黑体_GBK" w:cs="方正黑体_GBK"/>
          <w:color w:val="333333"/>
          <w:kern w:val="0"/>
          <w:sz w:val="32"/>
          <w:szCs w:val="32"/>
          <w:u w:val="none"/>
        </w:rPr>
        <w:t>十</w:t>
      </w:r>
      <w:r>
        <w:rPr>
          <w:rFonts w:hint="eastAsia" w:ascii="宋体" w:hAnsi="宋体" w:eastAsia="方正黑体_GBK" w:cs="方正黑体_GBK"/>
          <w:color w:val="333333"/>
          <w:kern w:val="0"/>
          <w:sz w:val="32"/>
          <w:szCs w:val="32"/>
          <w:u w:val="none"/>
          <w:lang w:val="en-US"/>
        </w:rPr>
        <w:t>三</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lang w:eastAsia="zh-CN"/>
        </w:rPr>
        <w:t>应急</w:t>
      </w:r>
      <w:r>
        <w:rPr>
          <w:rFonts w:hint="eastAsia" w:ascii="宋体" w:hAnsi="宋体" w:eastAsia="方正仿宋_GBK" w:cs="方正仿宋_GBK"/>
          <w:color w:val="333333"/>
          <w:kern w:val="0"/>
          <w:sz w:val="32"/>
          <w:szCs w:val="32"/>
          <w:u w:val="none"/>
        </w:rPr>
        <w:t>预案编制</w:t>
      </w:r>
      <w:r>
        <w:rPr>
          <w:rFonts w:hint="eastAsia" w:ascii="宋体" w:hAnsi="宋体" w:eastAsia="方正仿宋_GBK" w:cs="方正仿宋_GBK"/>
          <w:color w:val="333333"/>
          <w:kern w:val="0"/>
          <w:sz w:val="32"/>
          <w:szCs w:val="32"/>
          <w:u w:val="none"/>
          <w:lang w:eastAsia="zh-CN"/>
        </w:rPr>
        <w:t>工作小组或</w:t>
      </w:r>
      <w:r>
        <w:rPr>
          <w:rFonts w:hint="eastAsia" w:ascii="宋体" w:hAnsi="宋体" w:eastAsia="方正仿宋_GBK" w:cs="方正仿宋_GBK"/>
          <w:color w:val="333333"/>
          <w:kern w:val="0"/>
          <w:sz w:val="32"/>
          <w:szCs w:val="32"/>
          <w:u w:val="none"/>
        </w:rPr>
        <w:t>牵头单位应当将</w:t>
      </w:r>
      <w:r>
        <w:rPr>
          <w:rFonts w:hint="eastAsia" w:ascii="宋体" w:hAnsi="宋体" w:eastAsia="方正仿宋_GBK" w:cs="方正仿宋_GBK"/>
          <w:color w:val="333333"/>
          <w:kern w:val="0"/>
          <w:sz w:val="32"/>
          <w:szCs w:val="32"/>
          <w:u w:val="none"/>
          <w:lang w:eastAsia="zh-CN"/>
        </w:rPr>
        <w:t>应急</w:t>
      </w:r>
      <w:r>
        <w:rPr>
          <w:rFonts w:hint="eastAsia" w:ascii="宋体" w:hAnsi="宋体" w:eastAsia="方正仿宋_GBK" w:cs="方正仿宋_GBK"/>
          <w:color w:val="333333"/>
          <w:kern w:val="0"/>
          <w:sz w:val="32"/>
          <w:szCs w:val="32"/>
          <w:u w:val="none"/>
        </w:rPr>
        <w:t>预案送审稿、征求意见情况、编制工作说明等有关材料报送应急预案审批单位。因保密等原因需要发布应急预案简本的，应当将应急预案简本一起报送审批。</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第二十</w:t>
      </w:r>
      <w:r>
        <w:rPr>
          <w:rFonts w:hint="eastAsia" w:ascii="宋体" w:hAnsi="宋体" w:eastAsia="方正黑体_GBK" w:cs="方正黑体_GBK"/>
          <w:color w:val="333333"/>
          <w:kern w:val="0"/>
          <w:sz w:val="32"/>
          <w:szCs w:val="32"/>
          <w:u w:val="none"/>
          <w:lang w:val="en-US" w:eastAsia="zh-Hans"/>
        </w:rPr>
        <w:t>四</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应急预案</w:t>
      </w:r>
      <w:r>
        <w:rPr>
          <w:rFonts w:hint="eastAsia" w:ascii="宋体" w:hAnsi="宋体" w:eastAsia="方正仿宋_GBK" w:cs="方正仿宋_GBK"/>
          <w:color w:val="333333"/>
          <w:kern w:val="0"/>
          <w:sz w:val="32"/>
          <w:szCs w:val="32"/>
          <w:u w:val="none"/>
          <w:lang w:val="en-US" w:eastAsia="zh-Hans"/>
        </w:rPr>
        <w:t>审核</w:t>
      </w:r>
      <w:r>
        <w:rPr>
          <w:rFonts w:hint="eastAsia" w:ascii="宋体" w:hAnsi="宋体" w:eastAsia="方正仿宋_GBK" w:cs="方正仿宋_GBK"/>
          <w:color w:val="333333"/>
          <w:kern w:val="0"/>
          <w:sz w:val="32"/>
          <w:szCs w:val="32"/>
          <w:u w:val="none"/>
        </w:rPr>
        <w:t>内容</w:t>
      </w:r>
      <w:r>
        <w:rPr>
          <w:rFonts w:hint="eastAsia" w:ascii="宋体" w:hAnsi="宋体" w:eastAsia="方正仿宋_GBK" w:cs="方正仿宋_GBK"/>
          <w:color w:val="333333"/>
          <w:kern w:val="0"/>
          <w:sz w:val="32"/>
          <w:szCs w:val="32"/>
          <w:u w:val="none"/>
          <w:lang w:val="en-US" w:eastAsia="zh-Hans"/>
        </w:rPr>
        <w:t>主要包括</w:t>
      </w:r>
      <w:r>
        <w:rPr>
          <w:rFonts w:hint="eastAsia" w:ascii="宋体" w:hAnsi="宋体" w:eastAsia="方正仿宋_GBK" w:cs="方正仿宋_GBK"/>
          <w:color w:val="333333"/>
          <w:kern w:val="0"/>
          <w:sz w:val="32"/>
          <w:szCs w:val="32"/>
          <w:u w:val="none"/>
        </w:rPr>
        <w:t>：</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（一）预案是否符合有关法律、法规、规章和标准等规定；</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（二）是否与有关应急预案有效衔接并符合上位预案要求；</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（三）框架结构是否清晰合理，主体内容是否完备；</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（四）组织指挥体系与责任分工是否合理明确，应急响应级别设计是否合理，应对措施是否具体简明、管用可行；</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w:t>
      </w:r>
      <w:r>
        <w:rPr>
          <w:rFonts w:hint="eastAsia" w:ascii="宋体" w:hAnsi="宋体" w:eastAsia="方正仿宋_GBK" w:cs="方正仿宋_GBK"/>
          <w:color w:val="333333"/>
          <w:kern w:val="0"/>
          <w:sz w:val="32"/>
          <w:szCs w:val="32"/>
          <w:u w:val="none"/>
          <w:lang w:val="en-US" w:eastAsia="zh-Hans"/>
        </w:rPr>
        <w:t>五</w:t>
      </w:r>
      <w:r>
        <w:rPr>
          <w:rFonts w:hint="eastAsia" w:ascii="宋体" w:hAnsi="宋体" w:eastAsia="方正仿宋_GBK" w:cs="方正仿宋_GBK"/>
          <w:color w:val="333333"/>
          <w:kern w:val="0"/>
          <w:sz w:val="32"/>
          <w:szCs w:val="32"/>
          <w:u w:val="none"/>
        </w:rPr>
        <w:t>）各方面意见是否一致；</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w:t>
      </w:r>
      <w:r>
        <w:rPr>
          <w:rFonts w:hint="eastAsia" w:ascii="宋体" w:hAnsi="宋体" w:eastAsia="方正仿宋_GBK" w:cs="方正仿宋_GBK"/>
          <w:color w:val="333333"/>
          <w:kern w:val="0"/>
          <w:sz w:val="32"/>
          <w:szCs w:val="32"/>
          <w:u w:val="none"/>
          <w:lang w:val="en-US" w:eastAsia="zh-Hans"/>
        </w:rPr>
        <w:t>六</w:t>
      </w:r>
      <w:r>
        <w:rPr>
          <w:rFonts w:hint="eastAsia" w:ascii="宋体" w:hAnsi="宋体" w:eastAsia="方正仿宋_GBK" w:cs="方正仿宋_GBK"/>
          <w:color w:val="333333"/>
          <w:kern w:val="0"/>
          <w:sz w:val="32"/>
          <w:szCs w:val="32"/>
          <w:u w:val="none"/>
        </w:rPr>
        <w:t>）其他需要审核的有关内容。</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第二十</w:t>
      </w:r>
      <w:r>
        <w:rPr>
          <w:rFonts w:hint="eastAsia" w:ascii="宋体" w:hAnsi="宋体" w:eastAsia="方正黑体_GBK" w:cs="方正黑体_GBK"/>
          <w:color w:val="333333"/>
          <w:kern w:val="0"/>
          <w:sz w:val="32"/>
          <w:szCs w:val="32"/>
          <w:u w:val="none"/>
          <w:lang w:val="en-US" w:eastAsia="zh-Hans"/>
        </w:rPr>
        <w:t>五</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国家总体应急预案报国务院审批，以国务院名义印发；专项应急预案由预案编制牵头部门送应急管理部衔接</w:t>
      </w:r>
      <w:r>
        <w:rPr>
          <w:rFonts w:hint="eastAsia" w:ascii="宋体" w:hAnsi="宋体" w:eastAsia="方正仿宋_GBK" w:cs="方正仿宋_GBK"/>
          <w:color w:val="333333"/>
          <w:kern w:val="0"/>
          <w:sz w:val="32"/>
          <w:szCs w:val="32"/>
          <w:u w:val="none"/>
          <w:lang w:val="en-US" w:eastAsia="zh-Hans"/>
        </w:rPr>
        <w:t>协调</w:t>
      </w:r>
      <w:r>
        <w:rPr>
          <w:rFonts w:hint="eastAsia" w:ascii="宋体" w:hAnsi="宋体" w:eastAsia="方正仿宋_GBK" w:cs="方正仿宋_GBK"/>
          <w:color w:val="333333"/>
          <w:kern w:val="0"/>
          <w:sz w:val="32"/>
          <w:szCs w:val="32"/>
          <w:u w:val="none"/>
          <w:lang w:val="en-US" w:eastAsia="zh-CN"/>
        </w:rPr>
        <w:t>后</w:t>
      </w:r>
      <w:r>
        <w:rPr>
          <w:rFonts w:hint="eastAsia" w:ascii="宋体" w:hAnsi="宋体" w:eastAsia="方正仿宋_GBK" w:cs="方正仿宋_GBK"/>
          <w:color w:val="333333"/>
          <w:kern w:val="0"/>
          <w:sz w:val="32"/>
          <w:szCs w:val="32"/>
          <w:u w:val="none"/>
        </w:rPr>
        <w:t>，报国务院审批，以国务院办公厅名义印发；部门应急预案由部门会议审议决定，以部门名义印发，涉及其他部门职责的，可与相关部门联合印发，必要时，可以由国务院办公厅转发。</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地方各级人民政府总体应急预案应当经本级人民政府常务会议审议，以本级人民政府名义印发；专项应急预案应当按照程序</w:t>
      </w:r>
      <w:r>
        <w:rPr>
          <w:rFonts w:hint="eastAsia" w:ascii="宋体" w:hAnsi="宋体" w:eastAsia="方正仿宋_GBK" w:cs="方正仿宋_GBK"/>
          <w:color w:val="333333"/>
          <w:kern w:val="0"/>
          <w:sz w:val="32"/>
          <w:szCs w:val="32"/>
          <w:u w:val="none"/>
          <w:lang w:val="en-US" w:eastAsia="zh-Hans"/>
        </w:rPr>
        <w:t>送</w:t>
      </w:r>
      <w:r>
        <w:rPr>
          <w:rFonts w:hint="eastAsia" w:ascii="宋体" w:hAnsi="宋体" w:eastAsia="方正仿宋_GBK" w:cs="方正仿宋_GBK"/>
          <w:color w:val="333333"/>
          <w:kern w:val="0"/>
          <w:sz w:val="32"/>
          <w:szCs w:val="32"/>
          <w:u w:val="none"/>
        </w:rPr>
        <w:t>本级应急管理部门衔接</w:t>
      </w:r>
      <w:r>
        <w:rPr>
          <w:rFonts w:hint="eastAsia" w:ascii="宋体" w:hAnsi="宋体" w:eastAsia="方正仿宋_GBK" w:cs="方正仿宋_GBK"/>
          <w:color w:val="333333"/>
          <w:kern w:val="0"/>
          <w:sz w:val="32"/>
          <w:szCs w:val="32"/>
          <w:u w:val="none"/>
          <w:lang w:val="en-US" w:eastAsia="zh-Hans"/>
        </w:rPr>
        <w:t>协调</w:t>
      </w:r>
      <w:r>
        <w:rPr>
          <w:rFonts w:hint="eastAsia" w:ascii="宋体" w:hAnsi="宋体" w:eastAsia="方正仿宋_GBK" w:cs="方正仿宋_GBK"/>
          <w:color w:val="333333"/>
          <w:kern w:val="0"/>
          <w:sz w:val="32"/>
          <w:szCs w:val="32"/>
          <w:u w:val="none"/>
        </w:rPr>
        <w:t>，报本级人民政府审批，必要时经本级人民政府常务会议或专题会议审议，以本级人民政府办公厅（室）名义印发；部门应急预案审批印发程序按照本级人民政府和上级有关部门的</w:t>
      </w:r>
      <w:r>
        <w:rPr>
          <w:rFonts w:hint="eastAsia" w:ascii="宋体" w:hAnsi="宋体" w:eastAsia="方正仿宋_GBK" w:cs="方正仿宋_GBK"/>
          <w:color w:val="333333"/>
          <w:kern w:val="0"/>
          <w:sz w:val="32"/>
          <w:szCs w:val="32"/>
          <w:u w:val="none"/>
          <w:lang w:eastAsia="zh-CN"/>
        </w:rPr>
        <w:t>应急预案</w:t>
      </w:r>
      <w:r>
        <w:rPr>
          <w:rFonts w:hint="eastAsia" w:ascii="宋体" w:hAnsi="宋体" w:eastAsia="方正仿宋_GBK" w:cs="方正仿宋_GBK"/>
          <w:color w:val="333333"/>
          <w:kern w:val="0"/>
          <w:sz w:val="32"/>
          <w:szCs w:val="32"/>
          <w:u w:val="none"/>
        </w:rPr>
        <w:t>管理有关规定执行。</w:t>
      </w:r>
    </w:p>
    <w:p>
      <w:pPr>
        <w:shd w:val="clear" w:color="auto" w:fill="FFFFFF"/>
        <w:spacing w:line="560" w:lineRule="exact"/>
        <w:ind w:firstLine="640" w:firstLineChars="200"/>
        <w:rPr>
          <w:rFonts w:hint="eastAsia" w:ascii="宋体" w:hAnsi="宋体" w:eastAsia="方正仿宋_GBK" w:cstheme="minorBidi"/>
          <w:bCs/>
          <w:color w:val="333333"/>
          <w:kern w:val="2"/>
          <w:sz w:val="32"/>
          <w:szCs w:val="22"/>
          <w:u w:val="none"/>
          <w:lang w:val="en-US" w:eastAsia="zh-CN"/>
        </w:rPr>
      </w:pPr>
      <w:r>
        <w:rPr>
          <w:rFonts w:hint="eastAsia" w:ascii="宋体" w:hAnsi="宋体" w:eastAsia="方正仿宋_GBK" w:cstheme="minorBidi"/>
          <w:bCs/>
          <w:color w:val="333333"/>
          <w:kern w:val="2"/>
          <w:sz w:val="32"/>
          <w:szCs w:val="22"/>
          <w:u w:val="none"/>
          <w:lang w:val="en-US" w:eastAsia="zh-CN"/>
        </w:rPr>
        <w:t>重大活动保障应急预案、</w:t>
      </w:r>
      <w:r>
        <w:rPr>
          <w:rFonts w:hint="eastAsia" w:ascii="宋体" w:hAnsi="宋体" w:eastAsia="方正仿宋_GBK" w:cstheme="minorBidi"/>
          <w:bCs/>
          <w:color w:val="333333"/>
          <w:kern w:val="2"/>
          <w:sz w:val="32"/>
          <w:szCs w:val="22"/>
          <w:u w:val="none"/>
          <w:lang w:eastAsia="zh-CN"/>
        </w:rPr>
        <w:t>巨灾应急预案由本级人民政府或部门审批，跨行政区域联合应急预案审批由相关人民政府或其授权的部门协商确定，并参照政府专项应急预案或部门应急预案管理。</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单位和基层组织应急预案须经本单位或基层组织主要负责人签发，以本单位</w:t>
      </w:r>
      <w:r>
        <w:rPr>
          <w:rFonts w:hint="eastAsia" w:ascii="宋体" w:hAnsi="宋体" w:eastAsia="方正仿宋_GBK" w:cs="方正仿宋_GBK"/>
          <w:color w:val="333333"/>
          <w:kern w:val="0"/>
          <w:sz w:val="32"/>
          <w:szCs w:val="32"/>
          <w:u w:val="none"/>
          <w:lang w:eastAsia="zh-CN"/>
        </w:rPr>
        <w:t>或</w:t>
      </w:r>
      <w:r>
        <w:rPr>
          <w:rFonts w:hint="eastAsia" w:ascii="宋体" w:hAnsi="宋体" w:eastAsia="方正仿宋_GBK" w:cs="方正仿宋_GBK"/>
          <w:color w:val="333333"/>
          <w:kern w:val="0"/>
          <w:sz w:val="32"/>
          <w:szCs w:val="32"/>
          <w:u w:val="none"/>
        </w:rPr>
        <w:t>基层组织名义印发，审批方式根据所在地人民政府及有关行业管理部门规定和实际情况确定。</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第二十</w:t>
      </w:r>
      <w:r>
        <w:rPr>
          <w:rFonts w:hint="eastAsia" w:ascii="宋体" w:hAnsi="宋体" w:eastAsia="方正黑体_GBK" w:cs="方正黑体_GBK"/>
          <w:color w:val="333333"/>
          <w:kern w:val="0"/>
          <w:sz w:val="32"/>
          <w:szCs w:val="32"/>
          <w:u w:val="none"/>
          <w:lang w:val="en-US" w:eastAsia="zh-Hans"/>
        </w:rPr>
        <w:t>六</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应急预案审批单位应当在应急预案印发后的20个工作日内</w:t>
      </w:r>
      <w:r>
        <w:rPr>
          <w:rFonts w:hint="eastAsia" w:ascii="宋体" w:hAnsi="宋体" w:eastAsia="方正仿宋_GBK" w:cs="方正仿宋_GBK"/>
          <w:color w:val="333333"/>
          <w:kern w:val="0"/>
          <w:sz w:val="32"/>
          <w:szCs w:val="32"/>
          <w:u w:val="none"/>
          <w:lang w:eastAsia="zh-Hans"/>
        </w:rPr>
        <w:t>，</w:t>
      </w:r>
      <w:r>
        <w:rPr>
          <w:rFonts w:hint="eastAsia" w:ascii="宋体" w:hAnsi="宋体" w:eastAsia="方正仿宋_GBK" w:cs="方正仿宋_GBK"/>
          <w:color w:val="333333"/>
          <w:kern w:val="0"/>
          <w:sz w:val="32"/>
          <w:szCs w:val="32"/>
          <w:u w:val="none"/>
        </w:rPr>
        <w:t>将</w:t>
      </w:r>
      <w:r>
        <w:rPr>
          <w:rFonts w:hint="eastAsia" w:ascii="宋体" w:hAnsi="宋体" w:eastAsia="方正仿宋_GBK" w:cs="方正仿宋_GBK"/>
          <w:color w:val="333333"/>
          <w:kern w:val="0"/>
          <w:sz w:val="32"/>
          <w:szCs w:val="32"/>
          <w:u w:val="none"/>
          <w:lang w:eastAsia="zh-CN"/>
        </w:rPr>
        <w:t>应急</w:t>
      </w:r>
      <w:r>
        <w:rPr>
          <w:rFonts w:hint="eastAsia" w:ascii="宋体" w:hAnsi="宋体" w:eastAsia="方正仿宋_GBK" w:cs="方正仿宋_GBK"/>
          <w:color w:val="333333"/>
          <w:kern w:val="0"/>
          <w:sz w:val="32"/>
          <w:szCs w:val="32"/>
          <w:u w:val="none"/>
        </w:rPr>
        <w:t>预案正式印发文本（含电子文本）及编制说明</w:t>
      </w:r>
      <w:r>
        <w:rPr>
          <w:rFonts w:hint="eastAsia" w:ascii="宋体" w:hAnsi="宋体" w:eastAsia="方正仿宋_GBK" w:cs="方正仿宋_GBK"/>
          <w:color w:val="333333"/>
          <w:kern w:val="0"/>
          <w:sz w:val="32"/>
          <w:szCs w:val="32"/>
          <w:u w:val="none"/>
          <w:lang w:eastAsia="zh-Hans"/>
        </w:rPr>
        <w:t>，</w:t>
      </w:r>
      <w:r>
        <w:rPr>
          <w:rFonts w:hint="eastAsia" w:ascii="宋体" w:hAnsi="宋体" w:eastAsia="方正仿宋_GBK" w:cs="方正仿宋_GBK"/>
          <w:color w:val="333333"/>
          <w:kern w:val="0"/>
          <w:sz w:val="32"/>
          <w:szCs w:val="32"/>
          <w:u w:val="none"/>
        </w:rPr>
        <w:t>依照下列规定向有关单位备案或抄送有关部门：</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（一）县级以上地方人民政府总体应急预案报上一级人民政府备案，径送上一级应急管理部门</w:t>
      </w:r>
      <w:r>
        <w:rPr>
          <w:rFonts w:hint="eastAsia" w:ascii="宋体" w:hAnsi="宋体" w:eastAsia="方正仿宋_GBK" w:cs="方正仿宋_GBK"/>
          <w:color w:val="333333"/>
          <w:kern w:val="0"/>
          <w:sz w:val="32"/>
          <w:szCs w:val="32"/>
          <w:u w:val="none"/>
          <w:lang w:eastAsia="zh-Hans"/>
        </w:rPr>
        <w:t>，</w:t>
      </w:r>
      <w:r>
        <w:rPr>
          <w:rFonts w:hint="eastAsia" w:ascii="宋体" w:hAnsi="宋体" w:eastAsia="方正仿宋_GBK" w:cs="方正仿宋_GBK"/>
          <w:color w:val="333333"/>
          <w:kern w:val="0"/>
          <w:sz w:val="32"/>
          <w:szCs w:val="32"/>
          <w:u w:val="none"/>
          <w:lang w:val="en-US" w:eastAsia="zh-Hans"/>
        </w:rPr>
        <w:t>同时抄送有关部门</w:t>
      </w:r>
      <w:r>
        <w:rPr>
          <w:rFonts w:hint="eastAsia" w:ascii="宋体" w:hAnsi="宋体" w:eastAsia="方正仿宋_GBK" w:cs="方正仿宋_GBK"/>
          <w:color w:val="333333"/>
          <w:kern w:val="0"/>
          <w:sz w:val="32"/>
          <w:szCs w:val="32"/>
          <w:u w:val="none"/>
        </w:rPr>
        <w:t>。</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（二）县级以上地方人民政府专项应急预案报上一级相应部门备案，并抄送上一级应急管理部门</w:t>
      </w:r>
      <w:r>
        <w:rPr>
          <w:rFonts w:hint="eastAsia" w:ascii="宋体" w:hAnsi="宋体" w:eastAsia="方正仿宋_GBK" w:cs="方正仿宋_GBK"/>
          <w:color w:val="333333"/>
          <w:kern w:val="0"/>
          <w:sz w:val="32"/>
          <w:szCs w:val="32"/>
          <w:u w:val="none"/>
          <w:lang w:val="en-US" w:eastAsia="zh-Hans"/>
        </w:rPr>
        <w:t>和有关部门</w:t>
      </w:r>
      <w:r>
        <w:rPr>
          <w:rFonts w:hint="eastAsia" w:ascii="宋体" w:hAnsi="宋体" w:eastAsia="方正仿宋_GBK" w:cs="方正仿宋_GBK"/>
          <w:color w:val="333333"/>
          <w:kern w:val="0"/>
          <w:sz w:val="32"/>
          <w:szCs w:val="32"/>
          <w:u w:val="none"/>
        </w:rPr>
        <w:t>。</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（三）部门应急预案报本级人民政府备案，径送本级应急管理部门</w:t>
      </w:r>
      <w:r>
        <w:rPr>
          <w:rFonts w:hint="eastAsia" w:ascii="宋体" w:hAnsi="宋体" w:eastAsia="方正仿宋_GBK" w:cs="方正仿宋_GBK"/>
          <w:color w:val="333333"/>
          <w:kern w:val="0"/>
          <w:sz w:val="32"/>
          <w:szCs w:val="32"/>
          <w:u w:val="none"/>
          <w:lang w:eastAsia="zh-Hans"/>
        </w:rPr>
        <w:t>，</w:t>
      </w:r>
      <w:r>
        <w:rPr>
          <w:rFonts w:hint="eastAsia" w:ascii="宋体" w:hAnsi="宋体" w:eastAsia="方正仿宋_GBK" w:cs="方正仿宋_GBK"/>
          <w:color w:val="333333"/>
          <w:kern w:val="0"/>
          <w:sz w:val="32"/>
          <w:szCs w:val="32"/>
          <w:u w:val="none"/>
          <w:lang w:val="en-US" w:eastAsia="zh-Hans"/>
        </w:rPr>
        <w:t>同时抄送有关部门</w:t>
      </w:r>
      <w:r>
        <w:rPr>
          <w:rFonts w:hint="eastAsia" w:ascii="宋体" w:hAnsi="宋体" w:eastAsia="方正仿宋_GBK" w:cs="方正仿宋_GBK"/>
          <w:color w:val="333333"/>
          <w:kern w:val="0"/>
          <w:sz w:val="32"/>
          <w:szCs w:val="32"/>
          <w:u w:val="none"/>
        </w:rPr>
        <w:t>。</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lang w:eastAsia="zh-Hans"/>
        </w:rPr>
      </w:pPr>
      <w:r>
        <w:rPr>
          <w:rFonts w:hint="eastAsia" w:ascii="宋体" w:hAnsi="宋体" w:eastAsia="方正仿宋_GBK" w:cs="方正仿宋_GBK"/>
          <w:color w:val="333333"/>
          <w:kern w:val="0"/>
          <w:sz w:val="32"/>
          <w:szCs w:val="32"/>
          <w:u w:val="none"/>
          <w:lang w:eastAsia="zh-Hans"/>
        </w:rPr>
        <w:t>（</w:t>
      </w:r>
      <w:r>
        <w:rPr>
          <w:rFonts w:hint="eastAsia" w:ascii="宋体" w:hAnsi="宋体" w:eastAsia="方正仿宋_GBK" w:cs="方正仿宋_GBK"/>
          <w:color w:val="333333"/>
          <w:kern w:val="0"/>
          <w:sz w:val="32"/>
          <w:szCs w:val="32"/>
          <w:u w:val="none"/>
          <w:lang w:val="en-US" w:eastAsia="zh-Hans"/>
        </w:rPr>
        <w:t>四</w:t>
      </w:r>
      <w:r>
        <w:rPr>
          <w:rFonts w:hint="eastAsia" w:ascii="宋体" w:hAnsi="宋体" w:eastAsia="方正仿宋_GBK" w:cs="方正仿宋_GBK"/>
          <w:color w:val="333333"/>
          <w:kern w:val="0"/>
          <w:sz w:val="32"/>
          <w:szCs w:val="32"/>
          <w:u w:val="none"/>
          <w:lang w:eastAsia="zh-Hans"/>
        </w:rPr>
        <w:t>）</w:t>
      </w:r>
      <w:r>
        <w:rPr>
          <w:rFonts w:hint="eastAsia" w:ascii="宋体" w:hAnsi="宋体" w:eastAsia="方正仿宋_GBK" w:cs="方正仿宋_GBK"/>
          <w:color w:val="333333"/>
          <w:kern w:val="0"/>
          <w:sz w:val="32"/>
          <w:szCs w:val="32"/>
          <w:u w:val="none"/>
          <w:lang w:val="en-US" w:eastAsia="zh-Hans"/>
        </w:rPr>
        <w:t>联合应急预案按所</w:t>
      </w:r>
      <w:r>
        <w:rPr>
          <w:rFonts w:hint="eastAsia" w:ascii="宋体" w:hAnsi="宋体" w:eastAsia="方正仿宋_GBK" w:cs="方正仿宋_GBK"/>
          <w:color w:val="333333"/>
          <w:kern w:val="0"/>
          <w:sz w:val="32"/>
          <w:szCs w:val="32"/>
          <w:u w:val="none"/>
          <w:lang w:val="en-US" w:eastAsia="zh-CN"/>
        </w:rPr>
        <w:t>涉及</w:t>
      </w:r>
      <w:r>
        <w:rPr>
          <w:rFonts w:hint="eastAsia" w:ascii="宋体" w:hAnsi="宋体" w:eastAsia="方正仿宋_GBK" w:cs="方正仿宋_GBK"/>
          <w:color w:val="333333"/>
          <w:kern w:val="0"/>
          <w:sz w:val="32"/>
          <w:szCs w:val="32"/>
          <w:u w:val="none"/>
          <w:lang w:val="en-US" w:eastAsia="zh-Hans"/>
        </w:rPr>
        <w:t>区域抄送</w:t>
      </w:r>
      <w:r>
        <w:rPr>
          <w:rFonts w:hint="eastAsia" w:ascii="宋体" w:hAnsi="宋体" w:eastAsia="方正仿宋_GBK" w:cs="方正仿宋_GBK"/>
          <w:color w:val="333333"/>
          <w:kern w:val="0"/>
          <w:sz w:val="32"/>
          <w:szCs w:val="32"/>
          <w:u w:val="none"/>
          <w:lang w:val="en-US" w:eastAsia="zh-CN"/>
        </w:rPr>
        <w:t>本地区上一级或</w:t>
      </w:r>
      <w:r>
        <w:rPr>
          <w:rFonts w:hint="eastAsia" w:ascii="宋体" w:hAnsi="宋体" w:eastAsia="方正仿宋_GBK" w:cs="方正仿宋_GBK"/>
          <w:color w:val="333333"/>
          <w:kern w:val="0"/>
          <w:sz w:val="32"/>
          <w:szCs w:val="32"/>
          <w:u w:val="none"/>
          <w:lang w:val="en-US" w:eastAsia="zh-Hans"/>
        </w:rPr>
        <w:t>共同上一级人民政府</w:t>
      </w:r>
      <w:r>
        <w:rPr>
          <w:rFonts w:hint="eastAsia" w:ascii="宋体" w:hAnsi="宋体" w:eastAsia="方正仿宋_GBK" w:cs="方正仿宋_GBK"/>
          <w:color w:val="333333"/>
          <w:kern w:val="0"/>
          <w:sz w:val="32"/>
          <w:szCs w:val="32"/>
          <w:u w:val="none"/>
          <w:lang w:val="en-US" w:eastAsia="zh-CN"/>
        </w:rPr>
        <w:t>的</w:t>
      </w:r>
      <w:r>
        <w:rPr>
          <w:rFonts w:hint="eastAsia" w:ascii="宋体" w:hAnsi="宋体" w:eastAsia="方正仿宋_GBK" w:cs="方正仿宋_GBK"/>
          <w:color w:val="333333"/>
          <w:kern w:val="0"/>
          <w:sz w:val="32"/>
          <w:szCs w:val="32"/>
          <w:u w:val="none"/>
          <w:lang w:val="en-US" w:eastAsia="zh-Hans"/>
        </w:rPr>
        <w:t>应急管理部门和有关部门。</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w:t>
      </w:r>
      <w:r>
        <w:rPr>
          <w:rFonts w:hint="eastAsia" w:ascii="宋体" w:hAnsi="宋体" w:eastAsia="方正仿宋_GBK" w:cs="方正仿宋_GBK"/>
          <w:color w:val="333333"/>
          <w:kern w:val="0"/>
          <w:sz w:val="32"/>
          <w:szCs w:val="32"/>
          <w:u w:val="none"/>
          <w:lang w:val="en-US" w:eastAsia="zh-Hans"/>
        </w:rPr>
        <w:t>五</w:t>
      </w:r>
      <w:r>
        <w:rPr>
          <w:rFonts w:hint="eastAsia" w:ascii="宋体" w:hAnsi="宋体" w:eastAsia="方正仿宋_GBK" w:cs="方正仿宋_GBK"/>
          <w:color w:val="333333"/>
          <w:kern w:val="0"/>
          <w:sz w:val="32"/>
          <w:szCs w:val="32"/>
          <w:u w:val="none"/>
        </w:rPr>
        <w:t>）涉及需要与所在地</w:t>
      </w:r>
      <w:r>
        <w:rPr>
          <w:rFonts w:hint="eastAsia" w:ascii="宋体" w:hAnsi="宋体" w:eastAsia="方正仿宋_GBK" w:cs="方正仿宋_GBK"/>
          <w:color w:val="333333"/>
          <w:kern w:val="0"/>
          <w:sz w:val="32"/>
          <w:szCs w:val="32"/>
          <w:u w:val="none"/>
          <w:lang w:eastAsia="zh-CN"/>
        </w:rPr>
        <w:t>人民</w:t>
      </w:r>
      <w:r>
        <w:rPr>
          <w:rFonts w:hint="eastAsia" w:ascii="宋体" w:hAnsi="宋体" w:eastAsia="方正仿宋_GBK" w:cs="方正仿宋_GBK"/>
          <w:color w:val="333333"/>
          <w:kern w:val="0"/>
          <w:sz w:val="32"/>
          <w:szCs w:val="32"/>
          <w:u w:val="none"/>
        </w:rPr>
        <w:t>政府联合应急处置的中央单位应急预案，应当</w:t>
      </w:r>
      <w:r>
        <w:rPr>
          <w:rFonts w:hint="eastAsia" w:ascii="宋体" w:hAnsi="宋体" w:eastAsia="方正仿宋_GBK" w:cs="方正仿宋_GBK"/>
          <w:color w:val="333333"/>
          <w:kern w:val="0"/>
          <w:sz w:val="32"/>
          <w:szCs w:val="32"/>
          <w:u w:val="none"/>
          <w:lang w:val="en-US" w:eastAsia="zh-Hans"/>
        </w:rPr>
        <w:t>报</w:t>
      </w:r>
      <w:r>
        <w:rPr>
          <w:rFonts w:hint="eastAsia" w:ascii="宋体" w:hAnsi="宋体" w:eastAsia="方正仿宋_GBK" w:cs="方正仿宋_GBK"/>
          <w:color w:val="333333"/>
          <w:kern w:val="0"/>
          <w:sz w:val="32"/>
          <w:szCs w:val="32"/>
          <w:u w:val="none"/>
        </w:rPr>
        <w:t>所在地县级人民政府备案，并抄送同级应急管理部门和突发事件牵头部门。</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w:t>
      </w:r>
      <w:r>
        <w:rPr>
          <w:rFonts w:hint="eastAsia" w:ascii="宋体" w:hAnsi="宋体" w:eastAsia="方正仿宋_GBK" w:cs="方正仿宋_GBK"/>
          <w:color w:val="333333"/>
          <w:kern w:val="0"/>
          <w:sz w:val="32"/>
          <w:szCs w:val="32"/>
          <w:u w:val="none"/>
          <w:lang w:val="en-US" w:eastAsia="zh-Hans"/>
        </w:rPr>
        <w:t>六</w:t>
      </w:r>
      <w:r>
        <w:rPr>
          <w:rFonts w:hint="eastAsia" w:ascii="宋体" w:hAnsi="宋体" w:eastAsia="方正仿宋_GBK" w:cs="方正仿宋_GBK"/>
          <w:color w:val="333333"/>
          <w:kern w:val="0"/>
          <w:sz w:val="32"/>
          <w:szCs w:val="32"/>
          <w:u w:val="none"/>
        </w:rPr>
        <w:t>）乡镇（街道）应急预案报上一级人民政府备案，径送上一级人民政府应急管理部门</w:t>
      </w:r>
      <w:r>
        <w:rPr>
          <w:rFonts w:hint="eastAsia" w:ascii="宋体" w:hAnsi="宋体" w:eastAsia="方正仿宋_GBK" w:cs="方正仿宋_GBK"/>
          <w:color w:val="333333"/>
          <w:kern w:val="0"/>
          <w:sz w:val="32"/>
          <w:szCs w:val="32"/>
          <w:u w:val="none"/>
          <w:lang w:eastAsia="zh-Hans"/>
        </w:rPr>
        <w:t>，</w:t>
      </w:r>
      <w:r>
        <w:rPr>
          <w:rFonts w:hint="eastAsia" w:ascii="宋体" w:hAnsi="宋体" w:eastAsia="方正仿宋_GBK" w:cs="方正仿宋_GBK"/>
          <w:color w:val="333333"/>
          <w:kern w:val="0"/>
          <w:sz w:val="32"/>
          <w:szCs w:val="32"/>
          <w:u w:val="none"/>
          <w:lang w:val="en-US" w:eastAsia="zh-Hans"/>
        </w:rPr>
        <w:t>同时抄送有关部门</w:t>
      </w:r>
      <w:r>
        <w:rPr>
          <w:rFonts w:hint="eastAsia" w:ascii="宋体" w:hAnsi="宋体" w:eastAsia="方正仿宋_GBK" w:cs="方正仿宋_GBK"/>
          <w:color w:val="333333"/>
          <w:kern w:val="0"/>
          <w:sz w:val="32"/>
          <w:szCs w:val="32"/>
          <w:u w:val="none"/>
        </w:rPr>
        <w:t>。</w:t>
      </w:r>
      <w:r>
        <w:rPr>
          <w:rFonts w:hint="eastAsia" w:ascii="宋体" w:hAnsi="宋体" w:eastAsia="方正仿宋_GBK" w:cs="方正仿宋_GBK"/>
          <w:color w:val="333333"/>
          <w:kern w:val="0"/>
          <w:sz w:val="32"/>
          <w:szCs w:val="32"/>
          <w:u w:val="none"/>
          <w:lang w:val="en-US" w:eastAsia="zh-Hans"/>
        </w:rPr>
        <w:t>村（社区）应急预案报乡镇（街道）备案。</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w:t>
      </w:r>
      <w:r>
        <w:rPr>
          <w:rFonts w:hint="eastAsia" w:ascii="宋体" w:hAnsi="宋体" w:eastAsia="方正仿宋_GBK" w:cs="方正仿宋_GBK"/>
          <w:color w:val="333333"/>
          <w:kern w:val="0"/>
          <w:sz w:val="32"/>
          <w:szCs w:val="32"/>
          <w:u w:val="none"/>
          <w:lang w:val="en-US" w:eastAsia="zh-Hans"/>
        </w:rPr>
        <w:t>七</w:t>
      </w:r>
      <w:r>
        <w:rPr>
          <w:rFonts w:hint="eastAsia" w:ascii="宋体" w:hAnsi="宋体" w:eastAsia="方正仿宋_GBK" w:cs="方正仿宋_GBK"/>
          <w:color w:val="333333"/>
          <w:kern w:val="0"/>
          <w:sz w:val="32"/>
          <w:szCs w:val="32"/>
          <w:u w:val="none"/>
        </w:rPr>
        <w:t>）</w:t>
      </w:r>
      <w:r>
        <w:rPr>
          <w:rFonts w:hint="eastAsia" w:ascii="宋体" w:hAnsi="宋体" w:eastAsia="方正仿宋_GBK" w:cs="方正仿宋_GBK"/>
          <w:color w:val="000000" w:themeColor="text1"/>
          <w:sz w:val="32"/>
          <w:szCs w:val="32"/>
          <w:u w:val="none"/>
          <w14:textFill>
            <w14:solidFill>
              <w14:schemeClr w14:val="tx1"/>
            </w14:solidFill>
          </w14:textFill>
        </w:rPr>
        <w:t>中央企业集团总体应急预案报应急管理部备案，抄送企业主管机构和行业主管</w:t>
      </w:r>
      <w:r>
        <w:rPr>
          <w:rFonts w:hint="eastAsia" w:ascii="宋体" w:hAnsi="宋体" w:eastAsia="方正仿宋_GBK" w:cs="方正仿宋_GBK"/>
          <w:color w:val="000000" w:themeColor="text1"/>
          <w:sz w:val="32"/>
          <w:szCs w:val="32"/>
          <w:u w:val="none"/>
          <w:lang w:eastAsia="zh-Hans"/>
          <w14:textFill>
            <w14:solidFill>
              <w14:schemeClr w14:val="tx1"/>
            </w14:solidFill>
          </w14:textFill>
        </w:rPr>
        <w:t>、</w:t>
      </w:r>
      <w:r>
        <w:rPr>
          <w:rFonts w:hint="eastAsia" w:ascii="宋体" w:hAnsi="宋体" w:eastAsia="方正仿宋_GBK" w:cs="方正仿宋_GBK"/>
          <w:color w:val="000000" w:themeColor="text1"/>
          <w:sz w:val="32"/>
          <w:szCs w:val="32"/>
          <w:u w:val="none"/>
          <w:lang w:val="en-US" w:eastAsia="zh-Hans"/>
          <w14:textFill>
            <w14:solidFill>
              <w14:schemeClr w14:val="tx1"/>
            </w14:solidFill>
          </w14:textFill>
        </w:rPr>
        <w:t>监管</w:t>
      </w:r>
      <w:r>
        <w:rPr>
          <w:rFonts w:hint="eastAsia" w:ascii="宋体" w:hAnsi="宋体" w:eastAsia="方正仿宋_GBK" w:cs="方正仿宋_GBK"/>
          <w:color w:val="000000" w:themeColor="text1"/>
          <w:sz w:val="32"/>
          <w:szCs w:val="32"/>
          <w:u w:val="none"/>
          <w14:textFill>
            <w14:solidFill>
              <w14:schemeClr w14:val="tx1"/>
            </w14:solidFill>
          </w14:textFill>
        </w:rPr>
        <w:t>部门；有关专项应急预案向</w:t>
      </w:r>
      <w:r>
        <w:rPr>
          <w:rFonts w:hint="eastAsia" w:ascii="宋体" w:hAnsi="宋体" w:eastAsia="方正仿宋_GBK" w:cs="方正仿宋_GBK"/>
          <w:color w:val="000000" w:themeColor="text1"/>
          <w:sz w:val="32"/>
          <w:szCs w:val="32"/>
          <w:u w:val="none"/>
          <w:lang w:val="en-US" w:eastAsia="zh-Hans"/>
          <w14:textFill>
            <w14:solidFill>
              <w14:schemeClr w14:val="tx1"/>
            </w14:solidFill>
          </w14:textFill>
        </w:rPr>
        <w:t>国家</w:t>
      </w:r>
      <w:r>
        <w:rPr>
          <w:rFonts w:hint="eastAsia" w:ascii="宋体" w:hAnsi="宋体" w:eastAsia="方正仿宋_GBK" w:cs="方正仿宋_GBK"/>
          <w:color w:val="000000" w:themeColor="text1"/>
          <w:sz w:val="32"/>
          <w:szCs w:val="32"/>
          <w:u w:val="none"/>
          <w14:textFill>
            <w14:solidFill>
              <w14:schemeClr w14:val="tx1"/>
            </w14:solidFill>
          </w14:textFill>
        </w:rPr>
        <w:t>突发事件应对牵头部门备案，抄送应急管理部、企业主管</w:t>
      </w:r>
      <w:r>
        <w:rPr>
          <w:rFonts w:hint="eastAsia" w:ascii="宋体" w:hAnsi="宋体" w:eastAsia="方正仿宋_GBK" w:cs="方正仿宋_GBK"/>
          <w:color w:val="000000" w:themeColor="text1"/>
          <w:sz w:val="32"/>
          <w:szCs w:val="32"/>
          <w:u w:val="none"/>
          <w:lang w:val="en-US" w:eastAsia="zh-Hans"/>
          <w14:textFill>
            <w14:solidFill>
              <w14:schemeClr w14:val="tx1"/>
            </w14:solidFill>
          </w14:textFill>
        </w:rPr>
        <w:t>机构</w:t>
      </w:r>
      <w:r>
        <w:rPr>
          <w:rFonts w:hint="eastAsia" w:ascii="宋体" w:hAnsi="宋体" w:eastAsia="方正仿宋_GBK" w:cs="方正仿宋_GBK"/>
          <w:color w:val="000000" w:themeColor="text1"/>
          <w:sz w:val="32"/>
          <w:szCs w:val="32"/>
          <w:u w:val="none"/>
          <w:lang w:eastAsia="zh-Hans"/>
          <w14:textFill>
            <w14:solidFill>
              <w14:schemeClr w14:val="tx1"/>
            </w14:solidFill>
          </w14:textFill>
        </w:rPr>
        <w:t>、</w:t>
      </w:r>
      <w:r>
        <w:rPr>
          <w:rFonts w:hint="eastAsia" w:ascii="宋体" w:hAnsi="宋体" w:eastAsia="方正仿宋_GBK" w:cs="方正仿宋_GBK"/>
          <w:color w:val="000000" w:themeColor="text1"/>
          <w:sz w:val="32"/>
          <w:szCs w:val="32"/>
          <w:u w:val="none"/>
          <w:lang w:val="en-US" w:eastAsia="zh-Hans"/>
          <w14:textFill>
            <w14:solidFill>
              <w14:schemeClr w14:val="tx1"/>
            </w14:solidFill>
          </w14:textFill>
        </w:rPr>
        <w:t>行业主管、监管部门等有关单位</w:t>
      </w:r>
      <w:r>
        <w:rPr>
          <w:rFonts w:hint="eastAsia" w:ascii="宋体" w:hAnsi="宋体" w:eastAsia="方正仿宋_GBK" w:cs="方正仿宋_GBK"/>
          <w:color w:val="000000" w:themeColor="text1"/>
          <w:sz w:val="32"/>
          <w:szCs w:val="32"/>
          <w:u w:val="none"/>
          <w14:textFill>
            <w14:solidFill>
              <w14:schemeClr w14:val="tx1"/>
            </w14:solidFill>
          </w14:textFill>
        </w:rPr>
        <w:t>。</w:t>
      </w:r>
      <w:r>
        <w:rPr>
          <w:rFonts w:hint="eastAsia" w:ascii="宋体" w:hAnsi="宋体" w:eastAsia="方正仿宋_GBK" w:cstheme="minorBidi"/>
          <w:bCs/>
          <w:color w:val="000000" w:themeColor="text1"/>
          <w:sz w:val="32"/>
          <w:szCs w:val="22"/>
          <w:u w:val="none"/>
          <w:lang w:val="en-US" w:eastAsia="zh-CN"/>
          <w14:textFill>
            <w14:solidFill>
              <w14:schemeClr w14:val="tx1"/>
            </w14:solidFill>
          </w14:textFill>
        </w:rPr>
        <w:t>中央企业集团所属单位、权属企业的应急预案按管理权限报所在地人民政府应急管理部门或企业主管机构、行业主管、监管部门备案。</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法律、法规另有规定的从其规定。</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第二十</w:t>
      </w:r>
      <w:r>
        <w:rPr>
          <w:rFonts w:hint="eastAsia" w:ascii="宋体" w:hAnsi="宋体" w:eastAsia="方正黑体_GBK" w:cs="方正黑体_GBK"/>
          <w:color w:val="333333"/>
          <w:kern w:val="0"/>
          <w:sz w:val="32"/>
          <w:szCs w:val="32"/>
          <w:u w:val="none"/>
          <w:lang w:val="en-US" w:eastAsia="zh-Hans"/>
        </w:rPr>
        <w:t>七</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lang w:val="en-US" w:eastAsia="zh-Hans"/>
        </w:rPr>
        <w:t>国务院</w:t>
      </w:r>
      <w:r>
        <w:rPr>
          <w:rFonts w:hint="eastAsia" w:ascii="宋体" w:hAnsi="宋体" w:eastAsia="方正仿宋_GBK" w:cs="方正仿宋_GBK"/>
          <w:color w:val="333333"/>
          <w:kern w:val="0"/>
          <w:sz w:val="32"/>
          <w:szCs w:val="32"/>
          <w:u w:val="none"/>
        </w:rPr>
        <w:t>履行应急预案备案管理职责的部门</w:t>
      </w:r>
      <w:r>
        <w:rPr>
          <w:rFonts w:hint="eastAsia" w:ascii="宋体" w:hAnsi="宋体" w:eastAsia="方正仿宋_GBK" w:cs="方正仿宋_GBK"/>
          <w:color w:val="333333"/>
          <w:kern w:val="0"/>
          <w:sz w:val="32"/>
          <w:szCs w:val="32"/>
          <w:u w:val="none"/>
          <w:lang w:eastAsia="zh-CN"/>
        </w:rPr>
        <w:t>和省级人民政府</w:t>
      </w:r>
      <w:r>
        <w:rPr>
          <w:rFonts w:hint="eastAsia" w:ascii="宋体" w:hAnsi="宋体" w:eastAsia="方正仿宋_GBK" w:cs="方正仿宋_GBK"/>
          <w:color w:val="333333"/>
          <w:kern w:val="0"/>
          <w:sz w:val="32"/>
          <w:szCs w:val="32"/>
          <w:u w:val="none"/>
        </w:rPr>
        <w:t>应当建立应急预案备案管理制度，</w:t>
      </w:r>
      <w:r>
        <w:rPr>
          <w:rFonts w:hint="eastAsia" w:ascii="宋体" w:hAnsi="宋体" w:eastAsia="方正仿宋_GBK" w:cs="方正仿宋_GBK"/>
          <w:color w:val="333333"/>
          <w:kern w:val="0"/>
          <w:sz w:val="32"/>
          <w:szCs w:val="32"/>
          <w:u w:val="none"/>
          <w:lang w:val="en-US" w:eastAsia="zh-Hans"/>
        </w:rPr>
        <w:t>县级以上</w:t>
      </w:r>
      <w:r>
        <w:rPr>
          <w:rFonts w:hint="eastAsia" w:ascii="宋体" w:hAnsi="宋体" w:eastAsia="方正仿宋_GBK" w:cs="方正仿宋_GBK"/>
          <w:color w:val="333333"/>
          <w:kern w:val="0"/>
          <w:sz w:val="32"/>
          <w:szCs w:val="32"/>
          <w:u w:val="none"/>
          <w:lang w:val="en-US" w:eastAsia="zh-CN"/>
        </w:rPr>
        <w:t>地方</w:t>
      </w:r>
      <w:r>
        <w:rPr>
          <w:rFonts w:hint="eastAsia" w:ascii="宋体" w:hAnsi="宋体" w:eastAsia="方正仿宋_GBK" w:cs="方正仿宋_GBK"/>
          <w:color w:val="333333"/>
          <w:kern w:val="0"/>
          <w:sz w:val="32"/>
          <w:szCs w:val="32"/>
          <w:u w:val="none"/>
          <w:lang w:val="en-US" w:eastAsia="zh-Hans"/>
        </w:rPr>
        <w:t>人民政府有关部门完善实施办法，</w:t>
      </w:r>
      <w:r>
        <w:rPr>
          <w:rFonts w:hint="eastAsia" w:ascii="宋体" w:hAnsi="宋体" w:eastAsia="方正仿宋_GBK" w:cs="方正仿宋_GBK"/>
          <w:color w:val="333333"/>
          <w:kern w:val="0"/>
          <w:sz w:val="32"/>
          <w:szCs w:val="32"/>
          <w:u w:val="none"/>
        </w:rPr>
        <w:t>指导、督促有关部门、单位做好应急预案备案工作。</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第二十</w:t>
      </w:r>
      <w:r>
        <w:rPr>
          <w:rFonts w:hint="eastAsia" w:ascii="宋体" w:hAnsi="宋体" w:eastAsia="方正黑体_GBK" w:cs="方正黑体_GBK"/>
          <w:color w:val="333333"/>
          <w:kern w:val="0"/>
          <w:sz w:val="32"/>
          <w:szCs w:val="32"/>
          <w:u w:val="none"/>
          <w:lang w:val="en-US" w:eastAsia="zh-Hans"/>
        </w:rPr>
        <w:t>八</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政府及其部门应急预案应当在正式印发后30日内向社会公布，单位和基层组织应急预案应当在正式印发后30日内向本单位以及可能受影响的其他单位和地区公布。法律、法规另有规定</w:t>
      </w:r>
      <w:r>
        <w:rPr>
          <w:rFonts w:hint="eastAsia" w:ascii="宋体" w:hAnsi="宋体" w:eastAsia="方正仿宋_GBK" w:cs="方正仿宋_GBK"/>
          <w:color w:val="333333"/>
          <w:kern w:val="0"/>
          <w:sz w:val="32"/>
          <w:szCs w:val="32"/>
          <w:u w:val="none"/>
          <w:lang w:eastAsia="zh-CN"/>
        </w:rPr>
        <w:t>的</w:t>
      </w:r>
      <w:r>
        <w:rPr>
          <w:rFonts w:hint="eastAsia" w:ascii="宋体" w:hAnsi="宋体" w:eastAsia="方正仿宋_GBK" w:cs="方正仿宋_GBK"/>
          <w:color w:val="333333"/>
          <w:kern w:val="0"/>
          <w:sz w:val="32"/>
          <w:szCs w:val="32"/>
          <w:u w:val="none"/>
        </w:rPr>
        <w:t>，</w:t>
      </w:r>
      <w:r>
        <w:rPr>
          <w:rFonts w:hint="eastAsia" w:ascii="宋体" w:hAnsi="宋体" w:eastAsia="方正仿宋_GBK" w:cs="方正仿宋_GBK"/>
          <w:color w:val="333333"/>
          <w:kern w:val="0"/>
          <w:sz w:val="32"/>
          <w:szCs w:val="32"/>
          <w:u w:val="none"/>
          <w:lang w:eastAsia="zh-CN"/>
        </w:rPr>
        <w:t>或</w:t>
      </w:r>
      <w:r>
        <w:rPr>
          <w:rFonts w:hint="eastAsia" w:ascii="宋体" w:hAnsi="宋体" w:eastAsia="方正仿宋_GBK" w:cs="方正仿宋_GBK"/>
          <w:color w:val="333333"/>
          <w:kern w:val="0"/>
          <w:sz w:val="32"/>
          <w:szCs w:val="32"/>
          <w:u w:val="none"/>
        </w:rPr>
        <w:t>确需保密的应急预案，按有关规定执行。</w:t>
      </w:r>
    </w:p>
    <w:p>
      <w:pPr>
        <w:shd w:val="clear" w:color="auto" w:fill="FFFFFF"/>
        <w:spacing w:beforeLines="50" w:afterLines="50" w:line="560" w:lineRule="exact"/>
        <w:jc w:val="center"/>
        <w:rPr>
          <w:rFonts w:ascii="宋体" w:hAnsi="宋体" w:eastAsia="方正黑体_GBK" w:cs="方正黑体_GBK"/>
          <w:color w:val="000000" w:themeColor="text1"/>
          <w:sz w:val="32"/>
          <w:szCs w:val="32"/>
          <w:u w:val="none"/>
          <w14:textFill>
            <w14:solidFill>
              <w14:schemeClr w14:val="tx1"/>
            </w14:solidFill>
          </w14:textFill>
        </w:rPr>
      </w:pPr>
      <w:r>
        <w:rPr>
          <w:rFonts w:hint="eastAsia" w:ascii="宋体" w:hAnsi="宋体" w:eastAsia="方正黑体_GBK" w:cs="方正黑体_GBK"/>
          <w:color w:val="000000" w:themeColor="text1"/>
          <w:sz w:val="32"/>
          <w:szCs w:val="32"/>
          <w:u w:val="none"/>
          <w14:textFill>
            <w14:solidFill>
              <w14:schemeClr w14:val="tx1"/>
            </w14:solidFill>
          </w14:textFill>
        </w:rPr>
        <w:t>第五章　 培训、宣传、演练</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第二十</w:t>
      </w:r>
      <w:r>
        <w:rPr>
          <w:rFonts w:hint="eastAsia" w:ascii="宋体" w:hAnsi="宋体" w:eastAsia="方正黑体_GBK" w:cs="方正黑体_GBK"/>
          <w:color w:val="333333"/>
          <w:kern w:val="0"/>
          <w:sz w:val="32"/>
          <w:szCs w:val="32"/>
          <w:u w:val="none"/>
          <w:lang w:val="en-US" w:eastAsia="zh-Hans"/>
        </w:rPr>
        <w:t>九</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应急预案公布后，</w:t>
      </w:r>
      <w:r>
        <w:rPr>
          <w:rFonts w:hint="eastAsia" w:ascii="宋体" w:hAnsi="宋体" w:eastAsia="方正仿宋_GBK" w:cs="方正仿宋_GBK"/>
          <w:color w:val="333333"/>
          <w:kern w:val="0"/>
          <w:sz w:val="32"/>
          <w:szCs w:val="32"/>
          <w:u w:val="none"/>
          <w:lang w:eastAsia="zh-CN"/>
        </w:rPr>
        <w:t>其</w:t>
      </w:r>
      <w:r>
        <w:rPr>
          <w:rFonts w:hint="eastAsia" w:ascii="宋体" w:hAnsi="宋体" w:eastAsia="方正仿宋_GBK" w:cs="方正仿宋_GBK"/>
          <w:color w:val="333333"/>
          <w:kern w:val="0"/>
          <w:sz w:val="32"/>
          <w:szCs w:val="32"/>
          <w:u w:val="none"/>
        </w:rPr>
        <w:t>编制单位应做好</w:t>
      </w:r>
      <w:r>
        <w:rPr>
          <w:rFonts w:hint="eastAsia" w:ascii="宋体" w:hAnsi="宋体" w:eastAsia="方正仿宋_GBK"/>
          <w:color w:val="000000"/>
          <w:sz w:val="32"/>
          <w:szCs w:val="32"/>
          <w:u w:val="none"/>
        </w:rPr>
        <w:t>组织实施和</w:t>
      </w:r>
      <w:r>
        <w:rPr>
          <w:rFonts w:hint="eastAsia" w:ascii="宋体" w:hAnsi="宋体" w:eastAsia="方正仿宋_GBK" w:cs="方正仿宋_GBK"/>
          <w:color w:val="333333"/>
          <w:kern w:val="0"/>
          <w:sz w:val="32"/>
          <w:szCs w:val="32"/>
          <w:u w:val="none"/>
        </w:rPr>
        <w:t>解读工作，着重解读应急预案编制或修订背景、组织指挥体系、应急工作机制、风险防范和</w:t>
      </w:r>
      <w:r>
        <w:rPr>
          <w:rFonts w:hint="eastAsia" w:ascii="宋体" w:hAnsi="宋体" w:eastAsia="方正仿宋_GBK" w:cs="方正仿宋_GBK"/>
          <w:color w:val="333333"/>
          <w:kern w:val="0"/>
          <w:sz w:val="32"/>
          <w:szCs w:val="32"/>
          <w:u w:val="none"/>
          <w:lang w:eastAsia="zh-CN"/>
        </w:rPr>
        <w:t>应对</w:t>
      </w:r>
      <w:r>
        <w:rPr>
          <w:rFonts w:hint="eastAsia" w:ascii="宋体" w:hAnsi="宋体" w:eastAsia="方正仿宋_GBK" w:cs="方正仿宋_GBK"/>
          <w:color w:val="333333"/>
          <w:kern w:val="0"/>
          <w:sz w:val="32"/>
          <w:szCs w:val="32"/>
          <w:u w:val="none"/>
        </w:rPr>
        <w:t>措施以及涉及公众利益的重要事项等，并</w:t>
      </w:r>
      <w:r>
        <w:rPr>
          <w:rFonts w:hint="eastAsia" w:ascii="宋体" w:hAnsi="宋体" w:eastAsia="方正仿宋_GBK"/>
          <w:color w:val="000000"/>
          <w:sz w:val="32"/>
          <w:szCs w:val="32"/>
          <w:u w:val="none"/>
        </w:rPr>
        <w:t>跟踪应急预案落实情况，</w:t>
      </w:r>
      <w:r>
        <w:rPr>
          <w:rFonts w:hint="eastAsia" w:ascii="宋体" w:hAnsi="宋体" w:eastAsia="方正仿宋_GBK" w:cs="方正仿宋_GBK"/>
          <w:color w:val="333333"/>
          <w:kern w:val="0"/>
          <w:sz w:val="32"/>
          <w:szCs w:val="32"/>
          <w:u w:val="none"/>
        </w:rPr>
        <w:t>了解</w:t>
      </w:r>
      <w:r>
        <w:rPr>
          <w:rFonts w:hint="eastAsia" w:ascii="宋体" w:hAnsi="宋体" w:eastAsia="方正仿宋_GBK"/>
          <w:color w:val="000000"/>
          <w:sz w:val="32"/>
          <w:szCs w:val="32"/>
          <w:u w:val="none"/>
        </w:rPr>
        <w:t>有关方面和社会公众的意见建议。</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w:t>
      </w:r>
      <w:r>
        <w:rPr>
          <w:rFonts w:hint="eastAsia" w:ascii="宋体" w:hAnsi="宋体" w:eastAsia="方正黑体_GBK" w:cs="方正黑体_GBK"/>
          <w:color w:val="333333"/>
          <w:kern w:val="0"/>
          <w:sz w:val="32"/>
          <w:szCs w:val="32"/>
          <w:u w:val="none"/>
          <w:lang w:eastAsia="zh-CN"/>
        </w:rPr>
        <w:t>三</w:t>
      </w:r>
      <w:r>
        <w:rPr>
          <w:rFonts w:hint="eastAsia" w:ascii="宋体" w:hAnsi="宋体" w:eastAsia="方正黑体_GBK" w:cs="方正黑体_GBK"/>
          <w:color w:val="333333"/>
          <w:kern w:val="0"/>
          <w:sz w:val="32"/>
          <w:szCs w:val="32"/>
          <w:u w:val="none"/>
        </w:rPr>
        <w:t xml:space="preserve">十条 </w:t>
      </w:r>
      <w:r>
        <w:rPr>
          <w:rFonts w:hint="eastAsia" w:ascii="宋体" w:hAnsi="宋体" w:eastAsia="方正仿宋_GBK" w:cs="方正仿宋_GBK"/>
          <w:color w:val="333333"/>
          <w:kern w:val="0"/>
          <w:sz w:val="32"/>
          <w:szCs w:val="32"/>
          <w:u w:val="none"/>
        </w:rPr>
        <w:t>应急预案编制单位应当通过编发培训材料、举办培训班、开展工作研讨等方式，对与应急预案实施密切相关的管理人员、专业救援人员等组织培训。</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各级人民政府及其有关部门应当将应急预案培训作为有关业务培训的重要内容，纳入领导干部、公务员、应急管理干部</w:t>
      </w:r>
      <w:r>
        <w:rPr>
          <w:rFonts w:hint="eastAsia" w:ascii="宋体" w:hAnsi="宋体" w:eastAsia="方正仿宋_GBK" w:cs="方正仿宋_GBK"/>
          <w:color w:val="333333"/>
          <w:kern w:val="0"/>
          <w:sz w:val="32"/>
          <w:szCs w:val="32"/>
          <w:u w:val="none"/>
          <w:lang w:eastAsia="zh-CN"/>
        </w:rPr>
        <w:t>等</w:t>
      </w:r>
      <w:r>
        <w:rPr>
          <w:rFonts w:hint="eastAsia" w:ascii="宋体" w:hAnsi="宋体" w:eastAsia="方正仿宋_GBK" w:cs="方正仿宋_GBK"/>
          <w:color w:val="333333"/>
          <w:kern w:val="0"/>
          <w:sz w:val="32"/>
          <w:szCs w:val="32"/>
          <w:u w:val="none"/>
        </w:rPr>
        <w:t>日常培训内容。</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w:t>
      </w:r>
      <w:r>
        <w:rPr>
          <w:rFonts w:hint="eastAsia" w:ascii="宋体" w:hAnsi="宋体" w:eastAsia="方正黑体_GBK" w:cs="方正黑体_GBK"/>
          <w:color w:val="333333"/>
          <w:kern w:val="0"/>
          <w:sz w:val="32"/>
          <w:szCs w:val="32"/>
          <w:u w:val="none"/>
          <w:lang w:eastAsia="zh-CN"/>
        </w:rPr>
        <w:t>三</w:t>
      </w:r>
      <w:r>
        <w:rPr>
          <w:rFonts w:hint="eastAsia" w:ascii="宋体" w:hAnsi="宋体" w:eastAsia="方正黑体_GBK" w:cs="方正黑体_GBK"/>
          <w:color w:val="333333"/>
          <w:kern w:val="0"/>
          <w:sz w:val="32"/>
          <w:szCs w:val="32"/>
          <w:u w:val="none"/>
          <w:lang w:val="en-US" w:eastAsia="zh-Hans"/>
        </w:rPr>
        <w:t>十一</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对需要公众广泛参与的非涉密的应急预案，编制单位应当充分利用互联网、广播、电视、报刊等多种媒体进行宣传，制作通俗易懂、好记管用的宣传普及材料，向公众免费发放。</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第三十</w:t>
      </w:r>
      <w:r>
        <w:rPr>
          <w:rFonts w:hint="eastAsia" w:ascii="宋体" w:hAnsi="宋体" w:eastAsia="方正黑体_GBK" w:cs="方正黑体_GBK"/>
          <w:color w:val="333333"/>
          <w:kern w:val="0"/>
          <w:sz w:val="32"/>
          <w:szCs w:val="32"/>
          <w:u w:val="none"/>
          <w:lang w:val="en-US" w:eastAsia="zh-Hans"/>
        </w:rPr>
        <w:t>二</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应急预案编制单位应当建立应急</w:t>
      </w:r>
      <w:r>
        <w:rPr>
          <w:rFonts w:hint="eastAsia" w:ascii="宋体" w:hAnsi="宋体" w:eastAsia="方正仿宋_GBK" w:cs="方正仿宋_GBK"/>
          <w:color w:val="333333"/>
          <w:kern w:val="0"/>
          <w:sz w:val="32"/>
          <w:szCs w:val="32"/>
          <w:u w:val="none"/>
          <w:lang w:eastAsia="zh-CN"/>
        </w:rPr>
        <w:t>预案</w:t>
      </w:r>
      <w:r>
        <w:rPr>
          <w:rFonts w:hint="eastAsia" w:ascii="宋体" w:hAnsi="宋体" w:eastAsia="方正仿宋_GBK" w:cs="方正仿宋_GBK"/>
          <w:color w:val="333333"/>
          <w:kern w:val="0"/>
          <w:sz w:val="32"/>
          <w:szCs w:val="32"/>
          <w:u w:val="none"/>
        </w:rPr>
        <w:t>演练制度，</w:t>
      </w:r>
      <w:r>
        <w:rPr>
          <w:rFonts w:hint="eastAsia" w:ascii="宋体" w:hAnsi="宋体" w:eastAsia="方正仿宋_GBK" w:cs="方正仿宋_GBK"/>
          <w:color w:val="333333"/>
          <w:kern w:val="0"/>
          <w:sz w:val="32"/>
          <w:szCs w:val="32"/>
          <w:u w:val="none"/>
          <w:lang w:eastAsia="zh-CN"/>
        </w:rPr>
        <w:t>通过</w:t>
      </w:r>
      <w:r>
        <w:rPr>
          <w:rFonts w:hint="eastAsia" w:ascii="宋体" w:hAnsi="宋体" w:eastAsia="方正仿宋_GBK" w:cs="方正仿宋_GBK"/>
          <w:color w:val="333333"/>
          <w:kern w:val="0"/>
          <w:sz w:val="32"/>
          <w:szCs w:val="32"/>
          <w:u w:val="none"/>
        </w:rPr>
        <w:t>采取</w:t>
      </w:r>
      <w:r>
        <w:rPr>
          <w:rFonts w:hint="eastAsia" w:ascii="宋体" w:hAnsi="宋体" w:eastAsia="方正仿宋_GBK" w:cs="方正仿宋_GBK"/>
          <w:color w:val="333333"/>
          <w:kern w:val="0"/>
          <w:sz w:val="32"/>
          <w:szCs w:val="32"/>
          <w:u w:val="none"/>
          <w:lang w:eastAsia="zh-CN"/>
        </w:rPr>
        <w:t>形式多样的</w:t>
      </w:r>
      <w:r>
        <w:rPr>
          <w:rFonts w:hint="eastAsia" w:ascii="宋体" w:hAnsi="宋体" w:eastAsia="方正仿宋_GBK" w:cs="方正仿宋_GBK"/>
          <w:color w:val="333333"/>
          <w:kern w:val="0"/>
          <w:sz w:val="32"/>
          <w:szCs w:val="32"/>
          <w:u w:val="none"/>
        </w:rPr>
        <w:t>方式</w:t>
      </w:r>
      <w:r>
        <w:rPr>
          <w:rFonts w:hint="eastAsia" w:ascii="宋体" w:hAnsi="宋体" w:eastAsia="方正仿宋_GBK" w:cs="方正仿宋_GBK"/>
          <w:color w:val="333333"/>
          <w:kern w:val="0"/>
          <w:sz w:val="32"/>
          <w:szCs w:val="32"/>
          <w:u w:val="none"/>
          <w:lang w:eastAsia="zh-CN"/>
        </w:rPr>
        <w:t>方法，对应急预案所涉及的单位、人员、装备、设施等组织演练。通过演练发现问题、解决问题，进一步修改完善应急预案</w:t>
      </w:r>
      <w:r>
        <w:rPr>
          <w:rFonts w:hint="eastAsia" w:ascii="宋体" w:hAnsi="宋体" w:eastAsia="方正仿宋_GBK" w:cs="方正仿宋_GBK"/>
          <w:color w:val="333333"/>
          <w:kern w:val="0"/>
          <w:sz w:val="32"/>
          <w:szCs w:val="32"/>
          <w:u w:val="none"/>
        </w:rPr>
        <w:t>。</w:t>
      </w:r>
    </w:p>
    <w:p>
      <w:pPr>
        <w:shd w:val="clear" w:color="auto" w:fill="FFFFFF"/>
        <w:spacing w:line="560" w:lineRule="exact"/>
        <w:ind w:firstLine="640" w:firstLineChars="200"/>
        <w:rPr>
          <w:rFonts w:ascii="宋体" w:hAnsi="宋体" w:eastAsia="方正仿宋_GBK"/>
          <w:color w:val="000000"/>
          <w:sz w:val="32"/>
          <w:szCs w:val="32"/>
          <w:u w:val="none"/>
        </w:rPr>
      </w:pPr>
      <w:r>
        <w:rPr>
          <w:rFonts w:hint="eastAsia" w:ascii="宋体" w:hAnsi="宋体" w:eastAsia="方正仿宋_GBK" w:cs="方正仿宋_GBK"/>
          <w:color w:val="333333"/>
          <w:kern w:val="0"/>
          <w:sz w:val="32"/>
          <w:szCs w:val="32"/>
          <w:u w:val="none"/>
        </w:rPr>
        <w:t>政府专项应急预案、部门应急预案每3年至少进行一次演练。</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地震、台风、</w:t>
      </w:r>
      <w:r>
        <w:rPr>
          <w:rFonts w:hint="eastAsia" w:ascii="宋体" w:hAnsi="宋体" w:eastAsia="方正仿宋_GBK" w:cs="方正仿宋_GBK"/>
          <w:color w:val="333333"/>
          <w:kern w:val="0"/>
          <w:sz w:val="32"/>
          <w:szCs w:val="32"/>
          <w:u w:val="none"/>
          <w:lang w:val="en-US" w:eastAsia="zh-Hans"/>
        </w:rPr>
        <w:t>风暴潮、</w:t>
      </w:r>
      <w:r>
        <w:rPr>
          <w:rFonts w:hint="eastAsia" w:ascii="宋体" w:hAnsi="宋体" w:eastAsia="方正仿宋_GBK" w:cs="方正仿宋_GBK"/>
          <w:color w:val="333333"/>
          <w:kern w:val="0"/>
          <w:sz w:val="32"/>
          <w:szCs w:val="32"/>
          <w:u w:val="none"/>
        </w:rPr>
        <w:t>洪涝、山洪</w:t>
      </w:r>
      <w:r>
        <w:rPr>
          <w:rFonts w:hint="eastAsia" w:ascii="宋体" w:hAnsi="宋体" w:eastAsia="方正仿宋_GBK" w:cs="方正仿宋_GBK"/>
          <w:color w:val="333333"/>
          <w:kern w:val="0"/>
          <w:sz w:val="32"/>
          <w:szCs w:val="32"/>
          <w:u w:val="none"/>
          <w:lang w:eastAsia="zh-Hans"/>
        </w:rPr>
        <w:t>、</w:t>
      </w:r>
      <w:r>
        <w:rPr>
          <w:rFonts w:hint="eastAsia" w:ascii="宋体" w:hAnsi="宋体" w:eastAsia="方正仿宋_GBK" w:cs="方正仿宋_GBK"/>
          <w:color w:val="333333"/>
          <w:kern w:val="0"/>
          <w:sz w:val="32"/>
          <w:szCs w:val="32"/>
          <w:u w:val="none"/>
        </w:rPr>
        <w:t>滑坡、泥石流</w:t>
      </w:r>
      <w:r>
        <w:rPr>
          <w:rFonts w:hint="eastAsia" w:ascii="宋体" w:hAnsi="宋体" w:eastAsia="方正仿宋_GBK" w:cs="方正仿宋_GBK"/>
          <w:color w:val="333333"/>
          <w:kern w:val="0"/>
          <w:sz w:val="32"/>
          <w:szCs w:val="32"/>
          <w:u w:val="none"/>
          <w:lang w:eastAsia="zh-Hans"/>
        </w:rPr>
        <w:t>、</w:t>
      </w:r>
      <w:r>
        <w:rPr>
          <w:rFonts w:hint="eastAsia" w:ascii="宋体" w:hAnsi="宋体" w:eastAsia="方正仿宋_GBK" w:cs="方正仿宋_GBK"/>
          <w:color w:val="333333"/>
          <w:kern w:val="0"/>
          <w:sz w:val="32"/>
          <w:szCs w:val="32"/>
          <w:u w:val="none"/>
          <w:lang w:val="en-US" w:eastAsia="zh-Hans"/>
        </w:rPr>
        <w:t>森林草原火灾</w:t>
      </w:r>
      <w:r>
        <w:rPr>
          <w:rFonts w:hint="eastAsia" w:ascii="宋体" w:hAnsi="宋体" w:eastAsia="方正仿宋_GBK" w:cs="方正仿宋_GBK"/>
          <w:color w:val="333333"/>
          <w:kern w:val="0"/>
          <w:sz w:val="32"/>
          <w:szCs w:val="32"/>
          <w:u w:val="none"/>
        </w:rPr>
        <w:t>等自然灾害易发区域所在地</w:t>
      </w:r>
      <w:r>
        <w:rPr>
          <w:rFonts w:hint="eastAsia" w:ascii="宋体" w:hAnsi="宋体" w:eastAsia="方正仿宋_GBK" w:cs="方正仿宋_GBK"/>
          <w:color w:val="333333"/>
          <w:kern w:val="0"/>
          <w:sz w:val="32"/>
          <w:szCs w:val="32"/>
          <w:u w:val="none"/>
          <w:lang w:eastAsia="zh-CN"/>
        </w:rPr>
        <w:t>人民</w:t>
      </w:r>
      <w:r>
        <w:rPr>
          <w:rFonts w:hint="eastAsia" w:ascii="宋体" w:hAnsi="宋体" w:eastAsia="方正仿宋_GBK" w:cs="方正仿宋_GBK"/>
          <w:color w:val="333333"/>
          <w:kern w:val="0"/>
          <w:sz w:val="32"/>
          <w:szCs w:val="32"/>
          <w:u w:val="none"/>
        </w:rPr>
        <w:t>政府，重要基础设施和城市供水、供电、供气、供油、供热等生命线工程经营管理单位，矿山、</w:t>
      </w:r>
      <w:r>
        <w:rPr>
          <w:rFonts w:hint="eastAsia" w:ascii="宋体" w:hAnsi="宋体" w:eastAsia="方正仿宋_GBK" w:cs="方正仿宋_GBK"/>
          <w:color w:val="333333"/>
          <w:kern w:val="0"/>
          <w:sz w:val="32"/>
          <w:szCs w:val="32"/>
          <w:u w:val="none"/>
          <w:lang w:val="en-US" w:eastAsia="zh-Hans"/>
        </w:rPr>
        <w:t>金属冶炼、</w:t>
      </w:r>
      <w:r>
        <w:rPr>
          <w:rFonts w:hint="eastAsia" w:ascii="宋体" w:hAnsi="宋体" w:eastAsia="方正仿宋_GBK" w:cs="方正仿宋_GBK"/>
          <w:color w:val="333333"/>
          <w:kern w:val="0"/>
          <w:sz w:val="32"/>
          <w:szCs w:val="32"/>
          <w:u w:val="none"/>
        </w:rPr>
        <w:t>建筑施工单位和易燃易爆物品、危险化学品、放射性物品等危险物品生产、经营、使用、</w:t>
      </w:r>
      <w:r>
        <w:rPr>
          <w:rFonts w:hint="eastAsia" w:ascii="宋体" w:hAnsi="宋体" w:eastAsia="方正仿宋_GBK" w:cs="方正仿宋_GBK"/>
          <w:b w:val="0"/>
          <w:color w:val="333333"/>
          <w:kern w:val="0"/>
          <w:sz w:val="32"/>
          <w:szCs w:val="32"/>
          <w:u w:val="none"/>
        </w:rPr>
        <w:t>储存、运输、废弃处置</w:t>
      </w:r>
      <w:r>
        <w:rPr>
          <w:rFonts w:hint="eastAsia" w:ascii="宋体" w:hAnsi="宋体" w:eastAsia="方正仿宋_GBK" w:cs="方正仿宋_GBK"/>
          <w:color w:val="333333"/>
          <w:kern w:val="0"/>
          <w:sz w:val="32"/>
          <w:szCs w:val="32"/>
          <w:u w:val="none"/>
        </w:rPr>
        <w:t>单位，公共交通工具、公共场所和医院、学校等人员密集场所的经营单位或者管理单位等，应当有针对性地经常组织开展应急</w:t>
      </w:r>
      <w:r>
        <w:rPr>
          <w:rFonts w:hint="eastAsia" w:ascii="宋体" w:hAnsi="宋体" w:eastAsia="方正仿宋_GBK" w:cs="方正仿宋_GBK"/>
          <w:color w:val="333333"/>
          <w:kern w:val="0"/>
          <w:sz w:val="32"/>
          <w:szCs w:val="32"/>
          <w:u w:val="none"/>
          <w:lang w:eastAsia="zh-CN"/>
        </w:rPr>
        <w:t>预案</w:t>
      </w:r>
      <w:r>
        <w:rPr>
          <w:rFonts w:hint="eastAsia" w:ascii="宋体" w:hAnsi="宋体" w:eastAsia="方正仿宋_GBK" w:cs="方正仿宋_GBK"/>
          <w:color w:val="333333"/>
          <w:kern w:val="0"/>
          <w:sz w:val="32"/>
          <w:szCs w:val="32"/>
          <w:u w:val="none"/>
        </w:rPr>
        <w:t>演练。</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bookmarkStart w:id="1" w:name="7785511-8059606-2_6"/>
      <w:bookmarkEnd w:id="1"/>
      <w:r>
        <w:rPr>
          <w:rFonts w:hint="eastAsia" w:ascii="宋体" w:hAnsi="宋体" w:eastAsia="方正黑体_GBK" w:cs="方正黑体_GBK"/>
          <w:color w:val="333333"/>
          <w:kern w:val="0"/>
          <w:sz w:val="32"/>
          <w:szCs w:val="32"/>
          <w:u w:val="none"/>
        </w:rPr>
        <w:t>第三十</w:t>
      </w:r>
      <w:r>
        <w:rPr>
          <w:rFonts w:hint="eastAsia" w:ascii="宋体" w:hAnsi="宋体" w:eastAsia="方正黑体_GBK" w:cs="方正黑体_GBK"/>
          <w:color w:val="333333"/>
          <w:kern w:val="0"/>
          <w:sz w:val="32"/>
          <w:szCs w:val="32"/>
          <w:u w:val="none"/>
          <w:lang w:val="en-US" w:eastAsia="zh-Hans"/>
        </w:rPr>
        <w:t>三</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lang w:eastAsia="zh-CN"/>
        </w:rPr>
        <w:t>加强</w:t>
      </w:r>
      <w:r>
        <w:rPr>
          <w:rFonts w:hint="eastAsia" w:ascii="宋体" w:hAnsi="宋体" w:eastAsia="方正仿宋_GBK" w:cs="方正仿宋_GBK"/>
          <w:color w:val="333333"/>
          <w:kern w:val="0"/>
          <w:sz w:val="32"/>
          <w:szCs w:val="32"/>
          <w:u w:val="none"/>
        </w:rPr>
        <w:t>应急</w:t>
      </w:r>
      <w:r>
        <w:rPr>
          <w:rFonts w:hint="eastAsia" w:ascii="宋体" w:hAnsi="宋体" w:eastAsia="方正仿宋_GBK" w:cs="方正仿宋_GBK"/>
          <w:color w:val="333333"/>
          <w:kern w:val="0"/>
          <w:sz w:val="32"/>
          <w:szCs w:val="32"/>
          <w:u w:val="none"/>
          <w:lang w:eastAsia="zh-CN"/>
        </w:rPr>
        <w:t>预案</w:t>
      </w:r>
      <w:r>
        <w:rPr>
          <w:rFonts w:hint="eastAsia" w:ascii="宋体" w:hAnsi="宋体" w:eastAsia="方正仿宋_GBK" w:cs="方正仿宋_GBK"/>
          <w:color w:val="333333"/>
          <w:kern w:val="0"/>
          <w:sz w:val="32"/>
          <w:szCs w:val="32"/>
          <w:u w:val="none"/>
        </w:rPr>
        <w:t>演练评估，主要内容包括：演练的执行情况，</w:t>
      </w:r>
      <w:r>
        <w:rPr>
          <w:rFonts w:hint="eastAsia" w:ascii="宋体" w:hAnsi="宋体" w:eastAsia="方正仿宋_GBK" w:cs="方正仿宋_GBK"/>
          <w:color w:val="333333"/>
          <w:kern w:val="0"/>
          <w:sz w:val="32"/>
          <w:szCs w:val="32"/>
          <w:u w:val="none"/>
          <w:lang w:eastAsia="zh-CN"/>
        </w:rPr>
        <w:t>应急</w:t>
      </w:r>
      <w:r>
        <w:rPr>
          <w:rFonts w:hint="eastAsia" w:ascii="宋体" w:hAnsi="宋体" w:eastAsia="方正仿宋_GBK" w:cs="方正仿宋_GBK"/>
          <w:color w:val="333333"/>
          <w:kern w:val="0"/>
          <w:sz w:val="32"/>
          <w:szCs w:val="32"/>
          <w:u w:val="none"/>
        </w:rPr>
        <w:t>预案的</w:t>
      </w:r>
      <w:r>
        <w:rPr>
          <w:rFonts w:hint="eastAsia" w:ascii="宋体" w:hAnsi="宋体" w:eastAsia="方正仿宋_GBK" w:cs="方正仿宋_GBK"/>
          <w:color w:val="333333"/>
          <w:kern w:val="0"/>
          <w:sz w:val="32"/>
          <w:szCs w:val="32"/>
          <w:u w:val="none"/>
          <w:lang w:val="en-US" w:eastAsia="zh-Hans"/>
        </w:rPr>
        <w:t>实用性</w:t>
      </w:r>
      <w:r>
        <w:rPr>
          <w:rFonts w:hint="eastAsia" w:ascii="宋体" w:hAnsi="宋体" w:eastAsia="方正仿宋_GBK" w:cs="方正仿宋_GBK"/>
          <w:color w:val="333333"/>
          <w:kern w:val="0"/>
          <w:sz w:val="32"/>
          <w:szCs w:val="32"/>
          <w:u w:val="none"/>
          <w:lang w:eastAsia="zh-CN"/>
        </w:rPr>
        <w:t>和</w:t>
      </w:r>
      <w:r>
        <w:rPr>
          <w:rFonts w:hint="eastAsia" w:ascii="宋体" w:hAnsi="宋体" w:eastAsia="方正仿宋_GBK" w:cs="方正仿宋_GBK"/>
          <w:color w:val="333333"/>
          <w:kern w:val="0"/>
          <w:sz w:val="32"/>
          <w:szCs w:val="32"/>
          <w:u w:val="none"/>
        </w:rPr>
        <w:t>可操作性，指挥协调和应急联动</w:t>
      </w:r>
      <w:r>
        <w:rPr>
          <w:rFonts w:hint="eastAsia" w:ascii="宋体" w:hAnsi="宋体" w:eastAsia="方正仿宋_GBK" w:cs="方正仿宋_GBK"/>
          <w:color w:val="333333"/>
          <w:kern w:val="0"/>
          <w:sz w:val="32"/>
          <w:szCs w:val="32"/>
          <w:u w:val="none"/>
          <w:lang w:eastAsia="zh-CN"/>
        </w:rPr>
        <w:t>机制运行</w:t>
      </w:r>
      <w:r>
        <w:rPr>
          <w:rFonts w:hint="eastAsia" w:ascii="宋体" w:hAnsi="宋体" w:eastAsia="方正仿宋_GBK" w:cs="方正仿宋_GBK"/>
          <w:color w:val="333333"/>
          <w:kern w:val="0"/>
          <w:sz w:val="32"/>
          <w:szCs w:val="32"/>
          <w:u w:val="none"/>
        </w:rPr>
        <w:t>情况，</w:t>
      </w:r>
      <w:r>
        <w:rPr>
          <w:rFonts w:hint="eastAsia" w:ascii="宋体" w:hAnsi="宋体" w:eastAsia="方正仿宋_GBK" w:cs="方正仿宋_GBK"/>
          <w:color w:val="333333"/>
          <w:kern w:val="0"/>
          <w:sz w:val="32"/>
          <w:szCs w:val="32"/>
          <w:u w:val="none"/>
          <w:lang w:eastAsia="zh-CN"/>
        </w:rPr>
        <w:t>应对措施的针对性和有效性</w:t>
      </w:r>
      <w:r>
        <w:rPr>
          <w:rFonts w:hint="eastAsia" w:ascii="宋体" w:hAnsi="宋体" w:eastAsia="方正仿宋_GBK" w:cs="方正仿宋_GBK"/>
          <w:color w:val="333333"/>
          <w:kern w:val="0"/>
          <w:sz w:val="32"/>
          <w:szCs w:val="32"/>
          <w:u w:val="none"/>
        </w:rPr>
        <w:t>，</w:t>
      </w:r>
      <w:r>
        <w:rPr>
          <w:rFonts w:hint="eastAsia" w:ascii="宋体" w:hAnsi="宋体" w:eastAsia="方正仿宋_GBK" w:cs="方正仿宋_GBK"/>
          <w:color w:val="333333"/>
          <w:kern w:val="0"/>
          <w:sz w:val="32"/>
          <w:szCs w:val="32"/>
          <w:u w:val="none"/>
          <w:lang w:eastAsia="zh-CN"/>
        </w:rPr>
        <w:t>应急</w:t>
      </w:r>
      <w:r>
        <w:rPr>
          <w:rFonts w:hint="eastAsia" w:ascii="宋体" w:hAnsi="宋体" w:eastAsia="方正仿宋_GBK" w:cs="方正仿宋_GBK"/>
          <w:color w:val="333333"/>
          <w:kern w:val="0"/>
          <w:sz w:val="32"/>
          <w:szCs w:val="32"/>
          <w:u w:val="none"/>
        </w:rPr>
        <w:t>装备</w:t>
      </w:r>
      <w:r>
        <w:rPr>
          <w:rFonts w:hint="eastAsia" w:ascii="宋体" w:hAnsi="宋体" w:eastAsia="方正仿宋_GBK" w:cs="方正仿宋_GBK"/>
          <w:color w:val="333333"/>
          <w:kern w:val="0"/>
          <w:sz w:val="32"/>
          <w:szCs w:val="32"/>
          <w:u w:val="none"/>
          <w:lang w:eastAsia="zh-CN"/>
        </w:rPr>
        <w:t>、器材和设施</w:t>
      </w:r>
      <w:r>
        <w:rPr>
          <w:rFonts w:hint="eastAsia" w:ascii="宋体" w:hAnsi="宋体" w:eastAsia="方正仿宋_GBK" w:cs="方正仿宋_GBK"/>
          <w:color w:val="333333"/>
          <w:kern w:val="0"/>
          <w:sz w:val="32"/>
          <w:szCs w:val="32"/>
          <w:u w:val="none"/>
        </w:rPr>
        <w:t>的适用性，</w:t>
      </w:r>
      <w:r>
        <w:rPr>
          <w:rFonts w:hint="eastAsia" w:ascii="宋体" w:hAnsi="宋体" w:eastAsia="方正仿宋_GBK" w:cs="方正仿宋_GBK"/>
          <w:color w:val="333333"/>
          <w:kern w:val="0"/>
          <w:sz w:val="32"/>
          <w:szCs w:val="32"/>
          <w:u w:val="none"/>
          <w:lang w:eastAsia="zh-CN"/>
        </w:rPr>
        <w:t>以及</w:t>
      </w:r>
      <w:r>
        <w:rPr>
          <w:rFonts w:hint="eastAsia" w:ascii="宋体" w:hAnsi="宋体" w:eastAsia="方正仿宋_GBK" w:cs="方正仿宋_GBK"/>
          <w:color w:val="333333"/>
          <w:kern w:val="0"/>
          <w:sz w:val="32"/>
          <w:szCs w:val="32"/>
          <w:u w:val="none"/>
        </w:rPr>
        <w:t>完善</w:t>
      </w:r>
      <w:r>
        <w:rPr>
          <w:rFonts w:hint="eastAsia" w:ascii="宋体" w:hAnsi="宋体" w:eastAsia="方正仿宋_GBK" w:cs="方正仿宋_GBK"/>
          <w:color w:val="333333"/>
          <w:kern w:val="0"/>
          <w:sz w:val="32"/>
          <w:szCs w:val="32"/>
          <w:u w:val="none"/>
          <w:lang w:eastAsia="zh-CN"/>
        </w:rPr>
        <w:t>应急</w:t>
      </w:r>
      <w:r>
        <w:rPr>
          <w:rFonts w:hint="eastAsia" w:ascii="宋体" w:hAnsi="宋体" w:eastAsia="方正仿宋_GBK" w:cs="方正仿宋_GBK"/>
          <w:color w:val="333333"/>
          <w:kern w:val="0"/>
          <w:sz w:val="32"/>
          <w:szCs w:val="32"/>
          <w:u w:val="none"/>
        </w:rPr>
        <w:t>预案、</w:t>
      </w:r>
      <w:r>
        <w:rPr>
          <w:rFonts w:hint="eastAsia" w:ascii="宋体" w:hAnsi="宋体" w:eastAsia="方正仿宋_GBK" w:cs="方正仿宋_GBK"/>
          <w:color w:val="333333"/>
          <w:kern w:val="0"/>
          <w:sz w:val="32"/>
          <w:szCs w:val="32"/>
          <w:u w:val="none"/>
          <w:lang w:eastAsia="zh-CN"/>
        </w:rPr>
        <w:t>做好</w:t>
      </w:r>
      <w:r>
        <w:rPr>
          <w:rFonts w:hint="eastAsia" w:ascii="宋体" w:hAnsi="宋体" w:eastAsia="方正仿宋_GBK" w:cs="方正仿宋_GBK"/>
          <w:color w:val="333333"/>
          <w:kern w:val="0"/>
          <w:sz w:val="32"/>
          <w:szCs w:val="32"/>
          <w:u w:val="none"/>
        </w:rPr>
        <w:t>应急准备</w:t>
      </w:r>
      <w:r>
        <w:rPr>
          <w:rFonts w:hint="eastAsia" w:ascii="宋体" w:hAnsi="宋体" w:eastAsia="方正仿宋_GBK" w:cs="方正仿宋_GBK"/>
          <w:color w:val="333333"/>
          <w:kern w:val="0"/>
          <w:sz w:val="32"/>
          <w:szCs w:val="32"/>
          <w:u w:val="none"/>
          <w:lang w:eastAsia="zh-CN"/>
        </w:rPr>
        <w:t>等</w:t>
      </w:r>
      <w:r>
        <w:rPr>
          <w:rFonts w:hint="eastAsia" w:ascii="宋体" w:hAnsi="宋体" w:eastAsia="方正仿宋_GBK" w:cs="方正仿宋_GBK"/>
          <w:color w:val="333333"/>
          <w:kern w:val="0"/>
          <w:sz w:val="32"/>
          <w:szCs w:val="32"/>
          <w:u w:val="none"/>
        </w:rPr>
        <w:t>方面的意见和建议。</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有关部门加强对</w:t>
      </w:r>
      <w:r>
        <w:rPr>
          <w:rFonts w:hint="eastAsia" w:ascii="宋体" w:hAnsi="宋体" w:eastAsia="方正仿宋_GBK" w:cs="方正仿宋_GBK"/>
          <w:color w:val="333333"/>
          <w:kern w:val="0"/>
          <w:sz w:val="32"/>
          <w:szCs w:val="32"/>
          <w:u w:val="none"/>
          <w:lang w:val="en-US" w:eastAsia="zh-Hans"/>
        </w:rPr>
        <w:t>主管、监管的</w:t>
      </w:r>
      <w:r>
        <w:rPr>
          <w:rFonts w:hint="eastAsia" w:ascii="宋体" w:hAnsi="宋体" w:eastAsia="方正仿宋_GBK" w:cs="方正仿宋_GBK"/>
          <w:color w:val="333333"/>
          <w:kern w:val="0"/>
          <w:sz w:val="32"/>
          <w:szCs w:val="32"/>
          <w:u w:val="none"/>
        </w:rPr>
        <w:t>行业、领域应急预案演练的检查和评估。应急管理部门</w:t>
      </w:r>
      <w:r>
        <w:rPr>
          <w:rFonts w:hint="eastAsia" w:ascii="宋体" w:hAnsi="宋体" w:eastAsia="方正仿宋_GBK" w:cs="方正仿宋_GBK"/>
          <w:color w:val="333333"/>
          <w:kern w:val="0"/>
          <w:sz w:val="32"/>
          <w:szCs w:val="32"/>
          <w:u w:val="none"/>
          <w:lang w:eastAsia="zh-CN"/>
        </w:rPr>
        <w:t>会同有关部门组织对</w:t>
      </w:r>
      <w:r>
        <w:rPr>
          <w:rFonts w:hint="eastAsia" w:ascii="宋体" w:hAnsi="宋体" w:eastAsia="方正仿宋_GBK" w:cs="方正仿宋_GBK"/>
          <w:color w:val="333333"/>
          <w:kern w:val="0"/>
          <w:sz w:val="32"/>
          <w:szCs w:val="32"/>
          <w:u w:val="none"/>
        </w:rPr>
        <w:t>本级</w:t>
      </w:r>
      <w:r>
        <w:rPr>
          <w:rFonts w:hint="eastAsia" w:ascii="宋体" w:hAnsi="宋体" w:eastAsia="方正仿宋_GBK" w:cs="方正仿宋_GBK"/>
          <w:color w:val="333333"/>
          <w:kern w:val="0"/>
          <w:sz w:val="32"/>
          <w:szCs w:val="32"/>
          <w:u w:val="none"/>
          <w:lang w:eastAsia="zh-CN"/>
        </w:rPr>
        <w:t>人民政府</w:t>
      </w:r>
      <w:r>
        <w:rPr>
          <w:rFonts w:hint="eastAsia" w:ascii="宋体" w:hAnsi="宋体" w:eastAsia="方正仿宋_GBK" w:cs="方正仿宋_GBK"/>
          <w:color w:val="333333"/>
          <w:kern w:val="0"/>
          <w:sz w:val="32"/>
          <w:szCs w:val="32"/>
          <w:u w:val="none"/>
        </w:rPr>
        <w:t>有关部门和下级</w:t>
      </w:r>
      <w:r>
        <w:rPr>
          <w:rFonts w:hint="eastAsia" w:ascii="宋体" w:hAnsi="宋体" w:eastAsia="方正仿宋_GBK" w:cs="方正仿宋_GBK"/>
          <w:color w:val="333333"/>
          <w:kern w:val="0"/>
          <w:sz w:val="32"/>
          <w:szCs w:val="32"/>
          <w:u w:val="none"/>
          <w:lang w:eastAsia="zh-CN"/>
        </w:rPr>
        <w:t>人民</w:t>
      </w:r>
      <w:r>
        <w:rPr>
          <w:rFonts w:hint="eastAsia" w:ascii="宋体" w:hAnsi="宋体" w:eastAsia="方正仿宋_GBK" w:cs="方正仿宋_GBK"/>
          <w:color w:val="333333"/>
          <w:kern w:val="0"/>
          <w:sz w:val="32"/>
          <w:szCs w:val="32"/>
          <w:u w:val="none"/>
        </w:rPr>
        <w:t>政府及其</w:t>
      </w:r>
      <w:r>
        <w:rPr>
          <w:rFonts w:hint="eastAsia" w:ascii="宋体" w:hAnsi="宋体" w:eastAsia="方正仿宋_GBK" w:cs="方正仿宋_GBK"/>
          <w:color w:val="333333"/>
          <w:kern w:val="0"/>
          <w:sz w:val="32"/>
          <w:szCs w:val="32"/>
          <w:u w:val="none"/>
          <w:lang w:eastAsia="zh-CN"/>
        </w:rPr>
        <w:t>有关</w:t>
      </w:r>
      <w:r>
        <w:rPr>
          <w:rFonts w:hint="eastAsia" w:ascii="宋体" w:hAnsi="宋体" w:eastAsia="方正仿宋_GBK" w:cs="方正仿宋_GBK"/>
          <w:color w:val="333333"/>
          <w:kern w:val="0"/>
          <w:sz w:val="32"/>
          <w:szCs w:val="32"/>
          <w:u w:val="none"/>
        </w:rPr>
        <w:t>部门组织的应急预案演练</w:t>
      </w:r>
      <w:r>
        <w:rPr>
          <w:rFonts w:hint="eastAsia" w:ascii="宋体" w:hAnsi="宋体" w:eastAsia="方正仿宋_GBK" w:cs="方正仿宋_GBK"/>
          <w:color w:val="333333"/>
          <w:kern w:val="0"/>
          <w:sz w:val="32"/>
          <w:szCs w:val="32"/>
          <w:u w:val="none"/>
          <w:lang w:eastAsia="zh-CN"/>
        </w:rPr>
        <w:t>情况</w:t>
      </w:r>
      <w:r>
        <w:rPr>
          <w:rFonts w:hint="eastAsia" w:ascii="宋体" w:hAnsi="宋体" w:eastAsia="方正仿宋_GBK" w:cs="方正仿宋_GBK"/>
          <w:color w:val="333333"/>
          <w:kern w:val="0"/>
          <w:sz w:val="32"/>
          <w:szCs w:val="32"/>
          <w:u w:val="none"/>
        </w:rPr>
        <w:t>进行检查和评估。</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鼓励委托第三方进行</w:t>
      </w:r>
      <w:r>
        <w:rPr>
          <w:rFonts w:hint="eastAsia" w:ascii="宋体" w:hAnsi="宋体" w:eastAsia="方正仿宋_GBK" w:cs="方正仿宋_GBK"/>
          <w:color w:val="333333"/>
          <w:kern w:val="0"/>
          <w:sz w:val="32"/>
          <w:szCs w:val="32"/>
          <w:u w:val="none"/>
          <w:lang w:eastAsia="zh-CN"/>
        </w:rPr>
        <w:t>应急预案</w:t>
      </w:r>
      <w:r>
        <w:rPr>
          <w:rFonts w:hint="eastAsia" w:ascii="宋体" w:hAnsi="宋体" w:eastAsia="方正仿宋_GBK" w:cs="方正仿宋_GBK"/>
          <w:color w:val="333333"/>
          <w:kern w:val="0"/>
          <w:sz w:val="32"/>
          <w:szCs w:val="32"/>
          <w:u w:val="none"/>
        </w:rPr>
        <w:t>演练评估。</w:t>
      </w:r>
    </w:p>
    <w:p>
      <w:pPr>
        <w:shd w:val="clear" w:color="auto" w:fill="FFFFFF"/>
        <w:spacing w:beforeLines="50" w:afterLines="50" w:line="560" w:lineRule="exact"/>
        <w:jc w:val="center"/>
        <w:rPr>
          <w:rFonts w:ascii="宋体" w:hAnsi="宋体" w:eastAsia="方正黑体_GBK" w:cs="方正黑体_GBK"/>
          <w:color w:val="000000" w:themeColor="text1"/>
          <w:sz w:val="32"/>
          <w:szCs w:val="32"/>
          <w:u w:val="none"/>
          <w14:textFill>
            <w14:solidFill>
              <w14:schemeClr w14:val="tx1"/>
            </w14:solidFill>
          </w14:textFill>
        </w:rPr>
      </w:pPr>
      <w:r>
        <w:rPr>
          <w:rFonts w:hint="eastAsia" w:ascii="宋体" w:hAnsi="宋体" w:eastAsia="方正黑体_GBK" w:cs="方正黑体_GBK"/>
          <w:color w:val="000000" w:themeColor="text1"/>
          <w:sz w:val="32"/>
          <w:szCs w:val="32"/>
          <w:u w:val="none"/>
          <w14:textFill>
            <w14:solidFill>
              <w14:schemeClr w14:val="tx1"/>
            </w14:solidFill>
          </w14:textFill>
        </w:rPr>
        <w:t>第六章   评估与修订</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第三十</w:t>
      </w:r>
      <w:r>
        <w:rPr>
          <w:rFonts w:hint="eastAsia" w:ascii="宋体" w:hAnsi="宋体" w:eastAsia="方正黑体_GBK" w:cs="方正黑体_GBK"/>
          <w:color w:val="333333"/>
          <w:kern w:val="0"/>
          <w:sz w:val="32"/>
          <w:szCs w:val="32"/>
          <w:u w:val="none"/>
          <w:lang w:val="en-US" w:eastAsia="zh-Hans"/>
        </w:rPr>
        <w:t>四</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应急预案编制单位应当建立</w:t>
      </w:r>
      <w:r>
        <w:rPr>
          <w:rFonts w:hint="eastAsia" w:ascii="宋体" w:hAnsi="宋体" w:eastAsia="方正仿宋_GBK" w:cs="方正仿宋_GBK"/>
          <w:color w:val="333333"/>
          <w:kern w:val="0"/>
          <w:sz w:val="32"/>
          <w:szCs w:val="32"/>
          <w:u w:val="none"/>
          <w:lang w:eastAsia="zh-CN"/>
        </w:rPr>
        <w:t>应急预案</w:t>
      </w:r>
      <w:r>
        <w:rPr>
          <w:rFonts w:hint="eastAsia" w:ascii="宋体" w:hAnsi="宋体" w:eastAsia="方正仿宋_GBK" w:cs="方正仿宋_GBK"/>
          <w:color w:val="333333"/>
          <w:kern w:val="0"/>
          <w:sz w:val="32"/>
          <w:szCs w:val="32"/>
          <w:u w:val="none"/>
        </w:rPr>
        <w:t>定期评估制度</w:t>
      </w:r>
      <w:r>
        <w:rPr>
          <w:rFonts w:hint="eastAsia" w:ascii="宋体" w:hAnsi="宋体" w:eastAsia="方正仿宋_GBK" w:cs="方正仿宋_GBK"/>
          <w:color w:val="333333"/>
          <w:kern w:val="0"/>
          <w:sz w:val="32"/>
          <w:szCs w:val="32"/>
          <w:u w:val="none"/>
          <w:lang w:eastAsia="zh-CN"/>
        </w:rPr>
        <w:t>，</w:t>
      </w:r>
      <w:r>
        <w:rPr>
          <w:rFonts w:hint="eastAsia" w:ascii="宋体" w:hAnsi="宋体" w:eastAsia="方正仿宋_GBK" w:cs="方正仿宋_GBK"/>
          <w:color w:val="333333"/>
          <w:kern w:val="0"/>
          <w:sz w:val="32"/>
          <w:szCs w:val="32"/>
          <w:u w:val="none"/>
        </w:rPr>
        <w:t>重点分析</w:t>
      </w:r>
      <w:r>
        <w:rPr>
          <w:rFonts w:hint="eastAsia" w:ascii="宋体" w:hAnsi="宋体" w:eastAsia="方正仿宋_GBK" w:cs="方正仿宋_GBK"/>
          <w:color w:val="333333"/>
          <w:kern w:val="0"/>
          <w:sz w:val="32"/>
          <w:szCs w:val="32"/>
          <w:u w:val="none"/>
          <w:lang w:eastAsia="zh-CN"/>
        </w:rPr>
        <w:t>应急</w:t>
      </w:r>
      <w:r>
        <w:rPr>
          <w:rFonts w:hint="eastAsia" w:ascii="宋体" w:hAnsi="宋体" w:eastAsia="方正仿宋_GBK" w:cs="方正仿宋_GBK"/>
          <w:color w:val="333333"/>
          <w:kern w:val="0"/>
          <w:sz w:val="32"/>
          <w:szCs w:val="32"/>
          <w:u w:val="none"/>
        </w:rPr>
        <w:t>预案内容的针对性、实用性和可操作性等，</w:t>
      </w:r>
      <w:r>
        <w:rPr>
          <w:rFonts w:hint="eastAsia" w:ascii="宋体" w:hAnsi="宋体" w:eastAsia="方正仿宋_GBK" w:cs="方正仿宋_GBK"/>
          <w:color w:val="333333"/>
          <w:kern w:val="0"/>
          <w:sz w:val="32"/>
          <w:szCs w:val="32"/>
          <w:u w:val="none"/>
          <w:lang w:eastAsia="zh-CN"/>
        </w:rPr>
        <w:t>并根据评估情况</w:t>
      </w:r>
      <w:r>
        <w:rPr>
          <w:rFonts w:hint="eastAsia" w:ascii="宋体" w:hAnsi="宋体" w:eastAsia="方正仿宋_GBK" w:cs="方正仿宋_GBK"/>
          <w:color w:val="333333"/>
          <w:kern w:val="0"/>
          <w:sz w:val="32"/>
          <w:szCs w:val="32"/>
          <w:u w:val="none"/>
        </w:rPr>
        <w:t>提出修订应急预案意见，</w:t>
      </w:r>
      <w:r>
        <w:rPr>
          <w:rFonts w:hint="eastAsia" w:ascii="宋体" w:hAnsi="宋体" w:eastAsia="方正仿宋_GBK" w:cs="方正仿宋_GBK"/>
          <w:color w:val="333333"/>
          <w:kern w:val="0"/>
          <w:sz w:val="32"/>
          <w:szCs w:val="32"/>
          <w:u w:val="none"/>
          <w:lang w:eastAsia="zh-CN"/>
        </w:rPr>
        <w:t>实现</w:t>
      </w:r>
      <w:r>
        <w:rPr>
          <w:rFonts w:hint="eastAsia" w:ascii="宋体" w:hAnsi="宋体" w:eastAsia="方正仿宋_GBK" w:cs="方正仿宋_GBK"/>
          <w:color w:val="333333"/>
          <w:kern w:val="0"/>
          <w:sz w:val="32"/>
          <w:szCs w:val="32"/>
          <w:u w:val="none"/>
        </w:rPr>
        <w:t>应急预案的动态</w:t>
      </w:r>
      <w:r>
        <w:rPr>
          <w:rFonts w:hint="eastAsia" w:ascii="宋体" w:hAnsi="宋体" w:eastAsia="方正仿宋_GBK" w:cs="方正仿宋_GBK"/>
          <w:color w:val="333333"/>
          <w:kern w:val="0"/>
          <w:sz w:val="32"/>
          <w:szCs w:val="32"/>
          <w:u w:val="none"/>
          <w:lang w:eastAsia="zh-CN"/>
        </w:rPr>
        <w:t>更新</w:t>
      </w:r>
      <w:r>
        <w:rPr>
          <w:rFonts w:hint="eastAsia" w:ascii="宋体" w:hAnsi="宋体" w:eastAsia="方正仿宋_GBK" w:cs="方正仿宋_GBK"/>
          <w:color w:val="333333"/>
          <w:kern w:val="0"/>
          <w:sz w:val="32"/>
          <w:szCs w:val="32"/>
          <w:u w:val="none"/>
        </w:rPr>
        <w:t>优化。</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lang w:eastAsia="zh-CN"/>
        </w:rPr>
        <w:t>县级以上地方人民政府及有关部门应急预案原则上</w:t>
      </w:r>
      <w:r>
        <w:rPr>
          <w:rFonts w:hint="eastAsia" w:ascii="宋体" w:hAnsi="宋体" w:eastAsia="方正仿宋_GBK" w:cs="方正仿宋_GBK"/>
          <w:color w:val="333333"/>
          <w:kern w:val="0"/>
          <w:sz w:val="32"/>
          <w:szCs w:val="32"/>
          <w:u w:val="none"/>
        </w:rPr>
        <w:t>每</w:t>
      </w:r>
      <w:r>
        <w:rPr>
          <w:rFonts w:hint="eastAsia" w:ascii="宋体" w:hAnsi="宋体" w:eastAsia="方正仿宋_GBK" w:cs="方正仿宋_GBK"/>
          <w:color w:val="333333"/>
          <w:kern w:val="0"/>
          <w:sz w:val="32"/>
          <w:szCs w:val="32"/>
          <w:u w:val="none"/>
          <w:lang w:val="en-US" w:eastAsia="zh-CN"/>
        </w:rPr>
        <w:t>5</w:t>
      </w:r>
      <w:r>
        <w:rPr>
          <w:rFonts w:hint="eastAsia" w:ascii="宋体" w:hAnsi="宋体" w:eastAsia="方正仿宋_GBK" w:cs="方正仿宋_GBK"/>
          <w:color w:val="333333"/>
          <w:kern w:val="0"/>
          <w:sz w:val="32"/>
          <w:szCs w:val="32"/>
          <w:u w:val="none"/>
        </w:rPr>
        <w:t>年评估一次。应急预案的评估工作，可以委托第三方专业机构</w:t>
      </w:r>
      <w:r>
        <w:rPr>
          <w:rFonts w:hint="eastAsia" w:ascii="宋体" w:hAnsi="宋体" w:eastAsia="方正仿宋_GBK" w:cs="方正仿宋_GBK"/>
          <w:color w:val="333333"/>
          <w:kern w:val="0"/>
          <w:sz w:val="32"/>
          <w:szCs w:val="32"/>
          <w:u w:val="none"/>
          <w:lang w:eastAsia="zh-CN"/>
        </w:rPr>
        <w:t>组织实施</w:t>
      </w:r>
      <w:r>
        <w:rPr>
          <w:rFonts w:hint="eastAsia" w:ascii="宋体" w:hAnsi="宋体" w:eastAsia="方正仿宋_GBK" w:cs="方正仿宋_GBK"/>
          <w:color w:val="333333"/>
          <w:kern w:val="0"/>
          <w:sz w:val="32"/>
          <w:szCs w:val="32"/>
          <w:u w:val="none"/>
        </w:rPr>
        <w:t>。</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第三十</w:t>
      </w:r>
      <w:r>
        <w:rPr>
          <w:rFonts w:hint="eastAsia" w:ascii="宋体" w:hAnsi="宋体" w:eastAsia="方正黑体_GBK" w:cs="方正黑体_GBK"/>
          <w:color w:val="333333"/>
          <w:kern w:val="0"/>
          <w:sz w:val="32"/>
          <w:szCs w:val="32"/>
          <w:u w:val="none"/>
          <w:lang w:val="en-US" w:eastAsia="zh-Hans"/>
        </w:rPr>
        <w:t>五</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有下列情形之一的，应当及时修订应急预案：</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（一）有关法律、行政法规、规章、标准、上位预案中的有关规定发生变化的；</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（二）应急指挥机构及其职责发生重大调整的；</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（三）面临的风险发生重大变化的；</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（四）重要应急资源发生重大变化的；</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（五）预案中的其他重要信息发生变化的；</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（六）在突发事件实际应对和应急演练中发现问题需要作出重大调整的；</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仿宋_GBK" w:cs="方正仿宋_GBK"/>
          <w:color w:val="333333"/>
          <w:kern w:val="0"/>
          <w:sz w:val="32"/>
          <w:szCs w:val="32"/>
          <w:u w:val="none"/>
        </w:rPr>
        <w:t>（七）应急预案制定单位认为应当修订的其他情况。</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第三十</w:t>
      </w:r>
      <w:r>
        <w:rPr>
          <w:rFonts w:hint="eastAsia" w:ascii="宋体" w:hAnsi="宋体" w:eastAsia="方正黑体_GBK" w:cs="方正黑体_GBK"/>
          <w:color w:val="333333"/>
          <w:kern w:val="0"/>
          <w:sz w:val="32"/>
          <w:szCs w:val="32"/>
          <w:u w:val="none"/>
          <w:lang w:val="en-US" w:eastAsia="zh-Hans"/>
        </w:rPr>
        <w:t>六</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应急预案修订</w:t>
      </w:r>
      <w:r>
        <w:rPr>
          <w:rFonts w:hint="eastAsia" w:ascii="宋体" w:hAnsi="宋体" w:eastAsia="方正仿宋_GBK" w:cs="方正仿宋_GBK"/>
          <w:color w:val="333333"/>
          <w:kern w:val="0"/>
          <w:sz w:val="32"/>
          <w:szCs w:val="32"/>
          <w:u w:val="none"/>
          <w:lang w:eastAsia="zh-CN"/>
        </w:rPr>
        <w:t>如</w:t>
      </w:r>
      <w:r>
        <w:rPr>
          <w:rFonts w:hint="eastAsia" w:ascii="宋体" w:hAnsi="宋体" w:eastAsia="方正仿宋_GBK" w:cs="方正仿宋_GBK"/>
          <w:color w:val="333333"/>
          <w:kern w:val="0"/>
          <w:sz w:val="32"/>
          <w:szCs w:val="32"/>
          <w:u w:val="none"/>
        </w:rPr>
        <w:t>涉及组织指挥体系与职责、应急响应程序、主要</w:t>
      </w:r>
      <w:r>
        <w:rPr>
          <w:rFonts w:hint="eastAsia" w:ascii="宋体" w:hAnsi="宋体" w:eastAsia="方正仿宋_GBK" w:cs="方正仿宋_GBK"/>
          <w:color w:val="333333"/>
          <w:kern w:val="0"/>
          <w:sz w:val="32"/>
          <w:szCs w:val="32"/>
          <w:u w:val="none"/>
          <w:lang w:eastAsia="zh-CN"/>
        </w:rPr>
        <w:t>应对</w:t>
      </w:r>
      <w:r>
        <w:rPr>
          <w:rFonts w:hint="eastAsia" w:ascii="宋体" w:hAnsi="宋体" w:eastAsia="方正仿宋_GBK" w:cs="方正仿宋_GBK"/>
          <w:color w:val="333333"/>
          <w:kern w:val="0"/>
          <w:sz w:val="32"/>
          <w:szCs w:val="32"/>
          <w:u w:val="none"/>
        </w:rPr>
        <w:t>措施等重要内容的，应参照本办法规定的</w:t>
      </w:r>
      <w:r>
        <w:rPr>
          <w:rFonts w:hint="eastAsia" w:ascii="宋体" w:hAnsi="宋体" w:eastAsia="方正仿宋_GBK" w:cs="方正仿宋_GBK"/>
          <w:color w:val="333333"/>
          <w:kern w:val="0"/>
          <w:sz w:val="32"/>
          <w:szCs w:val="32"/>
          <w:u w:val="none"/>
          <w:lang w:eastAsia="zh-CN"/>
        </w:rPr>
        <w:t>应急预案</w:t>
      </w:r>
      <w:r>
        <w:rPr>
          <w:rFonts w:hint="eastAsia" w:ascii="宋体" w:hAnsi="宋体" w:eastAsia="方正仿宋_GBK" w:cs="方正仿宋_GBK"/>
          <w:color w:val="333333"/>
          <w:kern w:val="0"/>
          <w:sz w:val="32"/>
          <w:szCs w:val="32"/>
          <w:u w:val="none"/>
        </w:rPr>
        <w:t>编制、审批、公布</w:t>
      </w:r>
      <w:r>
        <w:rPr>
          <w:rFonts w:hint="eastAsia" w:ascii="宋体" w:hAnsi="宋体" w:eastAsia="方正仿宋_GBK" w:cs="方正仿宋_GBK"/>
          <w:color w:val="333333"/>
          <w:kern w:val="0"/>
          <w:sz w:val="32"/>
          <w:szCs w:val="32"/>
          <w:u w:val="none"/>
          <w:lang w:eastAsia="zh-Hans"/>
        </w:rPr>
        <w:t>、</w:t>
      </w:r>
      <w:r>
        <w:rPr>
          <w:rFonts w:hint="eastAsia" w:ascii="宋体" w:hAnsi="宋体" w:eastAsia="方正仿宋_GBK" w:cs="方正仿宋_GBK"/>
          <w:color w:val="333333"/>
          <w:kern w:val="0"/>
          <w:sz w:val="32"/>
          <w:szCs w:val="32"/>
          <w:u w:val="none"/>
        </w:rPr>
        <w:t>备案</w:t>
      </w:r>
      <w:r>
        <w:rPr>
          <w:rFonts w:hint="eastAsia" w:ascii="宋体" w:hAnsi="宋体" w:eastAsia="方正仿宋_GBK" w:cs="方正仿宋_GBK"/>
          <w:color w:val="333333"/>
          <w:kern w:val="0"/>
          <w:sz w:val="32"/>
          <w:szCs w:val="32"/>
          <w:u w:val="none"/>
          <w:lang w:eastAsia="zh-CN"/>
        </w:rPr>
        <w:t>等</w:t>
      </w:r>
      <w:r>
        <w:rPr>
          <w:rFonts w:hint="eastAsia" w:ascii="宋体" w:hAnsi="宋体" w:eastAsia="方正仿宋_GBK" w:cs="方正仿宋_GBK"/>
          <w:color w:val="333333"/>
          <w:kern w:val="0"/>
          <w:sz w:val="32"/>
          <w:szCs w:val="32"/>
          <w:u w:val="none"/>
        </w:rPr>
        <w:t>程序组织进行。</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第三十</w:t>
      </w:r>
      <w:r>
        <w:rPr>
          <w:rFonts w:hint="eastAsia" w:ascii="宋体" w:hAnsi="宋体" w:eastAsia="方正黑体_GBK" w:cs="方正黑体_GBK"/>
          <w:color w:val="333333"/>
          <w:kern w:val="0"/>
          <w:sz w:val="32"/>
          <w:szCs w:val="32"/>
          <w:u w:val="none"/>
          <w:lang w:val="en-US" w:eastAsia="zh-CN"/>
        </w:rPr>
        <w:t>七</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各级人民政府及其部门、企事业单位、社会</w:t>
      </w:r>
      <w:r>
        <w:rPr>
          <w:rFonts w:hint="eastAsia" w:ascii="宋体" w:hAnsi="宋体" w:eastAsia="方正仿宋_GBK" w:cs="方正仿宋_GBK"/>
          <w:color w:val="333333"/>
          <w:kern w:val="0"/>
          <w:sz w:val="32"/>
          <w:szCs w:val="32"/>
          <w:u w:val="none"/>
          <w:lang w:eastAsia="zh-CN"/>
        </w:rPr>
        <w:t>组织</w:t>
      </w:r>
      <w:r>
        <w:rPr>
          <w:rFonts w:hint="eastAsia" w:ascii="宋体" w:hAnsi="宋体" w:eastAsia="方正仿宋_GBK" w:cs="方正仿宋_GBK"/>
          <w:color w:val="333333"/>
          <w:kern w:val="0"/>
          <w:sz w:val="32"/>
          <w:szCs w:val="32"/>
          <w:u w:val="none"/>
        </w:rPr>
        <w:t>、公民等</w:t>
      </w:r>
      <w:r>
        <w:rPr>
          <w:rFonts w:hint="eastAsia" w:ascii="宋体" w:hAnsi="宋体" w:eastAsia="方正仿宋_GBK" w:cs="方正仿宋_GBK"/>
          <w:color w:val="333333"/>
          <w:kern w:val="0"/>
          <w:sz w:val="32"/>
          <w:szCs w:val="32"/>
          <w:u w:val="none"/>
          <w:lang w:eastAsia="zh-CN"/>
        </w:rPr>
        <w:t>对有关应急预案修订工作提出意见建议</w:t>
      </w:r>
      <w:r>
        <w:rPr>
          <w:rFonts w:hint="eastAsia" w:ascii="宋体" w:hAnsi="宋体" w:eastAsia="方正仿宋_GBK" w:cs="方正仿宋_GBK"/>
          <w:color w:val="333333"/>
          <w:kern w:val="0"/>
          <w:sz w:val="32"/>
          <w:szCs w:val="32"/>
          <w:u w:val="none"/>
        </w:rPr>
        <w:t>，有关</w:t>
      </w:r>
      <w:r>
        <w:rPr>
          <w:rFonts w:hint="eastAsia" w:ascii="宋体" w:hAnsi="宋体" w:eastAsia="方正仿宋_GBK" w:cs="方正仿宋_GBK"/>
          <w:color w:val="333333"/>
          <w:kern w:val="0"/>
          <w:sz w:val="32"/>
          <w:szCs w:val="32"/>
          <w:u w:val="none"/>
          <w:lang w:eastAsia="zh-CN"/>
        </w:rPr>
        <w:t>应急</w:t>
      </w:r>
      <w:r>
        <w:rPr>
          <w:rFonts w:hint="eastAsia" w:ascii="宋体" w:hAnsi="宋体" w:eastAsia="方正仿宋_GBK" w:cs="方正仿宋_GBK"/>
          <w:color w:val="333333"/>
          <w:kern w:val="0"/>
          <w:sz w:val="32"/>
          <w:szCs w:val="32"/>
          <w:u w:val="none"/>
        </w:rPr>
        <w:t>预案编制单位</w:t>
      </w:r>
      <w:r>
        <w:rPr>
          <w:rFonts w:hint="eastAsia" w:ascii="宋体" w:hAnsi="宋体" w:eastAsia="方正仿宋_GBK" w:cs="方正仿宋_GBK"/>
          <w:color w:val="333333"/>
          <w:kern w:val="0"/>
          <w:sz w:val="32"/>
          <w:szCs w:val="32"/>
          <w:u w:val="none"/>
          <w:lang w:eastAsia="zh-CN"/>
        </w:rPr>
        <w:t>要及时研究</w:t>
      </w:r>
      <w:r>
        <w:rPr>
          <w:rFonts w:hint="eastAsia" w:ascii="宋体" w:hAnsi="宋体" w:eastAsia="方正仿宋_GBK" w:cs="方正仿宋_GBK"/>
          <w:color w:val="333333"/>
          <w:kern w:val="0"/>
          <w:sz w:val="32"/>
          <w:szCs w:val="32"/>
          <w:u w:val="none"/>
        </w:rPr>
        <w:t>。</w:t>
      </w:r>
    </w:p>
    <w:p>
      <w:pPr>
        <w:shd w:val="clear" w:color="auto" w:fill="FFFFFF"/>
        <w:spacing w:beforeLines="50" w:afterLines="50" w:line="560" w:lineRule="exact"/>
        <w:jc w:val="center"/>
        <w:rPr>
          <w:rFonts w:ascii="宋体" w:hAnsi="宋体" w:eastAsia="方正黑体_GBK" w:cs="方正黑体_GBK"/>
          <w:color w:val="000000" w:themeColor="text1"/>
          <w:sz w:val="24"/>
          <w:szCs w:val="24"/>
          <w:u w:val="none"/>
          <w14:textFill>
            <w14:solidFill>
              <w14:schemeClr w14:val="tx1"/>
            </w14:solidFill>
          </w14:textFill>
        </w:rPr>
      </w:pPr>
      <w:r>
        <w:rPr>
          <w:rFonts w:hint="eastAsia" w:ascii="宋体" w:hAnsi="宋体" w:eastAsia="方正黑体_GBK" w:cs="方正黑体_GBK"/>
          <w:color w:val="000000" w:themeColor="text1"/>
          <w:sz w:val="32"/>
          <w:szCs w:val="32"/>
          <w:u w:val="none"/>
          <w14:textFill>
            <w14:solidFill>
              <w14:schemeClr w14:val="tx1"/>
            </w14:solidFill>
          </w14:textFill>
        </w:rPr>
        <w:t>第七章   有关保障</w:t>
      </w:r>
    </w:p>
    <w:p>
      <w:pPr>
        <w:shd w:val="clear" w:color="auto" w:fill="FFFFFF"/>
        <w:spacing w:line="560" w:lineRule="exact"/>
        <w:ind w:firstLine="640" w:firstLineChars="200"/>
        <w:rPr>
          <w:rFonts w:hint="eastAsia"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第三十</w:t>
      </w:r>
      <w:r>
        <w:rPr>
          <w:rFonts w:hint="eastAsia" w:ascii="宋体" w:hAnsi="宋体" w:eastAsia="方正黑体_GBK" w:cs="方正黑体_GBK"/>
          <w:color w:val="333333"/>
          <w:kern w:val="0"/>
          <w:sz w:val="32"/>
          <w:szCs w:val="32"/>
          <w:u w:val="none"/>
          <w:lang w:val="en-US" w:eastAsia="zh-CN"/>
        </w:rPr>
        <w:t>八</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各级人民政府及其有关部门、各有关单位要指定专门机构和人员负责应急预案管理相关工作，将应急预案规划、编制、审批、发布、备案、演练、评估、修订、宣传、教育培训等所需经费纳入预算统筹安排。</w:t>
      </w:r>
    </w:p>
    <w:p>
      <w:pPr>
        <w:shd w:val="clear" w:color="auto" w:fill="FFFFFF"/>
        <w:spacing w:before="156" w:beforeLines="-2147483648" w:after="156" w:afterLines="-2147483648" w:line="560" w:lineRule="exact"/>
        <w:ind w:firstLine="640" w:firstLineChars="200"/>
        <w:jc w:val="both"/>
        <w:rPr>
          <w:rFonts w:ascii="宋体" w:hAnsi="宋体" w:eastAsia="方正仿宋_GBK" w:cs="方正仿宋_GBK"/>
          <w:color w:val="000000" w:themeColor="text1"/>
          <w:sz w:val="32"/>
          <w:szCs w:val="32"/>
          <w:u w:val="none"/>
          <w14:textFill>
            <w14:solidFill>
              <w14:schemeClr w14:val="tx1"/>
            </w14:solidFill>
          </w14:textFill>
        </w:rPr>
      </w:pPr>
      <w:r>
        <w:rPr>
          <w:rFonts w:hint="eastAsia" w:ascii="宋体" w:hAnsi="宋体" w:eastAsia="方正黑体_GBK" w:cs="方正黑体_GBK"/>
          <w:color w:val="333333"/>
          <w:kern w:val="0"/>
          <w:sz w:val="32"/>
          <w:szCs w:val="32"/>
          <w:u w:val="none"/>
        </w:rPr>
        <w:t>第三十</w:t>
      </w:r>
      <w:r>
        <w:rPr>
          <w:rFonts w:hint="eastAsia" w:ascii="宋体" w:hAnsi="宋体" w:eastAsia="方正黑体_GBK" w:cs="方正黑体_GBK"/>
          <w:color w:val="333333"/>
          <w:kern w:val="0"/>
          <w:sz w:val="32"/>
          <w:szCs w:val="32"/>
          <w:u w:val="none"/>
          <w:lang w:eastAsia="zh-CN"/>
        </w:rPr>
        <w:t>九</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县级以上人民政府及其有关部门应对本行政区域、本行业（领域）应急预案管理工作加强指导和监督。国务院有关部门可根据需要编写应急预案编制指南，指导本行业（领域）应急预案编制工作。</w:t>
      </w:r>
    </w:p>
    <w:p>
      <w:pPr>
        <w:shd w:val="clear" w:color="auto" w:fill="FFFFFF"/>
        <w:spacing w:beforeLines="50" w:afterLines="50" w:line="560" w:lineRule="exact"/>
        <w:jc w:val="center"/>
        <w:rPr>
          <w:rFonts w:ascii="宋体" w:hAnsi="宋体" w:eastAsia="方正黑体_GBK" w:cs="方正黑体_GBK"/>
          <w:color w:val="000000" w:themeColor="text1"/>
          <w:sz w:val="32"/>
          <w:szCs w:val="32"/>
          <w:u w:val="none"/>
          <w14:textFill>
            <w14:solidFill>
              <w14:schemeClr w14:val="tx1"/>
            </w14:solidFill>
          </w14:textFill>
        </w:rPr>
      </w:pPr>
      <w:r>
        <w:rPr>
          <w:rFonts w:hint="eastAsia" w:ascii="宋体" w:hAnsi="宋体" w:eastAsia="方正黑体_GBK" w:cs="方正黑体_GBK"/>
          <w:color w:val="000000" w:themeColor="text1"/>
          <w:sz w:val="32"/>
          <w:szCs w:val="32"/>
          <w:u w:val="none"/>
          <w14:textFill>
            <w14:solidFill>
              <w14:schemeClr w14:val="tx1"/>
            </w14:solidFill>
          </w14:textFill>
        </w:rPr>
        <w:t>第八章   附</w:t>
      </w:r>
      <w:r>
        <w:rPr>
          <w:rFonts w:hint="eastAsia" w:ascii="宋体" w:hAnsi="宋体" w:eastAsia="方正黑体_GBK" w:cs="方正黑体_GBK"/>
          <w:color w:val="000000" w:themeColor="text1"/>
          <w:sz w:val="32"/>
          <w:szCs w:val="32"/>
          <w:u w:val="none"/>
          <w:lang w:val="en-US" w:eastAsia="zh-CN"/>
          <w14:textFill>
            <w14:solidFill>
              <w14:schemeClr w14:val="tx1"/>
            </w14:solidFill>
          </w14:textFill>
        </w:rPr>
        <w:t xml:space="preserve">  </w:t>
      </w:r>
      <w:r>
        <w:rPr>
          <w:rFonts w:hint="eastAsia" w:ascii="宋体" w:hAnsi="宋体" w:eastAsia="方正黑体_GBK" w:cs="方正黑体_GBK"/>
          <w:color w:val="000000" w:themeColor="text1"/>
          <w:sz w:val="32"/>
          <w:szCs w:val="32"/>
          <w:u w:val="none"/>
          <w14:textFill>
            <w14:solidFill>
              <w14:schemeClr w14:val="tx1"/>
            </w14:solidFill>
          </w14:textFill>
        </w:rPr>
        <w:t>则</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w:t>
      </w:r>
      <w:r>
        <w:rPr>
          <w:rFonts w:hint="eastAsia" w:ascii="宋体" w:hAnsi="宋体" w:eastAsia="方正黑体_GBK" w:cs="方正黑体_GBK"/>
          <w:color w:val="333333"/>
          <w:kern w:val="0"/>
          <w:sz w:val="32"/>
          <w:szCs w:val="32"/>
          <w:u w:val="none"/>
          <w:lang w:eastAsia="zh-CN"/>
        </w:rPr>
        <w:t>四</w:t>
      </w:r>
      <w:r>
        <w:rPr>
          <w:rFonts w:hint="eastAsia" w:ascii="宋体" w:hAnsi="宋体" w:eastAsia="方正黑体_GBK" w:cs="方正黑体_GBK"/>
          <w:color w:val="333333"/>
          <w:kern w:val="0"/>
          <w:sz w:val="32"/>
          <w:szCs w:val="32"/>
          <w:u w:val="none"/>
        </w:rPr>
        <w:t xml:space="preserve">十条 </w:t>
      </w:r>
      <w:r>
        <w:rPr>
          <w:rFonts w:hint="eastAsia" w:ascii="宋体" w:hAnsi="宋体" w:eastAsia="方正仿宋_GBK" w:cs="方正仿宋_GBK"/>
          <w:color w:val="333333"/>
          <w:kern w:val="0"/>
          <w:sz w:val="32"/>
          <w:szCs w:val="32"/>
          <w:u w:val="none"/>
        </w:rPr>
        <w:t>国务院有关部门、地方各级人民政府及其有关部门、大型企业集团等可根据实际情况，制定相关</w:t>
      </w:r>
      <w:r>
        <w:rPr>
          <w:rFonts w:hint="eastAsia" w:ascii="宋体" w:hAnsi="宋体" w:eastAsia="方正仿宋_GBK" w:cs="方正仿宋_GBK"/>
          <w:color w:val="333333"/>
          <w:kern w:val="0"/>
          <w:sz w:val="32"/>
          <w:szCs w:val="32"/>
          <w:u w:val="none"/>
          <w:lang w:eastAsia="zh-CN"/>
        </w:rPr>
        <w:t>应急预案管理</w:t>
      </w:r>
      <w:r>
        <w:rPr>
          <w:rFonts w:hint="eastAsia" w:ascii="宋体" w:hAnsi="宋体" w:eastAsia="方正仿宋_GBK" w:cs="方正仿宋_GBK"/>
          <w:color w:val="333333"/>
          <w:kern w:val="0"/>
          <w:sz w:val="32"/>
          <w:szCs w:val="32"/>
          <w:u w:val="none"/>
        </w:rPr>
        <w:t>实施办法。</w:t>
      </w:r>
    </w:p>
    <w:p>
      <w:pPr>
        <w:shd w:val="clear" w:color="auto" w:fill="FFFFFF"/>
        <w:spacing w:line="560" w:lineRule="exact"/>
        <w:ind w:firstLine="640" w:firstLineChars="200"/>
        <w:rPr>
          <w:rFonts w:ascii="宋体" w:hAnsi="宋体" w:eastAsia="方正仿宋_GBK" w:cs="方正仿宋_GBK"/>
          <w:color w:val="333333"/>
          <w:kern w:val="0"/>
          <w:sz w:val="32"/>
          <w:szCs w:val="32"/>
          <w:u w:val="none"/>
        </w:rPr>
      </w:pPr>
      <w:r>
        <w:rPr>
          <w:rFonts w:hint="eastAsia" w:ascii="宋体" w:hAnsi="宋体" w:eastAsia="方正黑体_GBK" w:cs="方正黑体_GBK"/>
          <w:color w:val="333333"/>
          <w:kern w:val="0"/>
          <w:sz w:val="32"/>
          <w:szCs w:val="32"/>
          <w:u w:val="none"/>
        </w:rPr>
        <w:t>第四十</w:t>
      </w:r>
      <w:r>
        <w:rPr>
          <w:rFonts w:hint="eastAsia" w:ascii="宋体" w:hAnsi="宋体" w:eastAsia="方正黑体_GBK" w:cs="方正黑体_GBK"/>
          <w:color w:val="333333"/>
          <w:kern w:val="0"/>
          <w:sz w:val="32"/>
          <w:szCs w:val="32"/>
          <w:u w:val="none"/>
          <w:lang w:val="en-US" w:eastAsia="zh-CN"/>
        </w:rPr>
        <w:t>一</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本办法由国务院应急管理部门负责解释。</w:t>
      </w:r>
    </w:p>
    <w:p>
      <w:pPr>
        <w:shd w:val="clear" w:color="auto" w:fill="FFFFFF"/>
        <w:spacing w:line="560" w:lineRule="exact"/>
        <w:ind w:firstLine="640" w:firstLineChars="200"/>
        <w:rPr>
          <w:rFonts w:ascii="宋体" w:hAnsi="宋体" w:eastAsia="方正黑体_GBK" w:cs="方正黑体_GBK"/>
          <w:color w:val="000000" w:themeColor="text1"/>
          <w:sz w:val="32"/>
          <w:szCs w:val="32"/>
          <w:u w:val="none"/>
          <w14:textFill>
            <w14:solidFill>
              <w14:schemeClr w14:val="tx1"/>
            </w14:solidFill>
          </w14:textFill>
        </w:rPr>
      </w:pPr>
      <w:bookmarkStart w:id="2" w:name="7785511-8059606-3"/>
      <w:bookmarkEnd w:id="2"/>
      <w:r>
        <w:rPr>
          <w:rFonts w:hint="eastAsia" w:ascii="宋体" w:hAnsi="宋体" w:eastAsia="方正黑体_GBK" w:cs="方正黑体_GBK"/>
          <w:color w:val="333333"/>
          <w:kern w:val="0"/>
          <w:sz w:val="32"/>
          <w:szCs w:val="32"/>
          <w:u w:val="none"/>
        </w:rPr>
        <w:t>第四十</w:t>
      </w:r>
      <w:r>
        <w:rPr>
          <w:rFonts w:hint="eastAsia" w:ascii="宋体" w:hAnsi="宋体" w:eastAsia="方正黑体_GBK" w:cs="方正黑体_GBK"/>
          <w:color w:val="333333"/>
          <w:kern w:val="0"/>
          <w:sz w:val="32"/>
          <w:szCs w:val="32"/>
          <w:u w:val="none"/>
          <w:lang w:eastAsia="zh-CN"/>
        </w:rPr>
        <w:t>二</w:t>
      </w:r>
      <w:r>
        <w:rPr>
          <w:rFonts w:hint="eastAsia" w:ascii="宋体" w:hAnsi="宋体" w:eastAsia="方正黑体_GBK" w:cs="方正黑体_GBK"/>
          <w:color w:val="333333"/>
          <w:kern w:val="0"/>
          <w:sz w:val="32"/>
          <w:szCs w:val="32"/>
          <w:u w:val="none"/>
        </w:rPr>
        <w:t xml:space="preserve">条 </w:t>
      </w:r>
      <w:r>
        <w:rPr>
          <w:rFonts w:hint="eastAsia" w:ascii="宋体" w:hAnsi="宋体" w:eastAsia="方正仿宋_GBK" w:cs="方正仿宋_GBK"/>
          <w:color w:val="333333"/>
          <w:kern w:val="0"/>
          <w:sz w:val="32"/>
          <w:szCs w:val="32"/>
          <w:u w:val="none"/>
        </w:rPr>
        <w:t>本办法自印发之日起施行。</w:t>
      </w:r>
      <w:r>
        <w:rPr>
          <w:rFonts w:hint="eastAsia" w:ascii="方正仿宋_GBK" w:hAnsi="方正仿宋_GBK" w:eastAsia="方正仿宋_GBK" w:cs="方正仿宋_GBK"/>
          <w:color w:val="333333"/>
          <w:kern w:val="0"/>
          <w:sz w:val="32"/>
          <w:szCs w:val="32"/>
          <w:u w:val="none"/>
        </w:rPr>
        <w:t>《突发事件应急预案管理办法》（国办发〔2013〕101号）同时废止</w:t>
      </w:r>
      <w:r>
        <w:rPr>
          <w:rFonts w:hint="eastAsia" w:ascii="方正仿宋_GBK" w:hAnsi="方正仿宋_GBK" w:eastAsia="方正仿宋_GBK" w:cs="方正仿宋_GBK"/>
          <w:color w:val="333333"/>
          <w:kern w:val="0"/>
          <w:sz w:val="32"/>
          <w:szCs w:val="32"/>
          <w:u w:val="none"/>
          <w:lang w:eastAsia="zh-Hans"/>
        </w:rPr>
        <w:t>。</w:t>
      </w:r>
    </w:p>
    <w:p>
      <w:pPr>
        <w:rPr>
          <w:rFonts w:ascii="宋体" w:hAnsi="宋体"/>
          <w:color w:val="000000" w:themeColor="text1"/>
          <w:u w:val="none"/>
          <w14:textFill>
            <w14:solidFill>
              <w14:schemeClr w14:val="tx1"/>
            </w14:solidFill>
          </w14:textFill>
        </w:rPr>
      </w:pPr>
      <w:bookmarkStart w:id="3" w:name="_GoBack"/>
      <w:bookmarkEnd w:id="3"/>
    </w:p>
    <w:sectPr>
      <w:footerReference r:id="rId3" w:type="default"/>
      <w:pgSz w:w="11906" w:h="16838"/>
      <w:pgMar w:top="1701" w:right="1587"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Times New Roman Regular">
    <w:altName w:val="DejaVu Sans"/>
    <w:panose1 w:val="00000000000000000000"/>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tbuXfQAAAAAgEAAA8AAAAAAAAAAQAgAAAAOAAAAGRycy9kb3ducmV2LnhtbFBLAQIUABQA&#10;AAAIAIdO4kA3/nQ54gEAAMADAAAOAAAAAAAAAAEAIAAAADUBAABkcnMvZTJvRG9jLnhtbFBLBQYA&#10;AAAABgAGAFkBAACJ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34"/>
    <w:rsid w:val="000B7EF0"/>
    <w:rsid w:val="000D539E"/>
    <w:rsid w:val="000F04F8"/>
    <w:rsid w:val="00110EB9"/>
    <w:rsid w:val="0011665C"/>
    <w:rsid w:val="001408E4"/>
    <w:rsid w:val="00143A14"/>
    <w:rsid w:val="00153E8D"/>
    <w:rsid w:val="0015400B"/>
    <w:rsid w:val="00175239"/>
    <w:rsid w:val="00175CF1"/>
    <w:rsid w:val="001941DE"/>
    <w:rsid w:val="001E35AC"/>
    <w:rsid w:val="002002CB"/>
    <w:rsid w:val="00216A42"/>
    <w:rsid w:val="002373B1"/>
    <w:rsid w:val="002B03C2"/>
    <w:rsid w:val="002B0867"/>
    <w:rsid w:val="002F5FDB"/>
    <w:rsid w:val="0032331F"/>
    <w:rsid w:val="003249F9"/>
    <w:rsid w:val="00337034"/>
    <w:rsid w:val="00344D4C"/>
    <w:rsid w:val="003616C7"/>
    <w:rsid w:val="00361AA1"/>
    <w:rsid w:val="00362391"/>
    <w:rsid w:val="00370C36"/>
    <w:rsid w:val="0038455B"/>
    <w:rsid w:val="003876CE"/>
    <w:rsid w:val="003A1DC7"/>
    <w:rsid w:val="003A7892"/>
    <w:rsid w:val="00443F53"/>
    <w:rsid w:val="00447EE2"/>
    <w:rsid w:val="00461A09"/>
    <w:rsid w:val="004622DC"/>
    <w:rsid w:val="004919AC"/>
    <w:rsid w:val="004C5BBE"/>
    <w:rsid w:val="004C7080"/>
    <w:rsid w:val="004D4A73"/>
    <w:rsid w:val="00543648"/>
    <w:rsid w:val="00552E58"/>
    <w:rsid w:val="0056356C"/>
    <w:rsid w:val="005740E8"/>
    <w:rsid w:val="00577CC9"/>
    <w:rsid w:val="005902A6"/>
    <w:rsid w:val="005E6809"/>
    <w:rsid w:val="00630FDA"/>
    <w:rsid w:val="006408C8"/>
    <w:rsid w:val="00644C36"/>
    <w:rsid w:val="00676AA5"/>
    <w:rsid w:val="00695B78"/>
    <w:rsid w:val="006B6196"/>
    <w:rsid w:val="006D1B07"/>
    <w:rsid w:val="006F124F"/>
    <w:rsid w:val="007117EE"/>
    <w:rsid w:val="00726EA6"/>
    <w:rsid w:val="00730946"/>
    <w:rsid w:val="00746812"/>
    <w:rsid w:val="00787F55"/>
    <w:rsid w:val="00795920"/>
    <w:rsid w:val="007A3E2D"/>
    <w:rsid w:val="007F5C4C"/>
    <w:rsid w:val="008062BD"/>
    <w:rsid w:val="008163FB"/>
    <w:rsid w:val="0082221F"/>
    <w:rsid w:val="00836445"/>
    <w:rsid w:val="0084304C"/>
    <w:rsid w:val="0085251B"/>
    <w:rsid w:val="00883183"/>
    <w:rsid w:val="0088641C"/>
    <w:rsid w:val="008A23BD"/>
    <w:rsid w:val="008A2DCB"/>
    <w:rsid w:val="008A326E"/>
    <w:rsid w:val="008B509D"/>
    <w:rsid w:val="008D1401"/>
    <w:rsid w:val="008D696E"/>
    <w:rsid w:val="008F2210"/>
    <w:rsid w:val="00927830"/>
    <w:rsid w:val="009347A2"/>
    <w:rsid w:val="0096099B"/>
    <w:rsid w:val="009A28A9"/>
    <w:rsid w:val="009B4775"/>
    <w:rsid w:val="009B7412"/>
    <w:rsid w:val="00A0088B"/>
    <w:rsid w:val="00A1414F"/>
    <w:rsid w:val="00A25AA5"/>
    <w:rsid w:val="00A32B60"/>
    <w:rsid w:val="00A3412B"/>
    <w:rsid w:val="00A71331"/>
    <w:rsid w:val="00A74493"/>
    <w:rsid w:val="00A74580"/>
    <w:rsid w:val="00A82EB7"/>
    <w:rsid w:val="00A9122C"/>
    <w:rsid w:val="00AB11BA"/>
    <w:rsid w:val="00AD089A"/>
    <w:rsid w:val="00AD3F10"/>
    <w:rsid w:val="00AE5757"/>
    <w:rsid w:val="00AF0AED"/>
    <w:rsid w:val="00B04CCD"/>
    <w:rsid w:val="00B239C3"/>
    <w:rsid w:val="00B3302C"/>
    <w:rsid w:val="00B90D41"/>
    <w:rsid w:val="00BC1FD3"/>
    <w:rsid w:val="00BE05BB"/>
    <w:rsid w:val="00BE228E"/>
    <w:rsid w:val="00BE7CE4"/>
    <w:rsid w:val="00C0262C"/>
    <w:rsid w:val="00C02DDE"/>
    <w:rsid w:val="00C11548"/>
    <w:rsid w:val="00CA362E"/>
    <w:rsid w:val="00CB0DE1"/>
    <w:rsid w:val="00CC75EB"/>
    <w:rsid w:val="00CE1371"/>
    <w:rsid w:val="00CE1BA1"/>
    <w:rsid w:val="00CE65B6"/>
    <w:rsid w:val="00D075DB"/>
    <w:rsid w:val="00D108F6"/>
    <w:rsid w:val="00D2156B"/>
    <w:rsid w:val="00D2242A"/>
    <w:rsid w:val="00D27B6A"/>
    <w:rsid w:val="00D557F2"/>
    <w:rsid w:val="00D6715E"/>
    <w:rsid w:val="00D959A9"/>
    <w:rsid w:val="00D969D9"/>
    <w:rsid w:val="00DA0A32"/>
    <w:rsid w:val="00DA72BA"/>
    <w:rsid w:val="00DB1EDD"/>
    <w:rsid w:val="00DD4194"/>
    <w:rsid w:val="00DE41D3"/>
    <w:rsid w:val="00E05750"/>
    <w:rsid w:val="00E11FC4"/>
    <w:rsid w:val="00E3732B"/>
    <w:rsid w:val="00E5376C"/>
    <w:rsid w:val="00E6026E"/>
    <w:rsid w:val="00E631CF"/>
    <w:rsid w:val="00E7620C"/>
    <w:rsid w:val="00E801C0"/>
    <w:rsid w:val="00EA1C6D"/>
    <w:rsid w:val="00EA4400"/>
    <w:rsid w:val="00EB4F2B"/>
    <w:rsid w:val="00ED1B96"/>
    <w:rsid w:val="00EF12A9"/>
    <w:rsid w:val="00F01BE7"/>
    <w:rsid w:val="00F10CA6"/>
    <w:rsid w:val="00F15447"/>
    <w:rsid w:val="00F309AB"/>
    <w:rsid w:val="00F314F8"/>
    <w:rsid w:val="00F42647"/>
    <w:rsid w:val="00F507EA"/>
    <w:rsid w:val="00F57618"/>
    <w:rsid w:val="00F76807"/>
    <w:rsid w:val="00F910DF"/>
    <w:rsid w:val="00FA402B"/>
    <w:rsid w:val="00FD3912"/>
    <w:rsid w:val="00FF145A"/>
    <w:rsid w:val="07A30C2E"/>
    <w:rsid w:val="0F7F57F0"/>
    <w:rsid w:val="15693219"/>
    <w:rsid w:val="17EA396F"/>
    <w:rsid w:val="17F2D19E"/>
    <w:rsid w:val="17FFB269"/>
    <w:rsid w:val="1CFE54DE"/>
    <w:rsid w:val="1DFEFCA1"/>
    <w:rsid w:val="1E9F43D2"/>
    <w:rsid w:val="1FE99F5F"/>
    <w:rsid w:val="25FB0402"/>
    <w:rsid w:val="29DEB79D"/>
    <w:rsid w:val="2BBEB07A"/>
    <w:rsid w:val="2BECD701"/>
    <w:rsid w:val="2DEE2B47"/>
    <w:rsid w:val="2DF70FB8"/>
    <w:rsid w:val="2FEFCB2F"/>
    <w:rsid w:val="2FFBF6D5"/>
    <w:rsid w:val="3392223A"/>
    <w:rsid w:val="33DB1346"/>
    <w:rsid w:val="345DAEC9"/>
    <w:rsid w:val="347656B7"/>
    <w:rsid w:val="35B7B59A"/>
    <w:rsid w:val="364E54A3"/>
    <w:rsid w:val="36B35B0D"/>
    <w:rsid w:val="376742E6"/>
    <w:rsid w:val="379D97FA"/>
    <w:rsid w:val="37EB627D"/>
    <w:rsid w:val="3BFB771C"/>
    <w:rsid w:val="3ECF43C8"/>
    <w:rsid w:val="3EEF6553"/>
    <w:rsid w:val="3F2DAFCF"/>
    <w:rsid w:val="3F4F1303"/>
    <w:rsid w:val="3FAE00E6"/>
    <w:rsid w:val="3FDF613B"/>
    <w:rsid w:val="3FEA7232"/>
    <w:rsid w:val="3FFF88A1"/>
    <w:rsid w:val="46F7E913"/>
    <w:rsid w:val="4878564A"/>
    <w:rsid w:val="4AFF2F45"/>
    <w:rsid w:val="4BE54C4B"/>
    <w:rsid w:val="4CC24363"/>
    <w:rsid w:val="4CFD10B1"/>
    <w:rsid w:val="4DFF93AD"/>
    <w:rsid w:val="4E024996"/>
    <w:rsid w:val="50FAB1D5"/>
    <w:rsid w:val="552E186A"/>
    <w:rsid w:val="55370488"/>
    <w:rsid w:val="559C7DCB"/>
    <w:rsid w:val="56D41612"/>
    <w:rsid w:val="577F84D7"/>
    <w:rsid w:val="579D2FE5"/>
    <w:rsid w:val="579F3688"/>
    <w:rsid w:val="57B34213"/>
    <w:rsid w:val="57FDC4F4"/>
    <w:rsid w:val="57FF8E65"/>
    <w:rsid w:val="57FFC572"/>
    <w:rsid w:val="5AD24D7B"/>
    <w:rsid w:val="5B65D987"/>
    <w:rsid w:val="5B7D2877"/>
    <w:rsid w:val="5BEEFF1A"/>
    <w:rsid w:val="5CEC0F4A"/>
    <w:rsid w:val="5EFE6DE7"/>
    <w:rsid w:val="661E1143"/>
    <w:rsid w:val="663BFC1D"/>
    <w:rsid w:val="67DF4DFC"/>
    <w:rsid w:val="6BAE04B5"/>
    <w:rsid w:val="6BBF7D93"/>
    <w:rsid w:val="6D2700B8"/>
    <w:rsid w:val="6D6FAB24"/>
    <w:rsid w:val="6DDFBD1F"/>
    <w:rsid w:val="6DEE1DF0"/>
    <w:rsid w:val="6F3ABF91"/>
    <w:rsid w:val="6F4FF836"/>
    <w:rsid w:val="6FDFEB03"/>
    <w:rsid w:val="7017D36C"/>
    <w:rsid w:val="70FE9ECF"/>
    <w:rsid w:val="71DB2C5A"/>
    <w:rsid w:val="71DD683F"/>
    <w:rsid w:val="73D8B59B"/>
    <w:rsid w:val="73DF099C"/>
    <w:rsid w:val="76D670A0"/>
    <w:rsid w:val="76DF65E3"/>
    <w:rsid w:val="7775786F"/>
    <w:rsid w:val="777B0212"/>
    <w:rsid w:val="77EEB66D"/>
    <w:rsid w:val="77F70D00"/>
    <w:rsid w:val="7A3F38D3"/>
    <w:rsid w:val="7A3FB0C1"/>
    <w:rsid w:val="7AB5BA40"/>
    <w:rsid w:val="7B733DDF"/>
    <w:rsid w:val="7BBF7630"/>
    <w:rsid w:val="7BDF9667"/>
    <w:rsid w:val="7BF2943D"/>
    <w:rsid w:val="7BF7B1E5"/>
    <w:rsid w:val="7BFBFFA2"/>
    <w:rsid w:val="7BFF2765"/>
    <w:rsid w:val="7C024FC5"/>
    <w:rsid w:val="7C5F639E"/>
    <w:rsid w:val="7CDE3628"/>
    <w:rsid w:val="7D1B0634"/>
    <w:rsid w:val="7D7D7482"/>
    <w:rsid w:val="7D9F1C07"/>
    <w:rsid w:val="7DBD3ECB"/>
    <w:rsid w:val="7DDA12FA"/>
    <w:rsid w:val="7DED4CB1"/>
    <w:rsid w:val="7DED4DCF"/>
    <w:rsid w:val="7DEDC1BA"/>
    <w:rsid w:val="7DEFD2E6"/>
    <w:rsid w:val="7DF7B479"/>
    <w:rsid w:val="7DFE071E"/>
    <w:rsid w:val="7DFF1BD8"/>
    <w:rsid w:val="7E47B9AA"/>
    <w:rsid w:val="7EAEA2E0"/>
    <w:rsid w:val="7EB740D1"/>
    <w:rsid w:val="7ED2176B"/>
    <w:rsid w:val="7EDF83EE"/>
    <w:rsid w:val="7EEDE43F"/>
    <w:rsid w:val="7EFF5DBA"/>
    <w:rsid w:val="7EFFA471"/>
    <w:rsid w:val="7F5FAC81"/>
    <w:rsid w:val="7F6E80B1"/>
    <w:rsid w:val="7F9FC450"/>
    <w:rsid w:val="7FBEF151"/>
    <w:rsid w:val="7FEDA686"/>
    <w:rsid w:val="7FF323D4"/>
    <w:rsid w:val="7FFA0CA9"/>
    <w:rsid w:val="7FFB77FC"/>
    <w:rsid w:val="7FFBCB3E"/>
    <w:rsid w:val="83F22D57"/>
    <w:rsid w:val="83FF001D"/>
    <w:rsid w:val="85FF3435"/>
    <w:rsid w:val="8D6FDCE4"/>
    <w:rsid w:val="8DF6D0FD"/>
    <w:rsid w:val="943FA7EB"/>
    <w:rsid w:val="97CFD7C4"/>
    <w:rsid w:val="9BD154B2"/>
    <w:rsid w:val="9D6F79F5"/>
    <w:rsid w:val="9EFF6450"/>
    <w:rsid w:val="9FBFE8B4"/>
    <w:rsid w:val="9FFB3722"/>
    <w:rsid w:val="9FFEC056"/>
    <w:rsid w:val="A7EF472C"/>
    <w:rsid w:val="ABD730C8"/>
    <w:rsid w:val="AE7FE755"/>
    <w:rsid w:val="AEBB41B4"/>
    <w:rsid w:val="AFBDB5AA"/>
    <w:rsid w:val="AFFA50F9"/>
    <w:rsid w:val="B2EF5F39"/>
    <w:rsid w:val="B46F6007"/>
    <w:rsid w:val="B5D60A5A"/>
    <w:rsid w:val="B5FEF326"/>
    <w:rsid w:val="B6EFA98B"/>
    <w:rsid w:val="B70B9031"/>
    <w:rsid w:val="B7CC21D2"/>
    <w:rsid w:val="B7EF7B1B"/>
    <w:rsid w:val="BA33F2C1"/>
    <w:rsid w:val="BA6B3F1A"/>
    <w:rsid w:val="BACB99AE"/>
    <w:rsid w:val="BBD7E039"/>
    <w:rsid w:val="BC7EB7ED"/>
    <w:rsid w:val="BD5E0CAD"/>
    <w:rsid w:val="BD7FD30C"/>
    <w:rsid w:val="BDF7AEBF"/>
    <w:rsid w:val="BE9727B0"/>
    <w:rsid w:val="BEF5D296"/>
    <w:rsid w:val="BEFD69CA"/>
    <w:rsid w:val="BEFFF283"/>
    <w:rsid w:val="BEFFFEA7"/>
    <w:rsid w:val="BFAFEEE1"/>
    <w:rsid w:val="BFF3CC96"/>
    <w:rsid w:val="C7FB8955"/>
    <w:rsid w:val="CB7FF85D"/>
    <w:rsid w:val="CDFF062F"/>
    <w:rsid w:val="CFF7EB7A"/>
    <w:rsid w:val="CFF8942C"/>
    <w:rsid w:val="D7BFC612"/>
    <w:rsid w:val="D7F6264A"/>
    <w:rsid w:val="D8F79AEC"/>
    <w:rsid w:val="DB5E472B"/>
    <w:rsid w:val="DB739EA3"/>
    <w:rsid w:val="DBABF4B9"/>
    <w:rsid w:val="DBDE25F4"/>
    <w:rsid w:val="DBFF7459"/>
    <w:rsid w:val="DCDB9488"/>
    <w:rsid w:val="DD7F2393"/>
    <w:rsid w:val="DDFB8E21"/>
    <w:rsid w:val="DDFFF5AA"/>
    <w:rsid w:val="DE5303B6"/>
    <w:rsid w:val="DE76F536"/>
    <w:rsid w:val="DEEF3288"/>
    <w:rsid w:val="DEFB189C"/>
    <w:rsid w:val="DEFF1CE8"/>
    <w:rsid w:val="DF26EA14"/>
    <w:rsid w:val="DF4F2668"/>
    <w:rsid w:val="DF7BE5D2"/>
    <w:rsid w:val="DFDEC0A7"/>
    <w:rsid w:val="DFEF41E6"/>
    <w:rsid w:val="DFEFB8AA"/>
    <w:rsid w:val="DFFCB17B"/>
    <w:rsid w:val="DFFDFECF"/>
    <w:rsid w:val="DFFF6404"/>
    <w:rsid w:val="E5FF357A"/>
    <w:rsid w:val="E72F6459"/>
    <w:rsid w:val="E7D7B730"/>
    <w:rsid w:val="E8E9DE18"/>
    <w:rsid w:val="E97F74D9"/>
    <w:rsid w:val="EABF710A"/>
    <w:rsid w:val="EAFE570A"/>
    <w:rsid w:val="EAFFA1F2"/>
    <w:rsid w:val="ED7F1ED5"/>
    <w:rsid w:val="EE9C3A6F"/>
    <w:rsid w:val="EEE73A6D"/>
    <w:rsid w:val="EFFB3B10"/>
    <w:rsid w:val="F2961009"/>
    <w:rsid w:val="F37FDE3E"/>
    <w:rsid w:val="F4B55D36"/>
    <w:rsid w:val="F5A6250E"/>
    <w:rsid w:val="F66BF03E"/>
    <w:rsid w:val="F66F9C0B"/>
    <w:rsid w:val="F676D235"/>
    <w:rsid w:val="F6F6A063"/>
    <w:rsid w:val="F6FF9A67"/>
    <w:rsid w:val="F743E24E"/>
    <w:rsid w:val="F75F3F2B"/>
    <w:rsid w:val="F7779BB6"/>
    <w:rsid w:val="F77B8990"/>
    <w:rsid w:val="F77F00EE"/>
    <w:rsid w:val="F79F34BA"/>
    <w:rsid w:val="F79FAF32"/>
    <w:rsid w:val="F79FF186"/>
    <w:rsid w:val="F7E305CD"/>
    <w:rsid w:val="F7FDCCBF"/>
    <w:rsid w:val="F87FCB5B"/>
    <w:rsid w:val="F89347C3"/>
    <w:rsid w:val="F9BA070D"/>
    <w:rsid w:val="FA3BD104"/>
    <w:rsid w:val="FB6DB98D"/>
    <w:rsid w:val="FB77CF17"/>
    <w:rsid w:val="FBCFE21F"/>
    <w:rsid w:val="FBEFFC58"/>
    <w:rsid w:val="FBF45F5B"/>
    <w:rsid w:val="FC5FF78B"/>
    <w:rsid w:val="FCFF6AED"/>
    <w:rsid w:val="FD7F4E93"/>
    <w:rsid w:val="FD9E87EC"/>
    <w:rsid w:val="FDBF0BCD"/>
    <w:rsid w:val="FDD9806A"/>
    <w:rsid w:val="FDED4E97"/>
    <w:rsid w:val="FE7E5826"/>
    <w:rsid w:val="FEBFC154"/>
    <w:rsid w:val="FEDD863A"/>
    <w:rsid w:val="FEDF3A33"/>
    <w:rsid w:val="FEEB625D"/>
    <w:rsid w:val="FEEB8390"/>
    <w:rsid w:val="FEEF2EF1"/>
    <w:rsid w:val="FEF74E9F"/>
    <w:rsid w:val="FEFF9C89"/>
    <w:rsid w:val="FF361FE9"/>
    <w:rsid w:val="FF3F8D93"/>
    <w:rsid w:val="FF7727EE"/>
    <w:rsid w:val="FF7EA8E3"/>
    <w:rsid w:val="FF7FD0B4"/>
    <w:rsid w:val="FFBD5486"/>
    <w:rsid w:val="FFBD8555"/>
    <w:rsid w:val="FFBE17FD"/>
    <w:rsid w:val="FFBF3BA8"/>
    <w:rsid w:val="FFC92E0B"/>
    <w:rsid w:val="FFD7D70E"/>
    <w:rsid w:val="FFE7D604"/>
    <w:rsid w:val="FFEB5E24"/>
    <w:rsid w:val="FFEEF4F7"/>
    <w:rsid w:val="FFF77BAF"/>
    <w:rsid w:val="FFF7E4EA"/>
    <w:rsid w:val="FFFAAD23"/>
    <w:rsid w:val="FFFBDF6A"/>
    <w:rsid w:val="FFFD2DED"/>
    <w:rsid w:val="FFFE59BA"/>
    <w:rsid w:val="FFFE7A6A"/>
    <w:rsid w:val="FFFFF4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ascii="Times New Roman" w:hAnsi="Times New Roman"/>
    </w:rPr>
  </w:style>
  <w:style w:type="paragraph" w:styleId="3">
    <w:name w:val="Body Text"/>
    <w:basedOn w:val="1"/>
    <w:semiHidden/>
    <w:qFormat/>
    <w:uiPriority w:val="0"/>
    <w:pPr>
      <w:snapToGrid w:val="0"/>
      <w:spacing w:line="480" w:lineRule="exact"/>
      <w:jc w:val="center"/>
    </w:pPr>
    <w:rPr>
      <w:rFonts w:ascii="华文中宋" w:hAnsi="华文中宋" w:eastAsia="华文中宋"/>
      <w:b/>
      <w:bCs/>
      <w:sz w:val="44"/>
    </w:rPr>
  </w:style>
  <w:style w:type="paragraph" w:styleId="4">
    <w:name w:val="annotation subject"/>
    <w:basedOn w:val="5"/>
    <w:next w:val="5"/>
    <w:link w:val="18"/>
    <w:unhideWhenUsed/>
    <w:qFormat/>
    <w:uiPriority w:val="99"/>
    <w:rPr>
      <w:b/>
      <w:bCs/>
    </w:rPr>
  </w:style>
  <w:style w:type="paragraph" w:styleId="5">
    <w:name w:val="annotation text"/>
    <w:basedOn w:val="1"/>
    <w:link w:val="17"/>
    <w:qFormat/>
    <w:uiPriority w:val="0"/>
    <w:pPr>
      <w:jc w:val="left"/>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11">
    <w:name w:val="annotation reference"/>
    <w:basedOn w:val="10"/>
    <w:unhideWhenUsed/>
    <w:qFormat/>
    <w:uiPriority w:val="99"/>
    <w:rPr>
      <w:sz w:val="21"/>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semiHidden/>
    <w:qFormat/>
    <w:uiPriority w:val="99"/>
    <w:rPr>
      <w:sz w:val="18"/>
      <w:szCs w:val="18"/>
    </w:rPr>
  </w:style>
  <w:style w:type="character" w:customStyle="1" w:styleId="16">
    <w:name w:val="批注框文本 Char"/>
    <w:basedOn w:val="10"/>
    <w:link w:val="6"/>
    <w:semiHidden/>
    <w:qFormat/>
    <w:uiPriority w:val="99"/>
    <w:rPr>
      <w:sz w:val="18"/>
      <w:szCs w:val="18"/>
    </w:rPr>
  </w:style>
  <w:style w:type="character" w:customStyle="1" w:styleId="17">
    <w:name w:val="批注文字 Char"/>
    <w:basedOn w:val="10"/>
    <w:link w:val="5"/>
    <w:qFormat/>
    <w:uiPriority w:val="0"/>
    <w:rPr>
      <w:kern w:val="2"/>
      <w:sz w:val="21"/>
      <w:szCs w:val="22"/>
    </w:rPr>
  </w:style>
  <w:style w:type="character" w:customStyle="1" w:styleId="18">
    <w:name w:val="批注主题 Char"/>
    <w:basedOn w:val="17"/>
    <w:link w:val="4"/>
    <w:qFormat/>
    <w:uiPriority w:val="0"/>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1377</Words>
  <Characters>7851</Characters>
  <Lines>65</Lines>
  <Paragraphs>18</Paragraphs>
  <TotalTime>168</TotalTime>
  <ScaleCrop>false</ScaleCrop>
  <LinksUpToDate>false</LinksUpToDate>
  <CharactersWithSpaces>9210</CharactersWithSpaces>
  <Application>WPS Office_10.1.0.7589_F1E327BC-269C-435d-A152-05C5408002CA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2021-11-05T00:29:00Z</dcterms:created>
  <dc:creator>桑鹏杰</dc:creator>
  <cp:lastModifiedBy>yjglb</cp:lastModifiedBy>
  <cp:lastPrinted>2022-02-18T08:17:00Z</cp:lastPrinted>
  <dcterms:modified xsi:type="dcterms:W3CDTF">2022-03-11T09:22:03Z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2052-10.1.0.7589</vt:lpwstr>
  </property>
  <property fmtid="{D5CDD505-2E9C-101B-9397-08002B2CF9AE}" pid="3" name="ICV">
    <vt:lpwstr>0A107760D0B64017B8DA584CC0C4A044</vt:lpwstr>
  </property>
</Properties>
</file>