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ascii="宋体" w:hAnsi="宋体" w:eastAsia="方正仿宋简体"/>
          <w:sz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</w:t>
      </w: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应急管理部救援协调和预案管理局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研 究 课 题 申 请 书</w:t>
      </w: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tbl>
      <w:tblPr>
        <w:tblStyle w:val="6"/>
        <w:tblW w:w="87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 xml:space="preserve">课题名称:  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仿宋" w:hAnsi="仿宋" w:eastAsia="仿宋"/>
                <w:sz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u w:val="single"/>
              </w:rPr>
              <w:t xml:space="preserve">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600" w:lineRule="exact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="黑体" w:hAnsi="黑体"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 xml:space="preserve">申报单位:  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/>
                <w:sz w:val="32"/>
                <w:u w:val="single"/>
              </w:rPr>
              <w:t xml:space="preserve">（加盖单位章）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="黑体" w:hAnsi="黑体"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负 责 人：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right="-80" w:rightChars="-38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u w:val="single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="黑体" w:hAnsi="黑体"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spacing w:line="600" w:lineRule="exact"/>
              <w:ind w:right="-80" w:rightChars="-38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u w:val="single"/>
              </w:rPr>
              <w:t xml:space="preserve">                                   </w:t>
            </w:r>
          </w:p>
        </w:tc>
      </w:tr>
    </w:tbl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</w:rPr>
        <w:br w:type="page"/>
      </w:r>
    </w:p>
    <w:tbl>
      <w:tblPr>
        <w:tblStyle w:val="6"/>
        <w:tblW w:w="8748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"/>
        <w:gridCol w:w="1114"/>
        <w:gridCol w:w="456"/>
        <w:gridCol w:w="187"/>
        <w:gridCol w:w="950"/>
        <w:gridCol w:w="386"/>
        <w:gridCol w:w="461"/>
        <w:gridCol w:w="1041"/>
        <w:gridCol w:w="377"/>
        <w:gridCol w:w="1537"/>
        <w:gridCol w:w="185"/>
        <w:gridCol w:w="569"/>
        <w:gridCol w:w="1290"/>
        <w:gridCol w:w="46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4" w:type="dxa"/>
          <w:cantSplit/>
          <w:trHeight w:val="556" w:hRule="exact"/>
        </w:trPr>
        <w:tc>
          <w:tcPr>
            <w:tcW w:w="166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sz w:val="30"/>
                <w:szCs w:val="30"/>
              </w:rPr>
              <w:br w:type="page"/>
            </w:r>
            <w:r>
              <w:rPr>
                <w:rFonts w:hint="eastAsia" w:ascii="方正仿宋简体" w:hAnsi="宋体" w:eastAsia="方正仿宋简体"/>
                <w:sz w:val="30"/>
                <w:szCs w:val="30"/>
              </w:rPr>
              <w:br w:type="page"/>
            </w:r>
            <w:r>
              <w:rPr>
                <w:rFonts w:hint="eastAsia" w:ascii="黑体" w:hAnsi="黑体" w:eastAsia="黑体"/>
                <w:sz w:val="30"/>
                <w:szCs w:val="30"/>
              </w:rPr>
              <w:t>课题名称</w:t>
            </w:r>
          </w:p>
        </w:tc>
        <w:tc>
          <w:tcPr>
            <w:tcW w:w="6983" w:type="dxa"/>
            <w:gridSpan w:val="1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4" w:type="dxa"/>
          <w:cantSplit/>
          <w:trHeight w:val="576" w:hRule="exact"/>
        </w:trPr>
        <w:tc>
          <w:tcPr>
            <w:tcW w:w="166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承担单位</w:t>
            </w:r>
          </w:p>
        </w:tc>
        <w:tc>
          <w:tcPr>
            <w:tcW w:w="6983" w:type="dxa"/>
            <w:gridSpan w:val="1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4" w:type="dxa"/>
          <w:cantSplit/>
          <w:trHeight w:val="570" w:hRule="exact"/>
        </w:trPr>
        <w:tc>
          <w:tcPr>
            <w:tcW w:w="166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课题负责人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职称及职务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4" w:type="dxa"/>
          <w:cantSplit/>
          <w:trHeight w:val="590" w:hRule="exact"/>
        </w:trPr>
        <w:tc>
          <w:tcPr>
            <w:tcW w:w="166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课题联系人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邮政编码</w:t>
            </w:r>
          </w:p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4" w:type="dxa"/>
          <w:cantSplit/>
          <w:trHeight w:val="584" w:hRule="exact"/>
        </w:trPr>
        <w:tc>
          <w:tcPr>
            <w:tcW w:w="166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通讯地址</w:t>
            </w:r>
          </w:p>
        </w:tc>
        <w:tc>
          <w:tcPr>
            <w:tcW w:w="6983" w:type="dxa"/>
            <w:gridSpan w:val="1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4" w:type="dxa"/>
          <w:cantSplit/>
          <w:trHeight w:val="9990" w:hRule="atLeast"/>
        </w:trPr>
        <w:tc>
          <w:tcPr>
            <w:tcW w:w="8644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一、申请理由（目的、意义、目标）</w:t>
            </w:r>
          </w:p>
          <w:p>
            <w:pPr>
              <w:snapToGrid w:val="0"/>
              <w:spacing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13032" w:hRule="atLeast"/>
        </w:trPr>
        <w:tc>
          <w:tcPr>
            <w:tcW w:w="8657" w:type="dxa"/>
            <w:gridSpan w:val="14"/>
          </w:tcPr>
          <w:p>
            <w:pPr>
              <w:spacing w:line="600" w:lineRule="exact"/>
              <w:ind w:right="40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二、课题主要内容、工作（研究）途径和方法</w:t>
            </w:r>
          </w:p>
          <w:p>
            <w:pPr>
              <w:spacing w:line="600" w:lineRule="exac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1、课题主要内容：</w:t>
            </w: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2、工作（研究）途径及方法：</w:t>
            </w: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5802" w:hRule="atLeast"/>
        </w:trPr>
        <w:tc>
          <w:tcPr>
            <w:tcW w:w="8657" w:type="dxa"/>
            <w:gridSpan w:val="14"/>
          </w:tcPr>
          <w:p>
            <w:pPr>
              <w:spacing w:line="600" w:lineRule="exact"/>
              <w:ind w:right="40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三、进度计划</w:t>
            </w:r>
          </w:p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6875" w:hRule="atLeast"/>
        </w:trPr>
        <w:tc>
          <w:tcPr>
            <w:tcW w:w="8657" w:type="dxa"/>
            <w:gridSpan w:val="14"/>
          </w:tcPr>
          <w:p>
            <w:pPr>
              <w:spacing w:line="600" w:lineRule="exact"/>
              <w:ind w:right="40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四、完成日期和预期的成果</w:t>
            </w:r>
          </w:p>
          <w:p>
            <w:pPr>
              <w:spacing w:line="600" w:lineRule="exact"/>
              <w:ind w:left="119" w:right="40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1、完成日期：2019年11月20日</w:t>
            </w:r>
          </w:p>
          <w:p>
            <w:pPr>
              <w:spacing w:line="600" w:lineRule="exact"/>
              <w:ind w:left="120" w:right="40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600" w:lineRule="exact"/>
              <w:ind w:left="120" w:right="4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  </w:t>
            </w:r>
          </w:p>
          <w:p>
            <w:pPr>
              <w:spacing w:line="600" w:lineRule="exact"/>
              <w:ind w:right="40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2、提交成果方式(统一要求)：</w:t>
            </w:r>
          </w:p>
          <w:p>
            <w:pPr>
              <w:spacing w:line="6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（1）中期报告：纸质1份，电子版1份</w:t>
            </w:r>
          </w:p>
          <w:p>
            <w:pPr>
              <w:spacing w:line="6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（2）研究报告全本：纸质5份，电子版1份</w:t>
            </w:r>
          </w:p>
          <w:p>
            <w:pPr>
              <w:spacing w:line="6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（3）研究报告摘要（3000字）：纸质5份，电子版1份</w:t>
            </w:r>
          </w:p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5343525</wp:posOffset>
                      </wp:positionV>
                      <wp:extent cx="6334125" cy="9014460"/>
                      <wp:effectExtent l="9525" t="12700" r="9525" b="1206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901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500" w:lineRule="exact"/>
                                    <w:ind w:left="119" w:right="40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>二、课题主要内容、工作（研究）途径和方法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atLeast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 xml:space="preserve"> 1、课题主要内容</w:t>
                                  </w: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ind w:firstLine="148" w:firstLineChars="49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>2、工作（研究）途径及方法</w:t>
                                  </w: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9pt;margin-top:420.75pt;height:709.8pt;width:498.75pt;z-index:251660288;mso-width-relative:page;mso-height-relative:page;" filled="f" stroked="t" coordsize="21600,21600" o:gfxdata="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4jUy9sAAAAMAQAADwAAAAAAAAABACAAAAAi&#10;AAAAZHJzL2Rvd25yZXYueG1sUEsBAhQAFAAAAAgAh07iQHTDLswHAgAACAQAAA4AAAAAAAAAAQAg&#10;AAAAKgEAAGRycy9lMm9Eb2MueG1sUEsFBgAAAAAGAAYAWQEAAKM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500" w:lineRule="exact"/>
                              <w:ind w:left="119" w:right="40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>二、课题主要内容、工作（研究）途径和方法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 xml:space="preserve"> 1、课题主要内容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ind w:firstLine="148" w:firstLineChars="49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>2、工作（研究）途径及方法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cantSplit/>
          <w:trHeight w:val="718" w:hRule="atLeast"/>
        </w:trPr>
        <w:tc>
          <w:tcPr>
            <w:tcW w:w="8657" w:type="dxa"/>
            <w:gridSpan w:val="14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五、经费预算</w:t>
            </w:r>
            <w:r>
              <w:rPr>
                <w:rFonts w:hint="eastAsia" w:ascii="黑体" w:hAnsi="黑体" w:eastAsia="黑体"/>
                <w:sz w:val="30"/>
                <w:szCs w:val="30"/>
              </w:rPr>
              <w:t xml:space="preserve">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823" w:hRule="atLeast"/>
        </w:trPr>
        <w:tc>
          <w:tcPr>
            <w:tcW w:w="1757" w:type="dxa"/>
            <w:gridSpan w:val="3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科  目</w:t>
            </w:r>
          </w:p>
        </w:tc>
        <w:tc>
          <w:tcPr>
            <w:tcW w:w="5506" w:type="dxa"/>
            <w:gridSpan w:val="8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内容说明</w:t>
            </w:r>
          </w:p>
        </w:tc>
        <w:tc>
          <w:tcPr>
            <w:tcW w:w="1394" w:type="dxa"/>
            <w:gridSpan w:val="3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1828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资料费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1257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差旅费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调研过程中需要支付的交通、食宿等差旅费用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1275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耗材器材费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项目执行过程中购买复印纸、硒鼓、文具、耗材等发生的费用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640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会议费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召开的调研会、研讨会、咨询会、论证会等发生的会议费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1226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专家咨询费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项目咨询过程中支付给有关专家的咨询费用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1271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成果评审费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项目成果评审论证验收过程中支付给评审专家的评审费用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640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税  费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项目执行过程中按有关规定向税务机关缴纳各种税费发生的费用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1505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其  他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622" w:hRule="atLeast"/>
        </w:trPr>
        <w:tc>
          <w:tcPr>
            <w:tcW w:w="1757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合  计</w:t>
            </w:r>
          </w:p>
        </w:tc>
        <w:tc>
          <w:tcPr>
            <w:tcW w:w="5506" w:type="dxa"/>
            <w:gridSpan w:val="8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753" w:hRule="atLeast"/>
        </w:trPr>
        <w:tc>
          <w:tcPr>
            <w:tcW w:w="8599" w:type="dxa"/>
            <w:gridSpan w:val="13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b/>
                <w:w w:val="8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w w:val="95"/>
                <w:sz w:val="30"/>
                <w:szCs w:val="30"/>
              </w:rPr>
              <w:t>六、课题负责人及主要参加人员</w:t>
            </w:r>
            <w:r>
              <w:rPr>
                <w:rFonts w:hint="eastAsia" w:ascii="黑体" w:hAnsi="黑体" w:eastAsia="黑体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701" w:hRule="atLeast"/>
        </w:trPr>
        <w:tc>
          <w:tcPr>
            <w:tcW w:w="8599" w:type="dxa"/>
            <w:gridSpan w:val="13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业务方向</w:t>
            </w:r>
          </w:p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领域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25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580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574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711" w:hRule="atLeast"/>
        </w:trPr>
        <w:tc>
          <w:tcPr>
            <w:tcW w:w="8599" w:type="dxa"/>
            <w:gridSpan w:val="13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业务方向</w:t>
            </w:r>
          </w:p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领域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58" w:type="dxa"/>
          <w:trHeight w:val="651" w:hRule="atLeast"/>
        </w:trPr>
        <w:tc>
          <w:tcPr>
            <w:tcW w:w="1114" w:type="dxa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spacing w:before="156" w:beforeLines="50" w:after="156" w:afterLines="50"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注：本表如不够填写，可加另页。 </w:t>
      </w:r>
    </w:p>
    <w:sectPr>
      <w:footerReference r:id="rId3" w:type="default"/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26310"/>
    </w:sdtPr>
    <w:sdtEndPr>
      <w:rPr>
        <w:rFonts w:ascii="宋体" w:hAnsi="宋体"/>
      </w:rPr>
    </w:sdtEndPr>
    <w:sdtContent>
      <w:p>
        <w:pPr>
          <w:pStyle w:val="3"/>
          <w:jc w:val="center"/>
        </w:pPr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 PAGE   \* MERGEFORMAT 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3</w:t>
        </w:r>
        <w:r>
          <w:rPr>
            <w:rFonts w:ascii="宋体" w:hAnsi="宋体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1"/>
    <w:rsid w:val="000626E9"/>
    <w:rsid w:val="00066279"/>
    <w:rsid w:val="000A456B"/>
    <w:rsid w:val="000C3EA0"/>
    <w:rsid w:val="000C4FC7"/>
    <w:rsid w:val="000E6370"/>
    <w:rsid w:val="001644E9"/>
    <w:rsid w:val="001A6B6A"/>
    <w:rsid w:val="001E3D59"/>
    <w:rsid w:val="00240EDB"/>
    <w:rsid w:val="00250838"/>
    <w:rsid w:val="00254B24"/>
    <w:rsid w:val="002A07A5"/>
    <w:rsid w:val="002D24D3"/>
    <w:rsid w:val="002F1A42"/>
    <w:rsid w:val="003042C5"/>
    <w:rsid w:val="00311731"/>
    <w:rsid w:val="00315D47"/>
    <w:rsid w:val="00323FEB"/>
    <w:rsid w:val="00366FBB"/>
    <w:rsid w:val="0037754F"/>
    <w:rsid w:val="003843E0"/>
    <w:rsid w:val="00395781"/>
    <w:rsid w:val="0039792F"/>
    <w:rsid w:val="003E4406"/>
    <w:rsid w:val="003F42C1"/>
    <w:rsid w:val="0041275F"/>
    <w:rsid w:val="004427DA"/>
    <w:rsid w:val="00473A00"/>
    <w:rsid w:val="004749DB"/>
    <w:rsid w:val="00496BB4"/>
    <w:rsid w:val="004D5C03"/>
    <w:rsid w:val="005002F5"/>
    <w:rsid w:val="00503E34"/>
    <w:rsid w:val="005177C7"/>
    <w:rsid w:val="0056311B"/>
    <w:rsid w:val="00570EFB"/>
    <w:rsid w:val="00571D30"/>
    <w:rsid w:val="00582B0F"/>
    <w:rsid w:val="00586B42"/>
    <w:rsid w:val="005C5A6F"/>
    <w:rsid w:val="006268DA"/>
    <w:rsid w:val="00672DE6"/>
    <w:rsid w:val="006A27F5"/>
    <w:rsid w:val="006C2FD8"/>
    <w:rsid w:val="006C60D2"/>
    <w:rsid w:val="006E1686"/>
    <w:rsid w:val="006F0CDF"/>
    <w:rsid w:val="00756136"/>
    <w:rsid w:val="00760FCB"/>
    <w:rsid w:val="007A3695"/>
    <w:rsid w:val="007A4AF0"/>
    <w:rsid w:val="007A5185"/>
    <w:rsid w:val="007C1F64"/>
    <w:rsid w:val="007D6993"/>
    <w:rsid w:val="00827917"/>
    <w:rsid w:val="008404C5"/>
    <w:rsid w:val="00841164"/>
    <w:rsid w:val="00866429"/>
    <w:rsid w:val="008701A3"/>
    <w:rsid w:val="0092700A"/>
    <w:rsid w:val="0094112B"/>
    <w:rsid w:val="009679DE"/>
    <w:rsid w:val="009920C9"/>
    <w:rsid w:val="00A0700A"/>
    <w:rsid w:val="00AC062F"/>
    <w:rsid w:val="00AC3893"/>
    <w:rsid w:val="00AF732A"/>
    <w:rsid w:val="00B22633"/>
    <w:rsid w:val="00B470BC"/>
    <w:rsid w:val="00B75180"/>
    <w:rsid w:val="00BA287C"/>
    <w:rsid w:val="00BC39E8"/>
    <w:rsid w:val="00BC7A32"/>
    <w:rsid w:val="00BD7BAE"/>
    <w:rsid w:val="00BE5D90"/>
    <w:rsid w:val="00C029D2"/>
    <w:rsid w:val="00C16E74"/>
    <w:rsid w:val="00C26489"/>
    <w:rsid w:val="00C40A51"/>
    <w:rsid w:val="00C670D1"/>
    <w:rsid w:val="00CD3FF3"/>
    <w:rsid w:val="00D13509"/>
    <w:rsid w:val="00D224E4"/>
    <w:rsid w:val="00D5181A"/>
    <w:rsid w:val="00D52B43"/>
    <w:rsid w:val="00D54191"/>
    <w:rsid w:val="00D73CD0"/>
    <w:rsid w:val="00D77A6F"/>
    <w:rsid w:val="00D84593"/>
    <w:rsid w:val="00D9094C"/>
    <w:rsid w:val="00DD7D3C"/>
    <w:rsid w:val="00E022FE"/>
    <w:rsid w:val="00E31481"/>
    <w:rsid w:val="00E34CAB"/>
    <w:rsid w:val="00E51B4B"/>
    <w:rsid w:val="00EC7D2E"/>
    <w:rsid w:val="00EE2427"/>
    <w:rsid w:val="00EE2F5A"/>
    <w:rsid w:val="00EF368A"/>
    <w:rsid w:val="00F14425"/>
    <w:rsid w:val="00FA43B5"/>
    <w:rsid w:val="00FB2849"/>
    <w:rsid w:val="00FD109F"/>
    <w:rsid w:val="00FF7507"/>
    <w:rsid w:val="1EB512C7"/>
    <w:rsid w:val="20727C44"/>
    <w:rsid w:val="410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times"/>
    <w:basedOn w:val="7"/>
    <w:qFormat/>
    <w:uiPriority w:val="0"/>
  </w:style>
  <w:style w:type="character" w:customStyle="1" w:styleId="11">
    <w:name w:val="author"/>
    <w:basedOn w:val="7"/>
    <w:qFormat/>
    <w:uiPriority w:val="0"/>
  </w:style>
  <w:style w:type="character" w:customStyle="1" w:styleId="12">
    <w:name w:val="switchsize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58411-48AB-4E8E-9006-0100E83C8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332</Words>
  <Characters>1895</Characters>
  <Lines>15</Lines>
  <Paragraphs>4</Paragraphs>
  <TotalTime>4</TotalTime>
  <ScaleCrop>false</ScaleCrop>
  <LinksUpToDate>false</LinksUpToDate>
  <CharactersWithSpaces>2223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2019-05-27T08:56:00Z</dcterms:created>
  <dc:creator>测试(拟稿)</dc:creator>
  <cp:lastModifiedBy>hp</cp:lastModifiedBy>
  <cp:lastPrinted>2019-05-24T06:54:00Z</cp:lastPrinted>
  <dcterms:modified xsi:type="dcterms:W3CDTF">2019-05-27T09:41:31Z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