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C6" w:rsidRDefault="00886EC6" w:rsidP="00886EC6">
      <w:pPr>
        <w:pStyle w:val="a5"/>
        <w:widowControl/>
        <w:spacing w:beforeAutospacing="0" w:afterAutospacing="0" w:line="56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附：近30年来发生在7-9月份涉及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危化品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的重特大安全事故</w:t>
      </w:r>
    </w:p>
    <w:p w:rsidR="00886EC6" w:rsidRDefault="00886EC6" w:rsidP="00886EC6">
      <w:pPr>
        <w:spacing w:line="560" w:lineRule="exact"/>
        <w:rPr>
          <w:rStyle w:val="a6"/>
          <w:rFonts w:ascii="微软雅黑" w:eastAsia="微软雅黑" w:hAnsi="微软雅黑"/>
          <w:color w:val="414241"/>
          <w:sz w:val="24"/>
          <w:szCs w:val="18"/>
        </w:rPr>
      </w:pPr>
      <w:r>
        <w:rPr>
          <w:rStyle w:val="a6"/>
          <w:rFonts w:ascii="微软雅黑" w:eastAsia="微软雅黑" w:hAnsi="微软雅黑" w:hint="eastAsia"/>
          <w:color w:val="414241"/>
          <w:sz w:val="24"/>
          <w:szCs w:val="18"/>
        </w:rPr>
        <w:t xml:space="preserve"> </w:t>
      </w:r>
    </w:p>
    <w:p w:rsidR="00886EC6" w:rsidRDefault="00886EC6" w:rsidP="00886EC6">
      <w:pPr>
        <w:spacing w:line="56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1.山东青州</w:t>
      </w:r>
      <w:proofErr w:type="gramStart"/>
      <w:r>
        <w:rPr>
          <w:rFonts w:ascii="宋体" w:eastAsia="宋体" w:hAnsi="宋体" w:hint="eastAsia"/>
          <w:b/>
          <w:bCs/>
          <w:sz w:val="24"/>
        </w:rPr>
        <w:t>潍坊弘润石化</w:t>
      </w:r>
      <w:proofErr w:type="gramEnd"/>
      <w:r>
        <w:rPr>
          <w:rFonts w:ascii="宋体" w:eastAsia="宋体" w:hAnsi="宋体" w:hint="eastAsia"/>
          <w:b/>
          <w:bCs/>
          <w:sz w:val="24"/>
        </w:rPr>
        <w:t>助剂总厂“7·2”油罐爆炸事故</w:t>
      </w:r>
    </w:p>
    <w:p w:rsidR="00886EC6" w:rsidRDefault="00886EC6" w:rsidP="00886EC6">
      <w:pPr>
        <w:spacing w:line="560" w:lineRule="exact"/>
        <w:ind w:firstLineChars="202" w:firstLine="485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2000年7月2日，山东省青州市</w:t>
      </w:r>
      <w:proofErr w:type="gramStart"/>
      <w:r>
        <w:rPr>
          <w:rFonts w:ascii="宋体" w:eastAsia="宋体" w:hAnsi="宋体" w:hint="eastAsia"/>
          <w:sz w:val="24"/>
        </w:rPr>
        <w:t>潍坊弘润石油化工</w:t>
      </w:r>
      <w:proofErr w:type="gramEnd"/>
      <w:r>
        <w:rPr>
          <w:rFonts w:ascii="宋体" w:eastAsia="宋体" w:hAnsi="宋体" w:hint="eastAsia"/>
          <w:sz w:val="24"/>
        </w:rPr>
        <w:t>助剂总厂2个500立方米油罐爆炸起火，造成10人死亡，直接经济损失200余万元。事故的直接原因是动火作业时以关闭阀门代替插入盲板，动火点没有与生产系统有效隔绝，罐内爆炸性混合气体漏入正在焊接的管道内，电焊明火引起管内气体爆炸，进而引发油罐内混合气体爆炸。</w:t>
      </w:r>
    </w:p>
    <w:p w:rsidR="00886EC6" w:rsidRDefault="00886EC6" w:rsidP="00886EC6">
      <w:pPr>
        <w:spacing w:line="560" w:lineRule="exact"/>
        <w:rPr>
          <w:rFonts w:ascii="宋体" w:eastAsia="宋体" w:hAnsi="宋体"/>
          <w:b/>
          <w:bCs/>
          <w:sz w:val="24"/>
        </w:rPr>
      </w:pPr>
    </w:p>
    <w:p w:rsidR="00886EC6" w:rsidRDefault="00886EC6" w:rsidP="00886EC6">
      <w:pPr>
        <w:spacing w:line="56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2.四川宜宾恒达科技有限公司 “7·12”重大爆炸着火事故</w:t>
      </w:r>
    </w:p>
    <w:p w:rsidR="00886EC6" w:rsidRDefault="00886EC6" w:rsidP="00886EC6">
      <w:pPr>
        <w:spacing w:line="560" w:lineRule="exact"/>
        <w:ind w:firstLineChars="202" w:firstLine="485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158750</wp:posOffset>
            </wp:positionV>
            <wp:extent cx="4606925" cy="2667000"/>
            <wp:effectExtent l="19050" t="0" r="3175" b="0"/>
            <wp:wrapTopAndBottom/>
            <wp:docPr id="2" name="图片 2" descr="宜宾恒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宜宾恒达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4"/>
        </w:rPr>
        <w:t>2018年7月12日18时42分许，四川省宜宾恒达科技有限公司发生重大爆炸事故，造成19人死亡，12人受伤，直接经济损失近4000万元。该公司原设计生产规模为年产2000吨5－硝基间苯二甲酸、300吨2-（3-</w:t>
      </w:r>
      <w:proofErr w:type="gramStart"/>
      <w:r>
        <w:rPr>
          <w:rFonts w:ascii="宋体" w:eastAsia="宋体" w:hAnsi="宋体" w:hint="eastAsia"/>
          <w:sz w:val="24"/>
        </w:rPr>
        <w:t>磺</w:t>
      </w:r>
      <w:proofErr w:type="gramEnd"/>
      <w:r>
        <w:rPr>
          <w:rFonts w:ascii="宋体" w:eastAsia="宋体" w:hAnsi="宋体" w:hint="eastAsia"/>
          <w:sz w:val="24"/>
        </w:rPr>
        <w:t>酰基4-氯苯甲酰）苯甲酸等，但据现场勘察，实际生产的却是</w:t>
      </w:r>
      <w:proofErr w:type="gramStart"/>
      <w:r>
        <w:rPr>
          <w:rFonts w:ascii="宋体" w:eastAsia="宋体" w:hAnsi="宋体" w:hint="eastAsia"/>
          <w:sz w:val="24"/>
        </w:rPr>
        <w:t>咪</w:t>
      </w:r>
      <w:proofErr w:type="gramEnd"/>
      <w:r>
        <w:rPr>
          <w:rFonts w:ascii="宋体" w:eastAsia="宋体" w:hAnsi="宋体" w:hint="eastAsia"/>
          <w:sz w:val="24"/>
        </w:rPr>
        <w:t>草烟（除草剂）和1,2,3－三氮</w:t>
      </w:r>
      <w:proofErr w:type="gramStart"/>
      <w:r>
        <w:rPr>
          <w:rFonts w:ascii="宋体" w:eastAsia="宋体" w:hAnsi="宋体" w:hint="eastAsia"/>
          <w:sz w:val="24"/>
        </w:rPr>
        <w:t>唑</w:t>
      </w:r>
      <w:proofErr w:type="gramEnd"/>
      <w:r>
        <w:rPr>
          <w:rFonts w:ascii="宋体" w:eastAsia="宋体" w:hAnsi="宋体" w:hint="eastAsia"/>
          <w:sz w:val="24"/>
        </w:rPr>
        <w:t>（医药中间体）。该起事故的直接原因是：恒达科技公司在</w:t>
      </w:r>
      <w:proofErr w:type="gramStart"/>
      <w:r>
        <w:rPr>
          <w:rFonts w:ascii="宋体" w:eastAsia="宋体" w:hAnsi="宋体" w:hint="eastAsia"/>
          <w:sz w:val="24"/>
        </w:rPr>
        <w:t>咪</w:t>
      </w:r>
      <w:proofErr w:type="gramEnd"/>
      <w:r>
        <w:rPr>
          <w:rFonts w:ascii="宋体" w:eastAsia="宋体" w:hAnsi="宋体" w:hint="eastAsia"/>
          <w:sz w:val="24"/>
        </w:rPr>
        <w:t>草烟生产过程中，误将氯酸钠当作生产原料丁酰胺投入二车间的甲苯脱水</w:t>
      </w:r>
      <w:proofErr w:type="gramStart"/>
      <w:r>
        <w:rPr>
          <w:rFonts w:ascii="宋体" w:eastAsia="宋体" w:hAnsi="宋体" w:hint="eastAsia"/>
          <w:sz w:val="24"/>
        </w:rPr>
        <w:t>釜</w:t>
      </w:r>
      <w:proofErr w:type="gramEnd"/>
      <w:r>
        <w:rPr>
          <w:rFonts w:ascii="宋体" w:eastAsia="宋体" w:hAnsi="宋体" w:hint="eastAsia"/>
          <w:sz w:val="24"/>
        </w:rPr>
        <w:t>R301（容积为3</w:t>
      </w:r>
      <w:r>
        <w:rPr>
          <w:rFonts w:ascii="宋体" w:eastAsia="宋体" w:hAnsi="宋体" w:hint="eastAsia"/>
          <w:sz w:val="24"/>
        </w:rPr>
        <w:lastRenderedPageBreak/>
        <w:t>立方米），氯酸钠、丁酰胺和甲苯混合物在加热条件下剧烈反应，形成化学爆炸，并引起二、三车间起火燃烧。</w:t>
      </w:r>
    </w:p>
    <w:p w:rsidR="00886EC6" w:rsidRDefault="00886EC6" w:rsidP="00886EC6">
      <w:pPr>
        <w:spacing w:line="560" w:lineRule="exact"/>
        <w:ind w:firstLineChars="202" w:firstLine="485"/>
        <w:rPr>
          <w:rFonts w:ascii="宋体" w:eastAsia="宋体" w:hAnsi="宋体"/>
          <w:sz w:val="24"/>
        </w:rPr>
      </w:pPr>
    </w:p>
    <w:p w:rsidR="00886EC6" w:rsidRDefault="00886EC6" w:rsidP="00886EC6">
      <w:pPr>
        <w:spacing w:line="560" w:lineRule="exact"/>
        <w:ind w:firstLineChars="202" w:firstLine="485"/>
        <w:rPr>
          <w:rFonts w:ascii="宋体" w:eastAsia="宋体" w:hAnsi="宋体"/>
          <w:sz w:val="24"/>
        </w:rPr>
      </w:pPr>
    </w:p>
    <w:p w:rsidR="00886EC6" w:rsidRDefault="00886EC6" w:rsidP="00886EC6">
      <w:pPr>
        <w:spacing w:line="560" w:lineRule="exact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3.大连中石油国际储运有限公司“7·16”特别重大输油管道爆炸火灾事故</w:t>
      </w:r>
    </w:p>
    <w:p w:rsidR="00886EC6" w:rsidRDefault="00886EC6" w:rsidP="00886EC6">
      <w:pPr>
        <w:spacing w:line="560" w:lineRule="exact"/>
        <w:ind w:firstLineChars="202" w:firstLine="485"/>
        <w:rPr>
          <w:rFonts w:ascii="宋体" w:eastAsia="宋体" w:hAnsi="宋体"/>
          <w:sz w:val="24"/>
          <w:lang w:val="zh-CN"/>
        </w:rPr>
      </w:pPr>
      <w:r>
        <w:rPr>
          <w:rFonts w:ascii="宋体" w:eastAsia="宋体" w:hAnsi="宋体" w:hint="eastAsia"/>
          <w:sz w:val="24"/>
          <w:lang w:val="zh-CN"/>
        </w:rPr>
        <w:t>2010年7月16日，大连中石油国际储运有限公司原油罐区输油管道发生爆炸，造成原油大量泄漏并引起火灾，导致部分原油、管道和设备烧损，另有部分泄漏原油流入附近海域造成污染。事故造成1名作业人员轻伤、1名失踪；在灭火过程中，1名消防战士牺牲、1名受重伤。事故造成的直接财产损失为22330.19万元。事故发生的直接原因是：在油轮卸油作业完毕停止卸油的情况下，服务商上海祥诚公司</w:t>
      </w:r>
      <w:proofErr w:type="gramStart"/>
      <w:r>
        <w:rPr>
          <w:rFonts w:ascii="宋体" w:eastAsia="宋体" w:hAnsi="宋体" w:hint="eastAsia"/>
          <w:sz w:val="24"/>
          <w:lang w:val="zh-CN"/>
        </w:rPr>
        <w:t>继续向卸油管</w:t>
      </w:r>
      <w:proofErr w:type="gramEnd"/>
      <w:r>
        <w:rPr>
          <w:rFonts w:ascii="宋体" w:eastAsia="宋体" w:hAnsi="宋体" w:hint="eastAsia"/>
          <w:sz w:val="24"/>
          <w:lang w:val="zh-CN"/>
        </w:rPr>
        <w:t>线中加入大量</w:t>
      </w:r>
      <w:proofErr w:type="gramStart"/>
      <w:r>
        <w:rPr>
          <w:rFonts w:ascii="宋体" w:eastAsia="宋体" w:hAnsi="宋体" w:hint="eastAsia"/>
          <w:sz w:val="24"/>
          <w:lang w:val="zh-CN"/>
        </w:rPr>
        <w:t>脱硫化</w:t>
      </w:r>
      <w:proofErr w:type="gramEnd"/>
      <w:r>
        <w:rPr>
          <w:rFonts w:ascii="宋体" w:eastAsia="宋体" w:hAnsi="宋体" w:hint="eastAsia"/>
          <w:sz w:val="24"/>
          <w:lang w:val="zh-CN"/>
        </w:rPr>
        <w:t>氢剂（主要成分为双氧水），造成</w:t>
      </w:r>
      <w:proofErr w:type="gramStart"/>
      <w:r>
        <w:rPr>
          <w:rFonts w:ascii="宋体" w:eastAsia="宋体" w:hAnsi="宋体" w:hint="eastAsia"/>
          <w:sz w:val="24"/>
          <w:lang w:val="zh-CN"/>
        </w:rPr>
        <w:t>脱硫化</w:t>
      </w:r>
      <w:proofErr w:type="gramEnd"/>
      <w:r>
        <w:rPr>
          <w:rFonts w:ascii="宋体" w:eastAsia="宋体" w:hAnsi="宋体" w:hint="eastAsia"/>
          <w:sz w:val="24"/>
          <w:lang w:val="zh-CN"/>
        </w:rPr>
        <w:t>氢剂在加剂口附近输油管段内局部富集并发生放热反应，引起输油管道发生爆炸，原油泄漏，引发火灾。</w:t>
      </w:r>
    </w:p>
    <w:p w:rsidR="00886EC6" w:rsidRDefault="00886EC6" w:rsidP="00886EC6">
      <w:pPr>
        <w:spacing w:line="560" w:lineRule="exact"/>
        <w:jc w:val="center"/>
        <w:rPr>
          <w:rFonts w:ascii="宋体" w:eastAsia="宋体" w:hAnsi="宋体"/>
          <w:sz w:val="24"/>
          <w:lang w:val="zh-CN"/>
        </w:rPr>
      </w:pPr>
      <w:r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-2670175</wp:posOffset>
            </wp:positionV>
            <wp:extent cx="4762500" cy="2952750"/>
            <wp:effectExtent l="19050" t="0" r="0" b="0"/>
            <wp:wrapTopAndBottom/>
            <wp:docPr id="3" name="图片 3" descr="大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大连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EC6" w:rsidRDefault="00886EC6" w:rsidP="00886EC6">
      <w:pPr>
        <w:spacing w:line="560" w:lineRule="exact"/>
        <w:ind w:firstLineChars="202" w:firstLine="485"/>
        <w:rPr>
          <w:rFonts w:ascii="宋体" w:eastAsia="宋体" w:hAnsi="宋体"/>
          <w:sz w:val="24"/>
          <w:lang w:val="zh-CN"/>
        </w:rPr>
      </w:pPr>
    </w:p>
    <w:p w:rsidR="00886EC6" w:rsidRDefault="00886EC6" w:rsidP="00886EC6">
      <w:pPr>
        <w:spacing w:line="560" w:lineRule="exact"/>
        <w:jc w:val="left"/>
        <w:rPr>
          <w:rFonts w:ascii="宋体" w:eastAsia="宋体" w:hAnsi="宋体"/>
          <w:b/>
          <w:bCs/>
          <w:sz w:val="24"/>
          <w:lang w:val="zh-CN"/>
        </w:rPr>
      </w:pPr>
      <w:r>
        <w:rPr>
          <w:rFonts w:ascii="宋体" w:eastAsia="宋体" w:hAnsi="宋体" w:hint="eastAsia"/>
          <w:b/>
          <w:bCs/>
          <w:sz w:val="24"/>
        </w:rPr>
        <w:t>4.</w:t>
      </w:r>
      <w:proofErr w:type="gramStart"/>
      <w:r>
        <w:rPr>
          <w:rFonts w:ascii="宋体" w:eastAsia="宋体" w:hAnsi="宋体"/>
          <w:b/>
          <w:bCs/>
          <w:sz w:val="24"/>
          <w:lang w:val="zh-CN"/>
        </w:rPr>
        <w:t>沪昆高速</w:t>
      </w:r>
      <w:proofErr w:type="gramEnd"/>
      <w:r>
        <w:rPr>
          <w:rFonts w:ascii="宋体" w:eastAsia="宋体" w:hAnsi="宋体"/>
          <w:b/>
          <w:bCs/>
          <w:sz w:val="24"/>
          <w:lang w:val="zh-CN"/>
        </w:rPr>
        <w:t>湖南邵阳段“7</w:t>
      </w:r>
      <w:r>
        <w:rPr>
          <w:rFonts w:ascii="宋体" w:eastAsia="宋体" w:hAnsi="宋体" w:hint="eastAsia"/>
          <w:b/>
          <w:bCs/>
          <w:sz w:val="24"/>
        </w:rPr>
        <w:t>·</w:t>
      </w:r>
      <w:r>
        <w:rPr>
          <w:rFonts w:ascii="宋体" w:eastAsia="宋体" w:hAnsi="宋体"/>
          <w:b/>
          <w:bCs/>
          <w:sz w:val="24"/>
          <w:lang w:val="zh-CN"/>
        </w:rPr>
        <w:t>19”特别重大道路交通</w:t>
      </w:r>
      <w:proofErr w:type="gramStart"/>
      <w:r>
        <w:rPr>
          <w:rFonts w:ascii="宋体" w:eastAsia="宋体" w:hAnsi="宋体"/>
          <w:b/>
          <w:bCs/>
          <w:sz w:val="24"/>
          <w:lang w:val="zh-CN"/>
        </w:rPr>
        <w:t>危化品</w:t>
      </w:r>
      <w:proofErr w:type="gramEnd"/>
      <w:r>
        <w:rPr>
          <w:rFonts w:ascii="宋体" w:eastAsia="宋体" w:hAnsi="宋体"/>
          <w:b/>
          <w:bCs/>
          <w:sz w:val="24"/>
          <w:lang w:val="zh-CN"/>
        </w:rPr>
        <w:t>爆燃事故</w:t>
      </w:r>
    </w:p>
    <w:p w:rsidR="00886EC6" w:rsidRDefault="00886EC6" w:rsidP="00886EC6">
      <w:pPr>
        <w:spacing w:line="560" w:lineRule="exact"/>
        <w:ind w:firstLineChars="202" w:firstLine="485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  <w:lang w:val="zh-CN"/>
        </w:rPr>
        <w:lastRenderedPageBreak/>
        <w:t>2014年7月19日2时57分，湖南省邵阳市</w:t>
      </w:r>
      <w:proofErr w:type="gramStart"/>
      <w:r>
        <w:rPr>
          <w:rFonts w:ascii="宋体" w:eastAsia="宋体" w:hAnsi="宋体" w:hint="eastAsia"/>
          <w:sz w:val="24"/>
          <w:lang w:val="zh-CN"/>
        </w:rPr>
        <w:t>境内沪昆</w:t>
      </w:r>
      <w:proofErr w:type="gramEnd"/>
      <w:r>
        <w:rPr>
          <w:rFonts w:ascii="宋体" w:eastAsia="宋体" w:hAnsi="宋体" w:hint="eastAsia"/>
          <w:sz w:val="24"/>
          <w:lang w:val="zh-CN"/>
        </w:rPr>
        <w:t>高速公路1309公里33米处，一辆自东向西行驶运载乙醇的车牌号为湘A3ZT46轻型货车，与前方停车排队等候的车牌号为闽BY2508大型普通客车（以下简称大客车）发生追尾碰撞，轻型货车运载的乙醇瞬间大量泄漏起火燃烧，致使大客车、轻型货车等5辆车被烧毁，造成54人死亡、6人受伤（其中4人因伤势过重医治无效死亡），直接经济损失5300余万元。</w:t>
      </w:r>
      <w:r>
        <w:rPr>
          <w:rFonts w:ascii="宋体" w:eastAsia="宋体" w:hAnsi="宋体" w:hint="eastAsia"/>
          <w:sz w:val="24"/>
        </w:rPr>
        <w:t>事故发生的直接原因是：严重超载的</w:t>
      </w:r>
      <w:r>
        <w:rPr>
          <w:rFonts w:ascii="宋体" w:eastAsia="宋体" w:hAnsi="宋体"/>
          <w:sz w:val="24"/>
          <w:lang w:val="zh-CN"/>
        </w:rPr>
        <w:t>轻型货车未按操作规范安全驾驶，追尾大客车</w:t>
      </w:r>
      <w:r>
        <w:rPr>
          <w:rFonts w:ascii="宋体" w:eastAsia="宋体" w:hAnsi="宋体" w:hint="eastAsia"/>
          <w:sz w:val="24"/>
          <w:lang w:val="zh-CN"/>
        </w:rPr>
        <w:t>，</w:t>
      </w:r>
      <w:r>
        <w:rPr>
          <w:rFonts w:ascii="宋体" w:eastAsia="宋体" w:hAnsi="宋体"/>
          <w:sz w:val="24"/>
          <w:lang w:val="zh-CN"/>
        </w:rPr>
        <w:t>致使轻型货车所运载乙醇泄漏燃烧。</w:t>
      </w:r>
    </w:p>
    <w:p w:rsidR="00886EC6" w:rsidRDefault="00886EC6" w:rsidP="00886EC6">
      <w:pPr>
        <w:spacing w:line="560" w:lineRule="exact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-1412875</wp:posOffset>
            </wp:positionV>
            <wp:extent cx="5273040" cy="2552700"/>
            <wp:effectExtent l="19050" t="0" r="3810" b="0"/>
            <wp:wrapTopAndBottom/>
            <wp:docPr id="4" name="图片 4" descr="沪昆高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沪昆高速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EC6" w:rsidRDefault="00886EC6" w:rsidP="00886EC6">
      <w:pPr>
        <w:spacing w:line="560" w:lineRule="exact"/>
        <w:rPr>
          <w:rFonts w:ascii="宋体" w:eastAsia="宋体" w:hAnsi="宋体"/>
          <w:b/>
          <w:bCs/>
          <w:sz w:val="24"/>
          <w:lang w:val="zh-CN"/>
        </w:rPr>
      </w:pPr>
      <w:r>
        <w:rPr>
          <w:rFonts w:ascii="宋体" w:eastAsia="宋体" w:hAnsi="宋体" w:hint="eastAsia"/>
          <w:b/>
          <w:bCs/>
          <w:sz w:val="24"/>
        </w:rPr>
        <w:t>5.</w:t>
      </w:r>
      <w:r>
        <w:rPr>
          <w:rFonts w:ascii="宋体" w:eastAsia="宋体" w:hAnsi="宋体" w:hint="eastAsia"/>
          <w:b/>
          <w:bCs/>
          <w:sz w:val="24"/>
          <w:lang w:val="zh-CN"/>
        </w:rPr>
        <w:t>京珠高速河南信阳“7</w:t>
      </w:r>
      <w:r>
        <w:rPr>
          <w:rFonts w:ascii="宋体" w:eastAsia="宋体" w:hAnsi="宋体" w:hint="eastAsia"/>
          <w:b/>
          <w:bCs/>
          <w:sz w:val="24"/>
        </w:rPr>
        <w:t>·</w:t>
      </w:r>
      <w:r>
        <w:rPr>
          <w:rFonts w:ascii="宋体" w:eastAsia="宋体" w:hAnsi="宋体" w:hint="eastAsia"/>
          <w:b/>
          <w:bCs/>
          <w:sz w:val="24"/>
          <w:lang w:val="zh-CN"/>
        </w:rPr>
        <w:t>22”特别重大卧铺客车燃烧事故</w:t>
      </w:r>
    </w:p>
    <w:p w:rsidR="00886EC6" w:rsidRDefault="00886EC6" w:rsidP="00886EC6">
      <w:pPr>
        <w:spacing w:line="560" w:lineRule="exact"/>
        <w:ind w:firstLineChars="202" w:firstLine="485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114300</wp:posOffset>
            </wp:positionV>
            <wp:extent cx="3905250" cy="2590800"/>
            <wp:effectExtent l="19050" t="0" r="0" b="0"/>
            <wp:wrapTopAndBottom/>
            <wp:docPr id="5" name="图片 5" descr="京珠高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京珠高速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4"/>
          <w:lang w:val="zh-CN"/>
        </w:rPr>
        <w:t>2011年7月22日3时43分，京珠高速公路河南省信阳市境内发生一起特</w:t>
      </w:r>
      <w:r>
        <w:rPr>
          <w:rFonts w:ascii="宋体" w:eastAsia="宋体" w:hAnsi="宋体" w:hint="eastAsia"/>
          <w:sz w:val="24"/>
          <w:lang w:val="zh-CN"/>
        </w:rPr>
        <w:lastRenderedPageBreak/>
        <w:t>别重大卧铺客车燃烧事故，造成41人死亡、6人受伤，直接经济损失2342.06万元。</w:t>
      </w:r>
      <w:r>
        <w:rPr>
          <w:rFonts w:ascii="宋体" w:eastAsia="宋体" w:hAnsi="宋体" w:hint="eastAsia"/>
          <w:sz w:val="24"/>
        </w:rPr>
        <w:t>事故直接原因是：</w:t>
      </w:r>
      <w:r>
        <w:rPr>
          <w:rFonts w:ascii="宋体" w:eastAsia="宋体" w:hAnsi="宋体" w:hint="eastAsia"/>
          <w:sz w:val="24"/>
          <w:lang w:val="zh-CN"/>
        </w:rPr>
        <w:t>鲁K08596号大型卧铺客车违规运输15箱共300公斤危险化学品偶氮二异庚</w:t>
      </w:r>
      <w:proofErr w:type="gramStart"/>
      <w:r>
        <w:rPr>
          <w:rFonts w:ascii="宋体" w:eastAsia="宋体" w:hAnsi="宋体" w:hint="eastAsia"/>
          <w:sz w:val="24"/>
          <w:lang w:val="zh-CN"/>
        </w:rPr>
        <w:t>腈</w:t>
      </w:r>
      <w:proofErr w:type="gramEnd"/>
      <w:r>
        <w:rPr>
          <w:rFonts w:ascii="宋体" w:eastAsia="宋体" w:hAnsi="宋体" w:hint="eastAsia"/>
          <w:sz w:val="24"/>
          <w:lang w:val="zh-CN"/>
        </w:rPr>
        <w:t>并堆放在客车舱后部，偶氮二异庚</w:t>
      </w:r>
      <w:proofErr w:type="gramStart"/>
      <w:r>
        <w:rPr>
          <w:rFonts w:ascii="宋体" w:eastAsia="宋体" w:hAnsi="宋体" w:hint="eastAsia"/>
          <w:sz w:val="24"/>
          <w:lang w:val="zh-CN"/>
        </w:rPr>
        <w:t>腈</w:t>
      </w:r>
      <w:proofErr w:type="gramEnd"/>
      <w:r>
        <w:rPr>
          <w:rFonts w:ascii="宋体" w:eastAsia="宋体" w:hAnsi="宋体" w:hint="eastAsia"/>
          <w:sz w:val="24"/>
          <w:lang w:val="zh-CN"/>
        </w:rPr>
        <w:t>在挤压、摩擦、发动机放热等综合因素作用下受热分解并发生爆燃。</w:t>
      </w:r>
    </w:p>
    <w:p w:rsidR="00886EC6" w:rsidRDefault="00886EC6" w:rsidP="00886EC6">
      <w:pPr>
        <w:spacing w:line="56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6.江苏射阳盐城氟源化工公司临海分公司“7·28”氯化塔爆炸事故</w:t>
      </w:r>
    </w:p>
    <w:p w:rsidR="00886EC6" w:rsidRDefault="00886EC6" w:rsidP="00886EC6">
      <w:pPr>
        <w:spacing w:line="560" w:lineRule="exact"/>
        <w:ind w:firstLineChars="202" w:firstLine="485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2006年7月28日，江苏省盐城市射阳县盐城氟源化工有限公司临海分公司1号厂房氯化反应塔发生爆炸，造成22人死亡，3人重伤，26人轻伤。事故的直接原因是在氯化反应塔冷凝器无冷却水、塔顶没有产品流出的情况下没有立即停车，而是错误地继续加热升温，使物料（2,4-二硝基氟苯）长时间处于高温状态，最终导致其分解爆炸。</w:t>
      </w:r>
    </w:p>
    <w:p w:rsidR="00886EC6" w:rsidRDefault="00886EC6" w:rsidP="00886EC6">
      <w:pPr>
        <w:spacing w:line="560" w:lineRule="exact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73025</wp:posOffset>
            </wp:positionV>
            <wp:extent cx="4335145" cy="2876550"/>
            <wp:effectExtent l="19050" t="0" r="8255" b="0"/>
            <wp:wrapTopAndBottom/>
            <wp:docPr id="6" name="图片 6" descr="江苏射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江苏射阳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514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EC6" w:rsidRDefault="00886EC6" w:rsidP="00886EC6">
      <w:pPr>
        <w:spacing w:line="56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7.江苏南京“7·28” 地下丙烯管道泄漏爆燃事故</w:t>
      </w:r>
    </w:p>
    <w:p w:rsidR="00886EC6" w:rsidRDefault="00886EC6" w:rsidP="00886EC6">
      <w:pPr>
        <w:spacing w:line="560" w:lineRule="exact"/>
        <w:ind w:firstLineChars="202" w:firstLine="485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2010年7月28日，江苏省南京市栖霞区发生一起丙烯爆燃事故，造成22人死亡、120人受伤。事故的直接原因是在原塑料厂旧址上平整拆迁土地过程中，挖掘机挖穿了地下丙烯管道，造成管道内存有的液态丙烯泄漏，泄漏的丙烯蒸发扩散后，遇到明火发生爆燃。</w:t>
      </w:r>
    </w:p>
    <w:p w:rsidR="00886EC6" w:rsidRDefault="00886EC6" w:rsidP="00886EC6">
      <w:pPr>
        <w:spacing w:line="560" w:lineRule="exact"/>
        <w:jc w:val="center"/>
        <w:rPr>
          <w:rFonts w:ascii="宋体" w:eastAsia="宋体" w:hAnsi="宋体"/>
          <w:sz w:val="24"/>
        </w:rPr>
      </w:pPr>
    </w:p>
    <w:p w:rsidR="00886EC6" w:rsidRDefault="00886EC6" w:rsidP="00886EC6">
      <w:pPr>
        <w:spacing w:line="560" w:lineRule="exact"/>
        <w:jc w:val="center"/>
        <w:rPr>
          <w:rFonts w:ascii="宋体" w:eastAsia="宋体" w:hAnsi="宋体"/>
          <w:sz w:val="24"/>
        </w:rPr>
      </w:pPr>
    </w:p>
    <w:p w:rsidR="00886EC6" w:rsidRDefault="00886EC6" w:rsidP="00886EC6">
      <w:pPr>
        <w:spacing w:line="560" w:lineRule="exact"/>
        <w:jc w:val="center"/>
        <w:rPr>
          <w:rFonts w:ascii="宋体" w:eastAsia="宋体" w:hAnsi="宋体"/>
          <w:sz w:val="24"/>
        </w:rPr>
      </w:pPr>
    </w:p>
    <w:p w:rsidR="00886EC6" w:rsidRDefault="00886EC6" w:rsidP="00886EC6">
      <w:pPr>
        <w:spacing w:line="560" w:lineRule="exact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8.深圳市清水</w:t>
      </w:r>
      <w:proofErr w:type="gramStart"/>
      <w:r>
        <w:rPr>
          <w:rFonts w:ascii="宋体" w:eastAsia="宋体" w:hAnsi="宋体" w:hint="eastAsia"/>
          <w:b/>
          <w:bCs/>
          <w:sz w:val="24"/>
        </w:rPr>
        <w:t>河危险</w:t>
      </w:r>
      <w:proofErr w:type="gramEnd"/>
      <w:r>
        <w:rPr>
          <w:rFonts w:ascii="宋体" w:eastAsia="宋体" w:hAnsi="宋体" w:hint="eastAsia"/>
          <w:b/>
          <w:bCs/>
          <w:sz w:val="24"/>
        </w:rPr>
        <w:t>化学品仓库“8·5”特大爆炸火灾事故</w:t>
      </w:r>
    </w:p>
    <w:p w:rsidR="00886EC6" w:rsidRDefault="00886EC6" w:rsidP="00886EC6">
      <w:pPr>
        <w:spacing w:line="560" w:lineRule="exact"/>
        <w:ind w:firstLineChars="177" w:firstLine="425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101600</wp:posOffset>
            </wp:positionV>
            <wp:extent cx="5273040" cy="3295650"/>
            <wp:effectExtent l="19050" t="0" r="3810" b="0"/>
            <wp:wrapTopAndBottom/>
            <wp:docPr id="10" name="图片 10" descr="深圳清水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深圳清水河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4"/>
        </w:rPr>
        <w:t>1993年8月5日，深圳市安</w:t>
      </w:r>
      <w:proofErr w:type="gramStart"/>
      <w:r>
        <w:rPr>
          <w:rFonts w:ascii="宋体" w:eastAsia="宋体" w:hAnsi="宋体" w:hint="eastAsia"/>
          <w:sz w:val="24"/>
        </w:rPr>
        <w:t>贸危险</w:t>
      </w:r>
      <w:proofErr w:type="gramEnd"/>
      <w:r>
        <w:rPr>
          <w:rFonts w:ascii="宋体" w:eastAsia="宋体" w:hAnsi="宋体" w:hint="eastAsia"/>
          <w:sz w:val="24"/>
        </w:rPr>
        <w:t>物品储运公司清水</w:t>
      </w:r>
      <w:proofErr w:type="gramStart"/>
      <w:r>
        <w:rPr>
          <w:rFonts w:ascii="宋体" w:eastAsia="宋体" w:hAnsi="宋体" w:hint="eastAsia"/>
          <w:sz w:val="24"/>
        </w:rPr>
        <w:t>河危险</w:t>
      </w:r>
      <w:proofErr w:type="gramEnd"/>
      <w:r>
        <w:rPr>
          <w:rFonts w:ascii="宋体" w:eastAsia="宋体" w:hAnsi="宋体" w:hint="eastAsia"/>
          <w:sz w:val="24"/>
        </w:rPr>
        <w:t>化学品仓库发生特大爆炸事故，造成15人死亡，200人受伤，其中重伤25人，直接经济损失2.5亿元。事故的直接原因是：清水河的干杂仓库被违章改作危险化学品仓库，且大量氧化剂高锰酸钾、过硫酸铵、硝酸铵、硝酸钾等与强还原剂硫化碱、可燃物樟脑精等</w:t>
      </w:r>
      <w:proofErr w:type="gramStart"/>
      <w:r>
        <w:rPr>
          <w:rFonts w:ascii="宋体" w:eastAsia="宋体" w:hAnsi="宋体" w:hint="eastAsia"/>
          <w:sz w:val="24"/>
        </w:rPr>
        <w:t>混存在</w:t>
      </w:r>
      <w:proofErr w:type="gramEnd"/>
      <w:r>
        <w:rPr>
          <w:rFonts w:ascii="宋体" w:eastAsia="宋体" w:hAnsi="宋体" w:hint="eastAsia"/>
          <w:sz w:val="24"/>
        </w:rPr>
        <w:t>仓库内，氧化剂与还原剂接触发生反应放热引起燃烧，导致3000多箱火柴和总量约210多吨的硝酸铵等着火，后引发爆炸，</w:t>
      </w:r>
      <w:proofErr w:type="gramStart"/>
      <w:r>
        <w:rPr>
          <w:rFonts w:ascii="宋体" w:eastAsia="宋体" w:hAnsi="宋体" w:hint="eastAsia"/>
          <w:sz w:val="24"/>
        </w:rPr>
        <w:t>1小时后着</w:t>
      </w:r>
      <w:proofErr w:type="gramEnd"/>
      <w:r>
        <w:rPr>
          <w:rFonts w:ascii="宋体" w:eastAsia="宋体" w:hAnsi="宋体" w:hint="eastAsia"/>
          <w:sz w:val="24"/>
        </w:rPr>
        <w:t>火区又发生第二次强烈爆炸，造成更大范围的破坏和火灾。</w:t>
      </w:r>
    </w:p>
    <w:p w:rsidR="00886EC6" w:rsidRDefault="00886EC6" w:rsidP="00886EC6">
      <w:pPr>
        <w:spacing w:line="560" w:lineRule="exact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9.天津宜坤精细化工公司“8·7”爆炸事故</w:t>
      </w:r>
    </w:p>
    <w:p w:rsidR="00886EC6" w:rsidRDefault="00886EC6" w:rsidP="00886EC6">
      <w:pPr>
        <w:spacing w:line="560" w:lineRule="exact"/>
        <w:ind w:firstLineChars="177" w:firstLine="425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2006年8月7日，天津市宜坤精细化工科技开发有限公司硝化车间反应釜发生爆炸，事故造成10人死亡、3人受伤。事故的直接原因是：5号硝化反应釜滴加浓硫酸速度控制不当，使釜内化学反应热量迅速积聚，又未能及时进行冷却</w:t>
      </w:r>
      <w:r>
        <w:rPr>
          <w:rFonts w:ascii="宋体" w:eastAsia="宋体" w:hAnsi="宋体" w:hint="eastAsia"/>
          <w:sz w:val="24"/>
        </w:rPr>
        <w:lastRenderedPageBreak/>
        <w:t>处理，导致5号硝化反应釜发生爆炸。爆炸的冲击力及碎片引起3号、4号、6号反应釜相继爆炸。</w:t>
      </w:r>
    </w:p>
    <w:p w:rsidR="00886EC6" w:rsidRDefault="00886EC6" w:rsidP="00886EC6">
      <w:pPr>
        <w:spacing w:line="560" w:lineRule="exact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10.天津港“8·12”瑞海公司危险品仓库特别重大火灾爆炸事故</w:t>
      </w:r>
    </w:p>
    <w:p w:rsidR="00886EC6" w:rsidRDefault="00886EC6" w:rsidP="00886EC6">
      <w:pPr>
        <w:spacing w:line="560" w:lineRule="exact"/>
        <w:ind w:firstLineChars="177" w:firstLine="425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190500</wp:posOffset>
            </wp:positionV>
            <wp:extent cx="5271770" cy="3200400"/>
            <wp:effectExtent l="19050" t="0" r="5080" b="0"/>
            <wp:wrapTopAndBottom/>
            <wp:docPr id="13" name="图片 11" descr="天津8·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天津8·1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b="1363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4"/>
        </w:rPr>
        <w:t>2015年8月12日，位于天津市滨海新区的瑞海公司危险品仓库</w:t>
      </w:r>
      <w:proofErr w:type="gramStart"/>
      <w:r>
        <w:rPr>
          <w:rFonts w:ascii="宋体" w:eastAsia="宋体" w:hAnsi="宋体" w:hint="eastAsia"/>
          <w:sz w:val="24"/>
        </w:rPr>
        <w:t>运抵区</w:t>
      </w:r>
      <w:proofErr w:type="gramEnd"/>
      <w:r>
        <w:rPr>
          <w:rFonts w:ascii="宋体" w:eastAsia="宋体" w:hAnsi="宋体" w:hint="eastAsia"/>
          <w:sz w:val="24"/>
        </w:rPr>
        <w:t>起火，随后发生两次剧烈的爆炸。事故造成165人遇难，8人失踪，798人受伤住院治疗，304幢建筑物、12428辆商品汽车、7533个集装箱受损，直接经济损失68.66亿元人民币。事故原因是瑞海公司危险品仓库</w:t>
      </w:r>
      <w:proofErr w:type="gramStart"/>
      <w:r>
        <w:rPr>
          <w:rFonts w:ascii="宋体" w:eastAsia="宋体" w:hAnsi="宋体" w:hint="eastAsia"/>
          <w:sz w:val="24"/>
        </w:rPr>
        <w:t>运抵区</w:t>
      </w:r>
      <w:proofErr w:type="gramEnd"/>
      <w:r>
        <w:rPr>
          <w:rFonts w:ascii="宋体" w:eastAsia="宋体" w:hAnsi="宋体" w:hint="eastAsia"/>
          <w:sz w:val="24"/>
        </w:rPr>
        <w:t>南侧集装箱内的硝化棉由于湿润剂散失出现局部干燥，在高温（天气） 等因素的作用下加速分解放热，积热自燃，引起相邻集装箱内的硝化棉和其他危险化学品长时间大面积燃烧，导致堆放于</w:t>
      </w:r>
      <w:proofErr w:type="gramStart"/>
      <w:r>
        <w:rPr>
          <w:rFonts w:ascii="宋体" w:eastAsia="宋体" w:hAnsi="宋体" w:hint="eastAsia"/>
          <w:sz w:val="24"/>
        </w:rPr>
        <w:t>运抵区</w:t>
      </w:r>
      <w:proofErr w:type="gramEnd"/>
      <w:r>
        <w:rPr>
          <w:rFonts w:ascii="宋体" w:eastAsia="宋体" w:hAnsi="宋体" w:hint="eastAsia"/>
          <w:sz w:val="24"/>
        </w:rPr>
        <w:t>的硝酸铵等危险化学品发生爆炸。</w:t>
      </w:r>
    </w:p>
    <w:p w:rsidR="00886EC6" w:rsidRDefault="00886EC6" w:rsidP="00886EC6">
      <w:pPr>
        <w:spacing w:line="560" w:lineRule="exact"/>
        <w:jc w:val="center"/>
        <w:rPr>
          <w:rFonts w:ascii="宋体" w:eastAsia="宋体" w:hAnsi="宋体"/>
          <w:sz w:val="24"/>
        </w:rPr>
      </w:pPr>
    </w:p>
    <w:p w:rsidR="00886EC6" w:rsidRDefault="00886EC6" w:rsidP="00886EC6">
      <w:pPr>
        <w:spacing w:line="560" w:lineRule="exact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11.山东黄岛油库“8·12”重大火灾事故</w:t>
      </w:r>
    </w:p>
    <w:p w:rsidR="00886EC6" w:rsidRDefault="00886EC6" w:rsidP="00886EC6">
      <w:pPr>
        <w:spacing w:line="560" w:lineRule="exact"/>
        <w:ind w:firstLineChars="177" w:firstLine="425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1989年8月12日，黄岛油库发生重大火灾爆炸事故，造成19人死亡，100多人受伤，直接经济损失3540万元。事故的直接原因是：黄岛油库储存有2.3万立方米原油的5号混凝土油罐由于本身存在缺陷，又遭受雷击，引起油气爆燃</w:t>
      </w:r>
      <w:r>
        <w:rPr>
          <w:rFonts w:ascii="宋体" w:eastAsia="宋体" w:hAnsi="宋体" w:hint="eastAsia"/>
          <w:sz w:val="24"/>
        </w:rPr>
        <w:lastRenderedPageBreak/>
        <w:t>着火，导致附近储罐的爆燃。随后火焰席卷了整个库区并波及了附近的其他单位。外溢的原油流入了胶州湾，造成了海洋污染。</w:t>
      </w:r>
    </w:p>
    <w:p w:rsidR="00886EC6" w:rsidRDefault="00886EC6" w:rsidP="00886EC6">
      <w:pPr>
        <w:spacing w:line="560" w:lineRule="exact"/>
        <w:jc w:val="left"/>
        <w:rPr>
          <w:rFonts w:ascii="宋体" w:eastAsia="宋体" w:hAnsi="宋体"/>
          <w:sz w:val="24"/>
        </w:rPr>
      </w:pPr>
    </w:p>
    <w:p w:rsidR="00886EC6" w:rsidRDefault="00886EC6" w:rsidP="00886EC6">
      <w:pPr>
        <w:spacing w:line="56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12.山东莘县炼油厂“8·23”油罐爆炸事故</w:t>
      </w:r>
    </w:p>
    <w:p w:rsidR="00886EC6" w:rsidRDefault="00886EC6" w:rsidP="00886EC6">
      <w:pPr>
        <w:spacing w:line="560" w:lineRule="exact"/>
        <w:ind w:firstLineChars="202" w:firstLine="485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1993年8月23日，山东省莘县炼油厂发生油罐爆炸事故，造成10人死亡，4人重伤，2人轻伤。事发时，承包商施工队正在对原油罐进行保温施工。当施工至油罐上部时，因施工队队长违规在罐旁吸烟，点燃从油罐气孔排出的油气，导致油罐起火爆炸。</w:t>
      </w:r>
    </w:p>
    <w:p w:rsidR="00886EC6" w:rsidRDefault="00886EC6" w:rsidP="00886EC6">
      <w:pPr>
        <w:spacing w:line="560" w:lineRule="exact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13.广西省河池</w:t>
      </w:r>
      <w:proofErr w:type="gramStart"/>
      <w:r>
        <w:rPr>
          <w:rFonts w:ascii="宋体" w:eastAsia="宋体" w:hAnsi="宋体" w:hint="eastAsia"/>
          <w:b/>
          <w:bCs/>
          <w:sz w:val="24"/>
        </w:rPr>
        <w:t>市广维化工</w:t>
      </w:r>
      <w:proofErr w:type="gramEnd"/>
      <w:r>
        <w:rPr>
          <w:rFonts w:ascii="宋体" w:eastAsia="宋体" w:hAnsi="宋体" w:hint="eastAsia"/>
          <w:b/>
          <w:bCs/>
          <w:sz w:val="24"/>
        </w:rPr>
        <w:t>股份有限公司“8·26”爆炸事故</w:t>
      </w:r>
    </w:p>
    <w:p w:rsidR="00886EC6" w:rsidRDefault="00886EC6" w:rsidP="00886EC6">
      <w:pPr>
        <w:spacing w:line="560" w:lineRule="exact"/>
        <w:ind w:firstLineChars="177" w:firstLine="425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2008年8月26日，广西壮族自治区河池</w:t>
      </w:r>
      <w:proofErr w:type="gramStart"/>
      <w:r>
        <w:rPr>
          <w:rFonts w:ascii="宋体" w:eastAsia="宋体" w:hAnsi="宋体" w:hint="eastAsia"/>
          <w:sz w:val="24"/>
        </w:rPr>
        <w:t>市广维化工</w:t>
      </w:r>
      <w:proofErr w:type="gramEnd"/>
      <w:r>
        <w:rPr>
          <w:rFonts w:ascii="宋体" w:eastAsia="宋体" w:hAnsi="宋体" w:hint="eastAsia"/>
          <w:sz w:val="24"/>
        </w:rPr>
        <w:t>股份有限公司有机厂发生爆炸事故，造成21人死亡、59人受伤，厂区附近3公里范围共11500多名群众疏散，事故造成直接经济损失7586万元。事故的直接原因是：储存合成工段醋酸和乙炔合成反应液的CC－601系列储罐液位整体出现下降，导致罐内形成负压并吸入空气，与罐内气相物质（90％为乙炔）混合、形成爆炸性混合气体，并</w:t>
      </w:r>
      <w:proofErr w:type="gramStart"/>
      <w:r>
        <w:rPr>
          <w:rFonts w:ascii="宋体" w:eastAsia="宋体" w:hAnsi="宋体" w:hint="eastAsia"/>
          <w:sz w:val="24"/>
        </w:rPr>
        <w:t>从液位计</w:t>
      </w:r>
      <w:proofErr w:type="gramEnd"/>
      <w:r>
        <w:rPr>
          <w:rFonts w:ascii="宋体" w:eastAsia="宋体" w:hAnsi="宋体" w:hint="eastAsia"/>
          <w:sz w:val="24"/>
        </w:rPr>
        <w:t>钢丝绳孔溢出，被钢丝绳与滑轮升降活动产生的静电火花引爆，随后罐内物料流出，蒸发成大量可燃爆</w:t>
      </w:r>
      <w:proofErr w:type="gramStart"/>
      <w:r>
        <w:rPr>
          <w:rFonts w:ascii="宋体" w:eastAsia="宋体" w:hAnsi="宋体" w:hint="eastAsia"/>
          <w:sz w:val="24"/>
        </w:rPr>
        <w:t>蒸气</w:t>
      </w:r>
      <w:proofErr w:type="gramEnd"/>
      <w:r>
        <w:rPr>
          <w:rFonts w:ascii="宋体" w:eastAsia="宋体" w:hAnsi="宋体" w:hint="eastAsia"/>
          <w:sz w:val="24"/>
        </w:rPr>
        <w:t>云随风扩散，遇火源发生波及全厂的大爆炸和火灾。</w:t>
      </w:r>
    </w:p>
    <w:p w:rsidR="00886EC6" w:rsidRDefault="00886EC6" w:rsidP="00886EC6">
      <w:pPr>
        <w:spacing w:line="560" w:lineRule="exact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14.</w:t>
      </w:r>
      <w:proofErr w:type="gramStart"/>
      <w:r>
        <w:rPr>
          <w:rFonts w:ascii="宋体" w:eastAsia="宋体" w:hAnsi="宋体" w:hint="eastAsia"/>
          <w:b/>
          <w:bCs/>
          <w:sz w:val="24"/>
        </w:rPr>
        <w:t>包茂高速</w:t>
      </w:r>
      <w:proofErr w:type="gramEnd"/>
      <w:r>
        <w:rPr>
          <w:rFonts w:ascii="宋体" w:eastAsia="宋体" w:hAnsi="宋体" w:hint="eastAsia"/>
          <w:b/>
          <w:bCs/>
          <w:sz w:val="24"/>
        </w:rPr>
        <w:t>陕西延安“8·26”特别重大道路交通事故</w:t>
      </w:r>
    </w:p>
    <w:p w:rsidR="00886EC6" w:rsidRDefault="00886EC6" w:rsidP="00886EC6">
      <w:pPr>
        <w:spacing w:line="560" w:lineRule="exact"/>
        <w:ind w:firstLineChars="177" w:firstLine="425"/>
        <w:jc w:val="left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hint="eastAsia"/>
          <w:sz w:val="24"/>
        </w:rPr>
        <w:t>2012年8月26日2时31分许，</w:t>
      </w:r>
      <w:proofErr w:type="gramStart"/>
      <w:r>
        <w:rPr>
          <w:rFonts w:ascii="宋体" w:eastAsia="宋体" w:hAnsi="宋体" w:hint="eastAsia"/>
          <w:sz w:val="24"/>
        </w:rPr>
        <w:t>包茂高速公路</w:t>
      </w:r>
      <w:proofErr w:type="gramEnd"/>
      <w:r>
        <w:rPr>
          <w:rFonts w:ascii="宋体" w:eastAsia="宋体" w:hAnsi="宋体" w:hint="eastAsia"/>
          <w:sz w:val="24"/>
        </w:rPr>
        <w:t>陕西省延安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市境内发生一起特别重大道路交通事故，造成36人死亡、3人受伤，直接经济损失3160.6万元。事故原因是：装载35.22吨甲醇的重型半挂货车从匝道违法驶入高速公路，在高速公路上违法低速行驶；卧铺大客车遇重型半挂货车从匝道驶入高速公路时，本应能够采取安全措施避免事故发生，但因疲劳驾驶而未采取安全措施，正面追尾碰撞重型半挂货车。碰撞致使卧铺大客车前部与重型半挂货车罐体尾部铰合，大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lastRenderedPageBreak/>
        <w:t>客车右侧纵梁撞击罐体后部卸料管，造成卸料管竖向球阀外壳破碎，导致大量甲醇泄漏。碰撞也造成卧铺大客车电气线路绝缘破损发生短路，产生的火花使甲醇</w:t>
      </w:r>
      <w:proofErr w:type="gramStart"/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蒸气</w:t>
      </w:r>
      <w:proofErr w:type="gramEnd"/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和空气形成的爆炸性混合气体发生爆燃起火，大火迅速引燃重型半挂货车后部和卧铺大客车，并沿甲醇泄漏方向蔓延至附近高速公路路面和涵洞。</w:t>
      </w:r>
    </w:p>
    <w:p w:rsidR="00886EC6" w:rsidRDefault="00886EC6" w:rsidP="00886EC6">
      <w:pPr>
        <w:spacing w:line="560" w:lineRule="exact"/>
        <w:jc w:val="left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000000"/>
          <w:sz w:val="24"/>
          <w:shd w:val="clear" w:color="auto" w:fill="FFFFFF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63500</wp:posOffset>
            </wp:positionV>
            <wp:extent cx="5286375" cy="3505200"/>
            <wp:effectExtent l="19050" t="0" r="9525" b="0"/>
            <wp:wrapTopAndBottom/>
            <wp:docPr id="7" name="图片 7" descr="包茂高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包茂高速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EC6" w:rsidRDefault="00886EC6" w:rsidP="00886EC6">
      <w:pPr>
        <w:spacing w:line="560" w:lineRule="exact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15.辽宁本溪草河口化工厂“8·29”爆炸事故</w:t>
      </w:r>
    </w:p>
    <w:p w:rsidR="00886EC6" w:rsidRDefault="00886EC6" w:rsidP="00886EC6">
      <w:pPr>
        <w:spacing w:line="560" w:lineRule="exact"/>
        <w:ind w:firstLineChars="177" w:firstLine="425"/>
        <w:jc w:val="left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hint="eastAsia"/>
          <w:sz w:val="24"/>
        </w:rPr>
        <w:t>1989年8月29日，本溪草河口化工厂PVC车间聚合工段因氯乙烯外泄，发生空间爆炸，造成12人死亡、2人重伤、2人轻伤。事故的直接原因是：由于操作错误，反应仅8小时冷却水被停用(该厂聚合反应一般为11小时左右)，导致处于聚合反应中后期的3#釜内温度、压力骤增。因聚合</w:t>
      </w:r>
      <w:proofErr w:type="gramStart"/>
      <w:r>
        <w:rPr>
          <w:rFonts w:ascii="宋体" w:eastAsia="宋体" w:hAnsi="宋体" w:hint="eastAsia"/>
          <w:sz w:val="24"/>
        </w:rPr>
        <w:t>釜</w:t>
      </w:r>
      <w:proofErr w:type="gramEnd"/>
      <w:r>
        <w:rPr>
          <w:rFonts w:ascii="宋体" w:eastAsia="宋体" w:hAnsi="宋体" w:hint="eastAsia"/>
          <w:sz w:val="24"/>
        </w:rPr>
        <w:t>与爆破片之间的阀门被关闭，爆破片未能起到泄压作用，氯乙烯冲破</w:t>
      </w:r>
      <w:proofErr w:type="gramStart"/>
      <w:r>
        <w:rPr>
          <w:rFonts w:ascii="宋体" w:eastAsia="宋体" w:hAnsi="宋体" w:hint="eastAsia"/>
          <w:sz w:val="24"/>
        </w:rPr>
        <w:t>釜</w:t>
      </w:r>
      <w:proofErr w:type="gramEnd"/>
      <w:r>
        <w:rPr>
          <w:rFonts w:ascii="宋体" w:eastAsia="宋体" w:hAnsi="宋体" w:hint="eastAsia"/>
          <w:sz w:val="24"/>
        </w:rPr>
        <w:t>顶人孔垫片外泄，造成爆炸。</w:t>
      </w:r>
    </w:p>
    <w:p w:rsidR="00886EC6" w:rsidRDefault="00886EC6" w:rsidP="00886EC6">
      <w:pPr>
        <w:spacing w:line="560" w:lineRule="exact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16.东营市山东滨源化学有限公司“8·31”重大爆炸事故</w:t>
      </w:r>
    </w:p>
    <w:p w:rsidR="00886EC6" w:rsidRDefault="00886EC6" w:rsidP="00886EC6">
      <w:pPr>
        <w:spacing w:line="560" w:lineRule="exact"/>
        <w:ind w:firstLineChars="177" w:firstLine="425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2015年8月31日，山东东营滨源化学有限公司年产2万吨</w:t>
      </w:r>
      <w:proofErr w:type="gramStart"/>
      <w:r>
        <w:rPr>
          <w:rFonts w:ascii="宋体" w:eastAsia="宋体" w:hAnsi="宋体" w:hint="eastAsia"/>
          <w:sz w:val="24"/>
        </w:rPr>
        <w:t>改性型胶粘</w:t>
      </w:r>
      <w:proofErr w:type="gramEnd"/>
      <w:r>
        <w:rPr>
          <w:rFonts w:ascii="宋体" w:eastAsia="宋体" w:hAnsi="宋体" w:hint="eastAsia"/>
          <w:sz w:val="24"/>
        </w:rPr>
        <w:t>新材料联产项目二胺</w:t>
      </w:r>
      <w:proofErr w:type="gramStart"/>
      <w:r>
        <w:rPr>
          <w:rFonts w:ascii="宋体" w:eastAsia="宋体" w:hAnsi="宋体" w:hint="eastAsia"/>
          <w:sz w:val="24"/>
        </w:rPr>
        <w:t>车间混二硝基苯</w:t>
      </w:r>
      <w:proofErr w:type="gramEnd"/>
      <w:r>
        <w:rPr>
          <w:rFonts w:ascii="宋体" w:eastAsia="宋体" w:hAnsi="宋体" w:hint="eastAsia"/>
          <w:sz w:val="24"/>
        </w:rPr>
        <w:t>装置在投料试车过程中发生爆炸事故，造成13</w:t>
      </w:r>
      <w:r>
        <w:rPr>
          <w:rFonts w:ascii="宋体" w:eastAsia="宋体" w:hAnsi="宋体" w:hint="eastAsia"/>
          <w:sz w:val="24"/>
        </w:rPr>
        <w:lastRenderedPageBreak/>
        <w:t>人死亡。爆炸事故发生前，该企业先后两次组织投料试车，均因为硝化机温度波动大、运行不稳定而被迫停止。事故发生当天，企业负责人在上述异常情况原因未查明的情况下，再次强行组织试车，在出现同样问题停止试车后，车间负责人违章指挥操作人员向地面排放硝化再分离器内含</w:t>
      </w:r>
      <w:proofErr w:type="gramStart"/>
      <w:r>
        <w:rPr>
          <w:rFonts w:ascii="宋体" w:eastAsia="宋体" w:hAnsi="宋体" w:hint="eastAsia"/>
          <w:sz w:val="24"/>
        </w:rPr>
        <w:t>有混二硝基苯</w:t>
      </w:r>
      <w:proofErr w:type="gramEnd"/>
      <w:r>
        <w:rPr>
          <w:rFonts w:ascii="宋体" w:eastAsia="宋体" w:hAnsi="宋体" w:hint="eastAsia"/>
          <w:sz w:val="24"/>
        </w:rPr>
        <w:t>的物料，导致起火并引发爆炸。由于后续装置还未完工，事故发生时有多个外来施工队伍在生产区内施工、住宿，造成事故伤亡扩大。</w:t>
      </w:r>
    </w:p>
    <w:p w:rsidR="00886EC6" w:rsidRDefault="00886EC6" w:rsidP="00886EC6">
      <w:pPr>
        <w:spacing w:line="560" w:lineRule="exact"/>
        <w:jc w:val="left"/>
        <w:rPr>
          <w:rStyle w:val="a6"/>
          <w:rFonts w:ascii="微软雅黑" w:eastAsia="微软雅黑" w:hAnsi="微软雅黑"/>
          <w:color w:val="414241"/>
          <w:sz w:val="18"/>
          <w:szCs w:val="18"/>
        </w:rPr>
      </w:pPr>
      <w:r>
        <w:rPr>
          <w:rFonts w:ascii="微软雅黑" w:eastAsia="微软雅黑" w:hAnsi="微软雅黑"/>
          <w:b/>
          <w:noProof/>
          <w:color w:val="414241"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57150</wp:posOffset>
            </wp:positionV>
            <wp:extent cx="4657725" cy="2905125"/>
            <wp:effectExtent l="19050" t="0" r="9525" b="0"/>
            <wp:wrapTopAndBottom/>
            <wp:docPr id="8" name="图片 8" descr="滨源化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滨源化学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EC6" w:rsidRDefault="00886EC6" w:rsidP="00886EC6">
      <w:pPr>
        <w:spacing w:line="560" w:lineRule="exact"/>
        <w:jc w:val="left"/>
        <w:rPr>
          <w:rFonts w:ascii="宋体" w:eastAsia="宋体" w:hAnsi="宋体"/>
          <w:b/>
          <w:bCs/>
          <w:sz w:val="24"/>
        </w:rPr>
      </w:pPr>
      <w:bookmarkStart w:id="0" w:name="_Toc201722998"/>
      <w:bookmarkStart w:id="1" w:name="_Toc201722834"/>
      <w:bookmarkStart w:id="2" w:name="_Toc201723982"/>
      <w:bookmarkStart w:id="3" w:name="_Toc201718759"/>
      <w:r>
        <w:rPr>
          <w:rFonts w:ascii="宋体" w:eastAsia="宋体" w:hAnsi="宋体" w:hint="eastAsia"/>
          <w:b/>
          <w:bCs/>
          <w:sz w:val="24"/>
        </w:rPr>
        <w:t>17.江西贵溪农药厂“9·3”</w:t>
      </w:r>
      <w:proofErr w:type="gramStart"/>
      <w:r>
        <w:rPr>
          <w:rFonts w:ascii="宋体" w:eastAsia="宋体" w:hAnsi="宋体" w:hint="eastAsia"/>
          <w:b/>
          <w:bCs/>
          <w:sz w:val="24"/>
        </w:rPr>
        <w:t>一</w:t>
      </w:r>
      <w:proofErr w:type="gramEnd"/>
      <w:r>
        <w:rPr>
          <w:rFonts w:ascii="宋体" w:eastAsia="宋体" w:hAnsi="宋体" w:hint="eastAsia"/>
          <w:b/>
          <w:bCs/>
          <w:sz w:val="24"/>
        </w:rPr>
        <w:t>甲胺特大中毒事故</w:t>
      </w:r>
      <w:bookmarkEnd w:id="0"/>
      <w:bookmarkEnd w:id="1"/>
      <w:bookmarkEnd w:id="2"/>
      <w:bookmarkEnd w:id="3"/>
    </w:p>
    <w:p w:rsidR="00886EC6" w:rsidRDefault="00886EC6" w:rsidP="00886EC6">
      <w:pPr>
        <w:spacing w:line="560" w:lineRule="exact"/>
        <w:ind w:firstLineChars="177" w:firstLine="425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1991年9月3日，江西贵溪农药厂运输</w:t>
      </w:r>
      <w:proofErr w:type="gramStart"/>
      <w:r>
        <w:rPr>
          <w:rFonts w:ascii="宋体" w:eastAsia="宋体" w:hAnsi="宋体" w:hint="eastAsia"/>
          <w:sz w:val="24"/>
        </w:rPr>
        <w:t>一</w:t>
      </w:r>
      <w:proofErr w:type="gramEnd"/>
      <w:r>
        <w:rPr>
          <w:rFonts w:ascii="宋体" w:eastAsia="宋体" w:hAnsi="宋体" w:hint="eastAsia"/>
          <w:sz w:val="24"/>
        </w:rPr>
        <w:t>甲胺途中在江西上饶沙溪镇发生泄漏事故，中毒人数总数达595人，其中当场死亡6人，到医院接受治疗的589人。在接受治疗的伤员中，有156人因重度中毒住院，其中37人因中毒过重经抢救无效死亡。事故是由于运输</w:t>
      </w:r>
      <w:proofErr w:type="gramStart"/>
      <w:r>
        <w:rPr>
          <w:rFonts w:ascii="宋体" w:eastAsia="宋体" w:hAnsi="宋体" w:hint="eastAsia"/>
          <w:sz w:val="24"/>
        </w:rPr>
        <w:t>一</w:t>
      </w:r>
      <w:proofErr w:type="gramEnd"/>
      <w:r>
        <w:rPr>
          <w:rFonts w:ascii="宋体" w:eastAsia="宋体" w:hAnsi="宋体" w:hint="eastAsia"/>
          <w:sz w:val="24"/>
        </w:rPr>
        <w:t>甲胺的车行至江西上饶沙溪镇时天色已晚，押运员准备到老家稍事休息，待天亮再走。槽罐车在进入村镇街道中因被路边伸出的桑树杈刮碰，将槽罐阀上部短管从法兰焊接处拉断，</w:t>
      </w:r>
      <w:proofErr w:type="gramStart"/>
      <w:r>
        <w:rPr>
          <w:rFonts w:ascii="宋体" w:eastAsia="宋体" w:hAnsi="宋体" w:hint="eastAsia"/>
          <w:sz w:val="24"/>
        </w:rPr>
        <w:t>一</w:t>
      </w:r>
      <w:proofErr w:type="gramEnd"/>
      <w:r>
        <w:rPr>
          <w:rFonts w:ascii="宋体" w:eastAsia="宋体" w:hAnsi="宋体" w:hint="eastAsia"/>
          <w:sz w:val="24"/>
        </w:rPr>
        <w:t>甲胺立即从断口喷出气化，形成白色浓雾，向街道深处扩散，导致该村126户人家受害。</w:t>
      </w:r>
    </w:p>
    <w:p w:rsidR="00886EC6" w:rsidRDefault="00886EC6" w:rsidP="00886EC6">
      <w:pPr>
        <w:spacing w:line="560" w:lineRule="exact"/>
        <w:jc w:val="left"/>
        <w:rPr>
          <w:rFonts w:ascii="宋体" w:eastAsia="宋体" w:hAnsi="宋体"/>
          <w:b/>
          <w:bCs/>
          <w:sz w:val="24"/>
        </w:rPr>
      </w:pPr>
    </w:p>
    <w:p w:rsidR="00886EC6" w:rsidRDefault="00886EC6" w:rsidP="00886EC6">
      <w:pPr>
        <w:spacing w:line="560" w:lineRule="exact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18.云南南磷集团电化有限公司“9·17”氯气中毒事故</w:t>
      </w:r>
    </w:p>
    <w:p w:rsidR="00886EC6" w:rsidRDefault="00886EC6" w:rsidP="00886EC6">
      <w:pPr>
        <w:spacing w:line="560" w:lineRule="exact"/>
        <w:ind w:firstLineChars="177" w:firstLine="425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2008年9月17日，云南南磷集团电化有限公司发生氯气泄漏，事故造成71人中毒。事故的直接原因是：液氯充装站操作工将液氯钢瓶充满、关闭液氯充装阀后，没有及时调节液氯充装总管回流阀，充装总管短时压力迅速升高，造成充装系统压力表根部阀门上部法兰的垫片出现泄漏。泄漏的液氯气化扩散，造成该名操作工和下风向其他岗位的6名操作工以及正在该企业的二期建设项目施工的64名施工人员不同程度中毒。</w:t>
      </w:r>
    </w:p>
    <w:p w:rsidR="00886EC6" w:rsidRDefault="00886EC6" w:rsidP="00886EC6">
      <w:pPr>
        <w:spacing w:line="560" w:lineRule="exact"/>
        <w:ind w:firstLineChars="177" w:firstLine="425"/>
        <w:jc w:val="left"/>
        <w:rPr>
          <w:rFonts w:ascii="宋体" w:eastAsia="宋体" w:hAnsi="宋体"/>
          <w:sz w:val="24"/>
        </w:rPr>
      </w:pPr>
    </w:p>
    <w:p w:rsidR="00886EC6" w:rsidRDefault="00886EC6" w:rsidP="00886EC6">
      <w:pPr>
        <w:spacing w:line="560" w:lineRule="exact"/>
        <w:rPr>
          <w:rFonts w:ascii="宋体" w:eastAsia="宋体" w:hAnsi="宋体"/>
          <w:sz w:val="24"/>
        </w:rPr>
      </w:pPr>
    </w:p>
    <w:p w:rsidR="00CD27BA" w:rsidRPr="00886EC6" w:rsidRDefault="00CD27BA"/>
    <w:sectPr w:rsidR="00CD27BA" w:rsidRPr="00886EC6" w:rsidSect="00404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55B" w:rsidRDefault="0027155B" w:rsidP="00886EC6">
      <w:r>
        <w:separator/>
      </w:r>
    </w:p>
  </w:endnote>
  <w:endnote w:type="continuationSeparator" w:id="0">
    <w:p w:rsidR="0027155B" w:rsidRDefault="0027155B" w:rsidP="00886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55B" w:rsidRDefault="0027155B" w:rsidP="00886EC6">
      <w:r>
        <w:separator/>
      </w:r>
    </w:p>
  </w:footnote>
  <w:footnote w:type="continuationSeparator" w:id="0">
    <w:p w:rsidR="0027155B" w:rsidRDefault="0027155B" w:rsidP="00886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EC6"/>
    <w:rsid w:val="0027155B"/>
    <w:rsid w:val="00886EC6"/>
    <w:rsid w:val="00CD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E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EC6"/>
    <w:rPr>
      <w:sz w:val="18"/>
      <w:szCs w:val="18"/>
    </w:rPr>
  </w:style>
  <w:style w:type="paragraph" w:styleId="a5">
    <w:name w:val="Normal (Web)"/>
    <w:basedOn w:val="a"/>
    <w:qFormat/>
    <w:rsid w:val="00886E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886EC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649</Words>
  <Characters>3700</Characters>
  <Application>Microsoft Office Word</Application>
  <DocSecurity>0</DocSecurity>
  <Lines>30</Lines>
  <Paragraphs>8</Paragraphs>
  <ScaleCrop>false</ScaleCrop>
  <Company>Sky123.Org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2019-07-16T06:57:00Z</dcterms:created>
  <dcterms:modified xsi:type="dcterms:W3CDTF">2019-07-16T06:58:00Z</dcterms:modified>
</cp:coreProperties>
</file>